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EDA6" w14:textId="7D9F6DCC" w:rsidR="00E57111" w:rsidRPr="00C42474" w:rsidRDefault="00A122D6" w:rsidP="006C0B1E">
      <w:pPr>
        <w:pStyle w:val="Nagwek1"/>
        <w:spacing w:before="100" w:beforeAutospacing="1" w:line="276" w:lineRule="auto"/>
        <w:rPr>
          <w:color w:val="auto"/>
        </w:rPr>
        <w:sectPr w:rsidR="00E57111" w:rsidRPr="00C42474" w:rsidSect="004753CF">
          <w:footerReference w:type="default" r:id="rId8"/>
          <w:footerReference w:type="first" r:id="rId9"/>
          <w:pgSz w:w="11906" w:h="16838"/>
          <w:pgMar w:top="737" w:right="1418" w:bottom="1418" w:left="1021" w:header="708" w:footer="708" w:gutter="0"/>
          <w:cols w:space="708"/>
          <w:titlePg/>
          <w:docGrid w:linePitch="360"/>
        </w:sectPr>
      </w:pPr>
      <w:r w:rsidRPr="00C42474">
        <w:rPr>
          <w:noProof/>
          <w:color w:val="auto"/>
        </w:rPr>
        <w:drawing>
          <wp:inline distT="0" distB="0" distL="0" distR="0" wp14:anchorId="620EDE7A" wp14:editId="76CA0C16">
            <wp:extent cx="2816358" cy="615697"/>
            <wp:effectExtent l="0" t="0" r="3175" b="0"/>
            <wp:docPr id="5" name="Obraz 5" descr="Herb podzielony pionowo: po lewej biały gryf na czerwonym tle, po prawej złoty lew na niebieskim tle; oba zwierzęta koronowane, nad nimi biały krzyż o rozszerzonych ramionach. Na prawo napis, jeden pod drugim: Marszałek Województwa Podkarpackiego. Dane kontaktowe urzędu dostępne na www.podkarpacki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 marszałek nagłówek.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6358" cy="615697"/>
                    </a:xfrm>
                    <a:prstGeom prst="rect">
                      <a:avLst/>
                    </a:prstGeom>
                  </pic:spPr>
                </pic:pic>
              </a:graphicData>
            </a:graphic>
          </wp:inline>
        </w:drawing>
      </w:r>
    </w:p>
    <w:p w14:paraId="3CEF8329" w14:textId="0E05768B" w:rsidR="000B6F32" w:rsidRPr="00C42474" w:rsidRDefault="00787D9E" w:rsidP="006C0B1E">
      <w:pPr>
        <w:pStyle w:val="Normalny-Data"/>
        <w:spacing w:line="276" w:lineRule="auto"/>
        <w:jc w:val="left"/>
      </w:pPr>
      <w:r w:rsidRPr="00C42474">
        <w:rPr>
          <w:rFonts w:cs="Arial"/>
          <w:szCs w:val="24"/>
        </w:rPr>
        <w:t>OS-I.7222.87.1.2023.ES</w:t>
      </w:r>
      <w:r w:rsidRPr="00C42474">
        <w:rPr>
          <w:rFonts w:cs="Arial"/>
          <w:szCs w:val="24"/>
        </w:rPr>
        <w:tab/>
      </w:r>
      <w:r w:rsidRPr="00C42474">
        <w:rPr>
          <w:rFonts w:cs="Arial"/>
          <w:szCs w:val="24"/>
        </w:rPr>
        <w:tab/>
      </w:r>
      <w:r w:rsidR="000B6F32" w:rsidRPr="00C42474">
        <w:t xml:space="preserve">Rzeszów, </w:t>
      </w:r>
      <w:r w:rsidR="00BD7FE1">
        <w:t>data zawarta w podpisie</w:t>
      </w:r>
    </w:p>
    <w:p w14:paraId="4383B7A4" w14:textId="3C7FE33C" w:rsidR="00876842" w:rsidRPr="00C42474" w:rsidRDefault="001C7BB3" w:rsidP="006C0B1E">
      <w:pPr>
        <w:pStyle w:val="Nagwek1"/>
        <w:spacing w:line="276" w:lineRule="auto"/>
        <w:rPr>
          <w:color w:val="auto"/>
        </w:rPr>
      </w:pPr>
      <w:r w:rsidRPr="001C7BB3">
        <w:rPr>
          <w:noProof/>
          <w:color w:val="auto"/>
        </w:rPr>
        <mc:AlternateContent>
          <mc:Choice Requires="wps">
            <w:drawing>
              <wp:anchor distT="45720" distB="45720" distL="114300" distR="114300" simplePos="0" relativeHeight="251659264" behindDoc="0" locked="0" layoutInCell="1" allowOverlap="1" wp14:anchorId="113D3D2E" wp14:editId="653E0215">
                <wp:simplePos x="0" y="0"/>
                <wp:positionH relativeFrom="column">
                  <wp:posOffset>3248660</wp:posOffset>
                </wp:positionH>
                <wp:positionV relativeFrom="paragraph">
                  <wp:posOffset>100965</wp:posOffset>
                </wp:positionV>
                <wp:extent cx="2450465" cy="596900"/>
                <wp:effectExtent l="0" t="0" r="26035" b="12700"/>
                <wp:wrapSquare wrapText="bothSides"/>
                <wp:docPr id="217" name="Pole tekstowe 2" descr="Grafika zawiera komunikat „Decyzja nieostateczna – wniesiono odwołanie” zapisany czerwonym tekstem na jasnym 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596900"/>
                        </a:xfrm>
                        <a:prstGeom prst="rect">
                          <a:avLst/>
                        </a:prstGeom>
                        <a:solidFill>
                          <a:srgbClr val="FFFFFF"/>
                        </a:solidFill>
                        <a:ln w="9525">
                          <a:solidFill>
                            <a:srgbClr val="000000"/>
                          </a:solidFill>
                          <a:miter lim="800000"/>
                          <a:headEnd/>
                          <a:tailEnd/>
                        </a:ln>
                      </wps:spPr>
                      <wps:txbx>
                        <w:txbxContent>
                          <w:p w14:paraId="4AA87AE8" w14:textId="1467B175" w:rsidR="001C7BB3" w:rsidRPr="001C7BB3" w:rsidRDefault="001C7BB3" w:rsidP="001C7BB3">
                            <w:pPr>
                              <w:spacing w:line="276" w:lineRule="auto"/>
                              <w:jc w:val="center"/>
                              <w:rPr>
                                <w:color w:val="EE0000"/>
                              </w:rPr>
                            </w:pPr>
                            <w:r w:rsidRPr="001C7BB3">
                              <w:rPr>
                                <w:color w:val="EE0000"/>
                              </w:rPr>
                              <w:t>DECYZJA NIEOSTATECZNA</w:t>
                            </w:r>
                            <w:r>
                              <w:rPr>
                                <w:color w:val="EE0000"/>
                              </w:rPr>
                              <w:t xml:space="preserve"> -wniesiono odwołanie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3D3D2E" id="_x0000_t202" coordsize="21600,21600" o:spt="202" path="m,l,21600r21600,l21600,xe">
                <v:stroke joinstyle="miter"/>
                <v:path gradientshapeok="t" o:connecttype="rect"/>
              </v:shapetype>
              <v:shape id="Pole tekstowe 2" o:spid="_x0000_s1026" type="#_x0000_t202" alt="Grafika zawiera komunikat „Decyzja nieostateczna – wniesiono odwołanie” zapisany czerwonym tekstem na jasnym tle." style="position:absolute;margin-left:255.8pt;margin-top:7.95pt;width:192.95pt;height:4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">
                <v:textbox>
                  <w:txbxContent>
                    <w:p w14:paraId="4AA87AE8" w14:textId="1467B175" w:rsidR="001C7BB3" w:rsidRPr="001C7BB3" w:rsidRDefault="001C7BB3" w:rsidP="001C7BB3">
                      <w:pPr>
                        <w:spacing w:line="276" w:lineRule="auto"/>
                        <w:jc w:val="center"/>
                        <w:rPr>
                          <w:color w:val="EE0000"/>
                        </w:rPr>
                      </w:pPr>
                      <w:r w:rsidRPr="001C7BB3">
                        <w:rPr>
                          <w:color w:val="EE0000"/>
                        </w:rPr>
                        <w:t>DECYZJA NIEOSTATECZNA</w:t>
                      </w:r>
                      <w:r>
                        <w:rPr>
                          <w:color w:val="EE0000"/>
                        </w:rPr>
                        <w:t xml:space="preserve"> -wniesiono odwołanie</w:t>
                      </w:r>
                    </w:p>
                  </w:txbxContent>
                </v:textbox>
                <w10:wrap type="square"/>
              </v:shape>
            </w:pict>
          </mc:Fallback>
        </mc:AlternateContent>
      </w:r>
      <w:r w:rsidR="00F3196B" w:rsidRPr="00C42474">
        <w:rPr>
          <w:color w:val="auto"/>
        </w:rPr>
        <w:t>DECYZJA</w:t>
      </w:r>
    </w:p>
    <w:p w14:paraId="286FDC87" w14:textId="77777777" w:rsidR="00315B2F" w:rsidRPr="00C42474" w:rsidRDefault="00315B2F" w:rsidP="006C0B1E">
      <w:pPr>
        <w:spacing w:line="276" w:lineRule="auto"/>
        <w:rPr>
          <w:rFonts w:cs="Arial"/>
        </w:rPr>
      </w:pPr>
      <w:r w:rsidRPr="00C42474">
        <w:rPr>
          <w:rFonts w:cs="Arial"/>
        </w:rPr>
        <w:t>Działając na podstawie:</w:t>
      </w:r>
    </w:p>
    <w:p w14:paraId="666BF92A" w14:textId="72CC73EE" w:rsidR="00315B2F" w:rsidRPr="00C42474" w:rsidRDefault="00315B2F" w:rsidP="006C0B1E">
      <w:pPr>
        <w:pStyle w:val="Akapitzlist"/>
        <w:numPr>
          <w:ilvl w:val="0"/>
          <w:numId w:val="3"/>
        </w:numPr>
        <w:spacing w:after="0" w:line="276" w:lineRule="auto"/>
        <w:rPr>
          <w:rFonts w:cs="Arial"/>
        </w:rPr>
      </w:pPr>
      <w:r w:rsidRPr="00C42474">
        <w:rPr>
          <w:rFonts w:cs="Arial"/>
        </w:rPr>
        <w:t>art. 104 ustawy z dnia 14 czerwca 1960 r. Kodeks postępowania administracyjnego (Dz. U. z 202</w:t>
      </w:r>
      <w:r w:rsidR="00073DE1" w:rsidRPr="00C42474">
        <w:rPr>
          <w:rFonts w:cs="Arial"/>
        </w:rPr>
        <w:t>5</w:t>
      </w:r>
      <w:r w:rsidRPr="00C42474">
        <w:rPr>
          <w:rFonts w:cs="Arial"/>
        </w:rPr>
        <w:t xml:space="preserve"> poz. </w:t>
      </w:r>
      <w:r w:rsidR="00073DE1" w:rsidRPr="00C42474">
        <w:rPr>
          <w:rFonts w:cs="Arial"/>
        </w:rPr>
        <w:t>1691</w:t>
      </w:r>
      <w:r w:rsidRPr="00C42474">
        <w:rPr>
          <w:rFonts w:cs="Arial"/>
        </w:rPr>
        <w:t>)</w:t>
      </w:r>
      <w:r w:rsidR="003F3CCE" w:rsidRPr="00C42474">
        <w:rPr>
          <w:rFonts w:cs="Arial"/>
        </w:rPr>
        <w:t>,</w:t>
      </w:r>
    </w:p>
    <w:p w14:paraId="57429D18" w14:textId="0513A4AD" w:rsidR="00315B2F" w:rsidRPr="00C42474" w:rsidRDefault="00315B2F" w:rsidP="006C0B1E">
      <w:pPr>
        <w:pStyle w:val="Akapitzlist"/>
        <w:numPr>
          <w:ilvl w:val="0"/>
          <w:numId w:val="3"/>
        </w:numPr>
        <w:spacing w:after="0" w:line="276" w:lineRule="auto"/>
        <w:rPr>
          <w:rFonts w:cs="Arial"/>
        </w:rPr>
      </w:pPr>
      <w:r w:rsidRPr="00C42474">
        <w:rPr>
          <w:rFonts w:cs="Arial"/>
        </w:rPr>
        <w:t xml:space="preserve">art.183 ust. 1, art. 188 ust.1 ust. 2 pkt. 1, 2, 5,ust. 2b pkt. 1-6 i 8,ust.3 pkt. 4-7, art. 201 ust.1, art. 202 ust. 1 i ust. 4, art. 211 ust.1 i ust. 6, </w:t>
      </w:r>
      <w:r w:rsidR="00B177DF" w:rsidRPr="00C42474">
        <w:rPr>
          <w:rFonts w:cs="Arial"/>
        </w:rPr>
        <w:t xml:space="preserve">art. 218, </w:t>
      </w:r>
      <w:r w:rsidRPr="00C42474">
        <w:rPr>
          <w:rFonts w:cs="Arial"/>
        </w:rPr>
        <w:t>art. 224 ustawy z dnia 27 kwietnia 2001 r. Prawo ochrony środowiska (</w:t>
      </w:r>
      <w:proofErr w:type="spellStart"/>
      <w:r w:rsidRPr="00C42474">
        <w:rPr>
          <w:rFonts w:cs="Arial"/>
        </w:rPr>
        <w:t>t.j</w:t>
      </w:r>
      <w:proofErr w:type="spellEnd"/>
      <w:r w:rsidRPr="00C42474">
        <w:rPr>
          <w:rFonts w:cs="Arial"/>
        </w:rPr>
        <w:t xml:space="preserve">. Dz. U. </w:t>
      </w:r>
      <w:r w:rsidR="00B177DF" w:rsidRPr="00C42474">
        <w:rPr>
          <w:rFonts w:cs="Arial"/>
        </w:rPr>
        <w:br/>
      </w:r>
      <w:r w:rsidRPr="00C42474">
        <w:rPr>
          <w:rFonts w:cs="Arial"/>
        </w:rPr>
        <w:t>z 2025 poz. 647 ze zm.)</w:t>
      </w:r>
      <w:r w:rsidR="003F3CCE" w:rsidRPr="00C42474">
        <w:rPr>
          <w:rFonts w:cs="Arial"/>
        </w:rPr>
        <w:t>,</w:t>
      </w:r>
    </w:p>
    <w:p w14:paraId="31917D95" w14:textId="77777777" w:rsidR="00315B2F" w:rsidRPr="00C42474" w:rsidRDefault="00315B2F" w:rsidP="006C0B1E">
      <w:pPr>
        <w:pStyle w:val="Akapitzlist"/>
        <w:numPr>
          <w:ilvl w:val="0"/>
          <w:numId w:val="3"/>
        </w:numPr>
        <w:spacing w:after="0" w:line="276" w:lineRule="auto"/>
        <w:rPr>
          <w:rFonts w:cs="Arial"/>
        </w:rPr>
      </w:pPr>
      <w:r w:rsidRPr="00C42474">
        <w:rPr>
          <w:rFonts w:cs="Arial"/>
        </w:rPr>
        <w:t xml:space="preserve">art. 378 ust. 2a pkt 1 ustawy z dnia 27 kwietnia 2001 r. Prawo ochrony środowiska w związku z § 2 ust. 1 pkt. 15 Rozporządzenia Rady Ministrów </w:t>
      </w:r>
      <w:r w:rsidRPr="00C42474">
        <w:rPr>
          <w:rFonts w:cs="Arial"/>
        </w:rPr>
        <w:br/>
        <w:t>z dnia 10 września 2019 r. w sprawie przedsięwzięć mogących znacząco oddziaływać na środowisko (Dz. U. 2019 poz. 1839 ze zm.),</w:t>
      </w:r>
    </w:p>
    <w:p w14:paraId="358B8B21" w14:textId="77777777" w:rsidR="00315B2F" w:rsidRPr="00C42474" w:rsidRDefault="00315B2F" w:rsidP="006C0B1E">
      <w:pPr>
        <w:pStyle w:val="Akapitzlist"/>
        <w:numPr>
          <w:ilvl w:val="0"/>
          <w:numId w:val="3"/>
        </w:numPr>
        <w:spacing w:after="0" w:line="276" w:lineRule="auto"/>
        <w:rPr>
          <w:rFonts w:cs="Arial"/>
        </w:rPr>
      </w:pPr>
      <w:r w:rsidRPr="00C42474">
        <w:rPr>
          <w:rFonts w:cs="Arial"/>
        </w:rPr>
        <w:t>art. 181 ust. 1 pkt. 1 w związku z pkt. 2.7 załącznika do rozporządzenia Ministra Środowiska z dnia 27 sierpnia 2014 r. w sprawie rodzajów instalacji mogących powodować znaczne zanieczyszczenie poszczególnych elementów przyrodniczych albo środowiska jako całości (Dz. U. z 2014r., poz. 1169),</w:t>
      </w:r>
    </w:p>
    <w:p w14:paraId="44BF1086" w14:textId="099C1D85" w:rsidR="00360A2C" w:rsidRPr="00C42474" w:rsidRDefault="00360A2C" w:rsidP="006C0B1E">
      <w:pPr>
        <w:pStyle w:val="Akapitzlist"/>
        <w:numPr>
          <w:ilvl w:val="0"/>
          <w:numId w:val="3"/>
        </w:numPr>
        <w:spacing w:after="0" w:line="276" w:lineRule="auto"/>
        <w:rPr>
          <w:rFonts w:cs="Arial"/>
        </w:rPr>
      </w:pPr>
      <w:r w:rsidRPr="00C42474">
        <w:rPr>
          <w:rFonts w:cs="Arial"/>
        </w:rPr>
        <w:t>rozporządzeni</w:t>
      </w:r>
      <w:r w:rsidR="00B177DF" w:rsidRPr="00C42474">
        <w:rPr>
          <w:rFonts w:cs="Arial"/>
        </w:rPr>
        <w:t>a</w:t>
      </w:r>
      <w:r w:rsidRPr="00C42474">
        <w:rPr>
          <w:rFonts w:cs="Arial"/>
        </w:rPr>
        <w:t xml:space="preserve"> Ministra Klimatu z dnia 24 września 2020r. w sprawie standardów emisyjnych dla niektórych rodzajów instalacji, źródeł spalania paliw oraz urządzeń spalania lub współspalania odpadów (Dz.U z 2020r. poz.1860),</w:t>
      </w:r>
    </w:p>
    <w:p w14:paraId="67C97CC8" w14:textId="60504D69" w:rsidR="007C4248" w:rsidRPr="00C42474" w:rsidRDefault="007C4248" w:rsidP="006C0B1E">
      <w:pPr>
        <w:pStyle w:val="Akapitzlist"/>
        <w:numPr>
          <w:ilvl w:val="0"/>
          <w:numId w:val="3"/>
        </w:numPr>
        <w:spacing w:after="0" w:line="276" w:lineRule="auto"/>
        <w:rPr>
          <w:rFonts w:cs="Arial"/>
        </w:rPr>
      </w:pPr>
      <w:r w:rsidRPr="00C42474">
        <w:rPr>
          <w:rFonts w:cs="Arial"/>
        </w:rPr>
        <w:t>rozporządzeni</w:t>
      </w:r>
      <w:r w:rsidR="00B177DF" w:rsidRPr="00C42474">
        <w:rPr>
          <w:rFonts w:cs="Arial"/>
        </w:rPr>
        <w:t>a</w:t>
      </w:r>
      <w:r w:rsidRPr="00C42474">
        <w:rPr>
          <w:rFonts w:cs="Arial"/>
        </w:rPr>
        <w:t xml:space="preserve"> Ministra Środowiska z dnia 24 sierpnia 2012r. w sprawie poziomów niektórych substancji </w:t>
      </w:r>
      <w:r w:rsidR="00B177DF" w:rsidRPr="00C42474">
        <w:rPr>
          <w:rFonts w:cs="Arial"/>
        </w:rPr>
        <w:t>w powietrzu</w:t>
      </w:r>
      <w:r w:rsidR="00B95F15" w:rsidRPr="00C42474">
        <w:rPr>
          <w:rFonts w:cs="Arial"/>
        </w:rPr>
        <w:t xml:space="preserve"> </w:t>
      </w:r>
      <w:r w:rsidR="00B177DF" w:rsidRPr="00C42474">
        <w:rPr>
          <w:rFonts w:cs="Arial"/>
        </w:rPr>
        <w:t>(</w:t>
      </w:r>
      <w:proofErr w:type="spellStart"/>
      <w:r w:rsidR="00B177DF" w:rsidRPr="00C42474">
        <w:rPr>
          <w:rFonts w:cs="Arial"/>
        </w:rPr>
        <w:t>t.j</w:t>
      </w:r>
      <w:proofErr w:type="spellEnd"/>
      <w:r w:rsidR="00B177DF" w:rsidRPr="00C42474">
        <w:rPr>
          <w:rFonts w:cs="Arial"/>
        </w:rPr>
        <w:t>. Dz.U z 2021r. poz. 845),</w:t>
      </w:r>
    </w:p>
    <w:p w14:paraId="41A8A414" w14:textId="4ECD8997" w:rsidR="007C4248" w:rsidRPr="00C42474" w:rsidRDefault="007C4248" w:rsidP="006C0B1E">
      <w:pPr>
        <w:pStyle w:val="Akapitzlist"/>
        <w:numPr>
          <w:ilvl w:val="0"/>
          <w:numId w:val="3"/>
        </w:numPr>
        <w:spacing w:after="0" w:line="276" w:lineRule="auto"/>
        <w:rPr>
          <w:rFonts w:cs="Arial"/>
        </w:rPr>
      </w:pPr>
      <w:r w:rsidRPr="00C42474">
        <w:rPr>
          <w:rFonts w:cs="Arial"/>
        </w:rPr>
        <w:t>rozporządzenia Ministra Środowiska z dnia 26 stycznia 2010r. w sprawie wartości odniesienia dla niektórych substancji w powietrzu</w:t>
      </w:r>
      <w:r w:rsidR="00B177DF" w:rsidRPr="00C42474">
        <w:rPr>
          <w:rFonts w:cs="Arial"/>
        </w:rPr>
        <w:t xml:space="preserve"> (Dz.U. z 2010</w:t>
      </w:r>
      <w:r w:rsidR="003F3CCE" w:rsidRPr="00C42474">
        <w:rPr>
          <w:rFonts w:cs="Arial"/>
        </w:rPr>
        <w:t>r.</w:t>
      </w:r>
      <w:r w:rsidR="00B177DF" w:rsidRPr="00C42474">
        <w:rPr>
          <w:rFonts w:cs="Arial"/>
        </w:rPr>
        <w:t xml:space="preserve"> </w:t>
      </w:r>
      <w:r w:rsidR="00A2512A" w:rsidRPr="00C42474">
        <w:rPr>
          <w:rFonts w:cs="Arial"/>
        </w:rPr>
        <w:br/>
      </w:r>
      <w:r w:rsidR="00B177DF" w:rsidRPr="00C42474">
        <w:rPr>
          <w:rFonts w:cs="Arial"/>
        </w:rPr>
        <w:t>Nr 16 poz. 87)</w:t>
      </w:r>
      <w:r w:rsidRPr="00C42474">
        <w:rPr>
          <w:rFonts w:cs="Arial"/>
        </w:rPr>
        <w:t>.</w:t>
      </w:r>
    </w:p>
    <w:p w14:paraId="7E8BF0ED" w14:textId="45252C84" w:rsidR="00AD1B39" w:rsidRPr="00C42474" w:rsidRDefault="00AD1B39" w:rsidP="006C0B1E">
      <w:pPr>
        <w:pStyle w:val="Akapitzlist"/>
        <w:numPr>
          <w:ilvl w:val="0"/>
          <w:numId w:val="3"/>
        </w:numPr>
        <w:spacing w:after="0" w:line="276" w:lineRule="auto"/>
        <w:rPr>
          <w:rFonts w:cs="Arial"/>
        </w:rPr>
      </w:pPr>
      <w:r w:rsidRPr="00C42474">
        <w:rPr>
          <w:rFonts w:cs="Arial"/>
        </w:rPr>
        <w:t xml:space="preserve">rozporządzenia Ministra Klimatu i Środowiska z dnia 7 września 2021r. </w:t>
      </w:r>
      <w:r w:rsidR="00B177DF" w:rsidRPr="00C42474">
        <w:rPr>
          <w:rFonts w:cs="Arial"/>
        </w:rPr>
        <w:br/>
      </w:r>
      <w:r w:rsidRPr="00C42474">
        <w:rPr>
          <w:rFonts w:cs="Arial"/>
        </w:rPr>
        <w:t>w sprawie wymagań w zakresie prowadzenia pomiarów wielkości emisji</w:t>
      </w:r>
      <w:r w:rsidR="00D11E0B" w:rsidRPr="00C42474">
        <w:rPr>
          <w:rFonts w:cs="Arial"/>
        </w:rPr>
        <w:t xml:space="preserve"> </w:t>
      </w:r>
      <w:r w:rsidR="00D11E0B" w:rsidRPr="00C42474">
        <w:rPr>
          <w:rFonts w:cs="Arial"/>
        </w:rPr>
        <w:br/>
      </w:r>
      <w:r w:rsidR="00B177DF" w:rsidRPr="00C42474">
        <w:rPr>
          <w:rFonts w:cs="Arial"/>
        </w:rPr>
        <w:t>(</w:t>
      </w:r>
      <w:proofErr w:type="spellStart"/>
      <w:r w:rsidR="00B177DF" w:rsidRPr="00C42474">
        <w:rPr>
          <w:rFonts w:cs="Arial"/>
        </w:rPr>
        <w:t>t.j</w:t>
      </w:r>
      <w:proofErr w:type="spellEnd"/>
      <w:r w:rsidR="00B177DF" w:rsidRPr="00C42474">
        <w:rPr>
          <w:rFonts w:cs="Arial"/>
        </w:rPr>
        <w:t>. z 2016r. poz.1395 ze zm.)</w:t>
      </w:r>
      <w:r w:rsidR="003F3CCE" w:rsidRPr="00C42474">
        <w:rPr>
          <w:rFonts w:cs="Arial"/>
        </w:rPr>
        <w:t>,</w:t>
      </w:r>
    </w:p>
    <w:p w14:paraId="06E2F9E5" w14:textId="2888976E" w:rsidR="00E53687" w:rsidRPr="00C42474" w:rsidRDefault="00E53687" w:rsidP="006C0B1E">
      <w:pPr>
        <w:pStyle w:val="Akapitzlist"/>
        <w:numPr>
          <w:ilvl w:val="0"/>
          <w:numId w:val="3"/>
        </w:numPr>
        <w:spacing w:after="0" w:line="276" w:lineRule="auto"/>
        <w:rPr>
          <w:rFonts w:cs="Arial"/>
        </w:rPr>
      </w:pPr>
      <w:r w:rsidRPr="00C42474">
        <w:rPr>
          <w:rFonts w:cs="Arial"/>
        </w:rPr>
        <w:t>rozporządzeni</w:t>
      </w:r>
      <w:r w:rsidR="00B177DF" w:rsidRPr="00C42474">
        <w:rPr>
          <w:rFonts w:cs="Arial"/>
        </w:rPr>
        <w:t>a</w:t>
      </w:r>
      <w:r w:rsidRPr="00C42474">
        <w:rPr>
          <w:rFonts w:cs="Arial"/>
        </w:rPr>
        <w:t xml:space="preserve"> Ministra Klimatu z dnia 2 stycznia 2020r. w sprawie katalogu odpadów</w:t>
      </w:r>
      <w:r w:rsidR="00B177DF" w:rsidRPr="00C42474">
        <w:rPr>
          <w:rFonts w:cs="Arial"/>
        </w:rPr>
        <w:t xml:space="preserve"> (Dz.U z 2020r. poz.10),</w:t>
      </w:r>
    </w:p>
    <w:p w14:paraId="632F0129" w14:textId="3E299C72" w:rsidR="00E53687" w:rsidRPr="00C42474" w:rsidRDefault="00E53687" w:rsidP="006C0B1E">
      <w:pPr>
        <w:pStyle w:val="Akapitzlist"/>
        <w:numPr>
          <w:ilvl w:val="0"/>
          <w:numId w:val="3"/>
        </w:numPr>
        <w:spacing w:after="0" w:line="276" w:lineRule="auto"/>
        <w:rPr>
          <w:rFonts w:cs="Arial"/>
        </w:rPr>
      </w:pPr>
      <w:r w:rsidRPr="00C42474">
        <w:rPr>
          <w:rFonts w:cs="Arial"/>
        </w:rPr>
        <w:t>rozporządzeni</w:t>
      </w:r>
      <w:r w:rsidR="00B177DF" w:rsidRPr="00C42474">
        <w:rPr>
          <w:rFonts w:cs="Arial"/>
        </w:rPr>
        <w:t>a</w:t>
      </w:r>
      <w:r w:rsidRPr="00C42474">
        <w:rPr>
          <w:rFonts w:cs="Arial"/>
        </w:rPr>
        <w:t xml:space="preserve"> Ministra Środowiska z dnia 14 czerwca 2007r. w sprawie dopuszczalnych poziomów hałasu w środowisku (</w:t>
      </w:r>
      <w:proofErr w:type="spellStart"/>
      <w:r w:rsidR="00B177DF" w:rsidRPr="00C42474">
        <w:rPr>
          <w:rFonts w:cs="Arial"/>
        </w:rPr>
        <w:t>t.j</w:t>
      </w:r>
      <w:proofErr w:type="spellEnd"/>
      <w:r w:rsidR="00B177DF" w:rsidRPr="00C42474">
        <w:rPr>
          <w:rFonts w:cs="Arial"/>
        </w:rPr>
        <w:t xml:space="preserve">. </w:t>
      </w:r>
      <w:r w:rsidRPr="00C42474">
        <w:rPr>
          <w:rFonts w:cs="Arial"/>
        </w:rPr>
        <w:t xml:space="preserve">Dz.U. </w:t>
      </w:r>
      <w:r w:rsidR="00B177DF" w:rsidRPr="00C42474">
        <w:rPr>
          <w:rFonts w:cs="Arial"/>
        </w:rPr>
        <w:t xml:space="preserve">z </w:t>
      </w:r>
      <w:r w:rsidRPr="00C42474">
        <w:rPr>
          <w:rFonts w:cs="Arial"/>
        </w:rPr>
        <w:t>2014</w:t>
      </w:r>
      <w:r w:rsidR="003F3CCE" w:rsidRPr="00C42474">
        <w:rPr>
          <w:rFonts w:cs="Arial"/>
        </w:rPr>
        <w:t>r.</w:t>
      </w:r>
      <w:r w:rsidRPr="00C42474">
        <w:rPr>
          <w:rFonts w:cs="Arial"/>
        </w:rPr>
        <w:t xml:space="preserve"> poz. 112)</w:t>
      </w:r>
      <w:r w:rsidR="003F3CCE" w:rsidRPr="00C42474">
        <w:rPr>
          <w:rFonts w:cs="Arial"/>
        </w:rPr>
        <w:t>,</w:t>
      </w:r>
    </w:p>
    <w:p w14:paraId="40F87329" w14:textId="0B69A6B2" w:rsidR="00315B2F" w:rsidRPr="00C42474" w:rsidRDefault="00315B2F" w:rsidP="006C0B1E">
      <w:pPr>
        <w:spacing w:before="440" w:after="440" w:line="276" w:lineRule="auto"/>
        <w:rPr>
          <w:rFonts w:cs="Arial"/>
        </w:rPr>
      </w:pPr>
      <w:r w:rsidRPr="00C42474">
        <w:rPr>
          <w:rFonts w:cs="Arial"/>
        </w:rPr>
        <w:lastRenderedPageBreak/>
        <w:t xml:space="preserve">po rozpatrzeniu wniosku SK NEXILIS POLAND Sp. z o.o., z dnia 19.07.2023r. </w:t>
      </w:r>
      <w:r w:rsidR="00DE52CC">
        <w:rPr>
          <w:rFonts w:cs="Arial"/>
        </w:rPr>
        <w:br/>
      </w:r>
      <w:r w:rsidRPr="00C42474">
        <w:rPr>
          <w:rFonts w:cs="Arial"/>
        </w:rPr>
        <w:t>(data wpływu</w:t>
      </w:r>
      <w:r w:rsidR="00C246DB">
        <w:rPr>
          <w:rFonts w:cs="Arial"/>
        </w:rPr>
        <w:t>:</w:t>
      </w:r>
      <w:r w:rsidRPr="00C42474">
        <w:rPr>
          <w:rFonts w:cs="Arial"/>
        </w:rPr>
        <w:t xml:space="preserve"> 25.07.2023r.) o wydanie pozwolenia zintegrowanego na prowadzenie instalacji do produkcji foli miedzianej, zlokalizowanej na terenie zakładu położonego na działkach oznaczonych numerem ewidencyjnym 105, 106/2, 159/1 obręb 0006-HSW w Stalowej Woli</w:t>
      </w:r>
      <w:r w:rsidR="00360A2C" w:rsidRPr="00C42474">
        <w:rPr>
          <w:rFonts w:cs="Arial"/>
        </w:rPr>
        <w:t>;</w:t>
      </w:r>
    </w:p>
    <w:p w14:paraId="245D8DD3" w14:textId="01EB751C" w:rsidR="0002193E" w:rsidRPr="0060467B" w:rsidRDefault="0002193E" w:rsidP="0060467B">
      <w:pPr>
        <w:spacing w:before="440" w:after="440" w:line="276" w:lineRule="auto"/>
        <w:rPr>
          <w:b/>
          <w:bCs/>
        </w:rPr>
      </w:pPr>
      <w:r w:rsidRPr="0060467B">
        <w:rPr>
          <w:b/>
          <w:bCs/>
        </w:rPr>
        <w:t>o r z e k a m</w:t>
      </w:r>
    </w:p>
    <w:p w14:paraId="6C094D3B" w14:textId="025A8798" w:rsidR="007B0AC6" w:rsidRPr="0060467B" w:rsidRDefault="00A66A2A" w:rsidP="0060467B">
      <w:pPr>
        <w:spacing w:line="276" w:lineRule="auto"/>
      </w:pPr>
      <w:bookmarkStart w:id="0" w:name="_Hlk222471800"/>
      <w:r>
        <w:t>u</w:t>
      </w:r>
      <w:r w:rsidR="007B0AC6" w:rsidRPr="0060467B">
        <w:t xml:space="preserve">dzielam </w:t>
      </w:r>
      <w:r w:rsidR="007B0AC6" w:rsidRPr="00A66A2A">
        <w:rPr>
          <w:b/>
          <w:bCs/>
        </w:rPr>
        <w:t>SK NEXILIS POLAND Sp. z o.o.,</w:t>
      </w:r>
      <w:r w:rsidR="007B0AC6" w:rsidRPr="0060467B">
        <w:t xml:space="preserve"> ul. </w:t>
      </w:r>
      <w:r w:rsidR="008D2FE4" w:rsidRPr="0060467B">
        <w:t>Seulska 10,</w:t>
      </w:r>
      <w:r w:rsidR="007B0AC6" w:rsidRPr="0060467B">
        <w:t xml:space="preserve"> 37-450 Stalowa Wola, NIP 0000823566, REGON 385353148</w:t>
      </w:r>
      <w:r>
        <w:t xml:space="preserve">, zwanej dalej Spółką </w:t>
      </w:r>
      <w:r w:rsidR="007B0AC6" w:rsidRPr="0060467B">
        <w:t xml:space="preserve">pozwolenia zintegrowanego na prowadzenie instalacji do produkcji foli miedzianej o zdolności produkcyjnej 79 Mg/d (28 600 Mg/rok) w zakładzie zlokalizowanym w Stalowej Woli przy ul. </w:t>
      </w:r>
      <w:r w:rsidR="00C975BC" w:rsidRPr="0060467B">
        <w:t>Seulskiej 10</w:t>
      </w:r>
      <w:r w:rsidR="007B0AC6" w:rsidRPr="0060467B">
        <w:t xml:space="preserve">, 37- 450 Stalowa Wola i ustalam: </w:t>
      </w:r>
    </w:p>
    <w:p w14:paraId="3A08EA7E" w14:textId="77777777" w:rsidR="0060467B" w:rsidRPr="0060467B" w:rsidRDefault="0060467B" w:rsidP="0060467B">
      <w:pPr>
        <w:pStyle w:val="Nagwek2"/>
      </w:pPr>
      <w:r w:rsidRPr="0060467B">
        <w:t>I. Rodzaj i parametry instalacji oraz rodzaj prowadzonej działalności</w:t>
      </w:r>
    </w:p>
    <w:p w14:paraId="24DBD25A" w14:textId="076730C9" w:rsidR="0060467B" w:rsidRDefault="0060467B" w:rsidP="00FF743E">
      <w:pPr>
        <w:pStyle w:val="Nagwek3"/>
      </w:pPr>
      <w:r>
        <w:t xml:space="preserve">I.1. Rodzaj prowadzonej </w:t>
      </w:r>
      <w:r w:rsidRPr="0060467B">
        <w:t>działalności</w:t>
      </w:r>
    </w:p>
    <w:p w14:paraId="7279716F" w14:textId="6DFA7ACE" w:rsidR="001175A5" w:rsidRPr="00D93C95" w:rsidRDefault="007B0AC6" w:rsidP="006C0B1E">
      <w:pPr>
        <w:spacing w:after="0" w:line="276" w:lineRule="auto"/>
        <w:rPr>
          <w:rFonts w:eastAsia="Times New Roman" w:cs="Arial"/>
          <w:szCs w:val="24"/>
          <w:lang w:eastAsia="pl-PL"/>
        </w:rPr>
      </w:pPr>
      <w:r w:rsidRPr="007B0AC6">
        <w:rPr>
          <w:rFonts w:eastAsia="Times New Roman" w:cs="Arial"/>
          <w:szCs w:val="24"/>
          <w:lang w:eastAsia="pl-PL"/>
        </w:rPr>
        <w:t xml:space="preserve">Przedmiotem działalności Spółki SK NEXILIS POLAND Sp. z o.o. w Stalowej Woli </w:t>
      </w:r>
      <w:r w:rsidR="00E74F4A">
        <w:rPr>
          <w:rFonts w:eastAsia="Times New Roman" w:cs="Arial"/>
          <w:szCs w:val="24"/>
          <w:lang w:eastAsia="pl-PL"/>
        </w:rPr>
        <w:t>będzie</w:t>
      </w:r>
      <w:r w:rsidRPr="007B0AC6">
        <w:rPr>
          <w:rFonts w:eastAsia="Times New Roman" w:cs="Arial"/>
          <w:szCs w:val="24"/>
          <w:lang w:eastAsia="pl-PL"/>
        </w:rPr>
        <w:t xml:space="preserve"> produkcja folii miedzianej, wykorzystywanej jako materiał do produkcji baterii </w:t>
      </w:r>
      <w:proofErr w:type="spellStart"/>
      <w:r w:rsidRPr="007B0AC6">
        <w:rPr>
          <w:rFonts w:eastAsia="Times New Roman" w:cs="Arial"/>
          <w:szCs w:val="24"/>
          <w:lang w:eastAsia="pl-PL"/>
        </w:rPr>
        <w:t>litowo</w:t>
      </w:r>
      <w:proofErr w:type="spellEnd"/>
      <w:r w:rsidRPr="007B0AC6">
        <w:rPr>
          <w:rFonts w:eastAsia="Times New Roman" w:cs="Arial"/>
          <w:szCs w:val="24"/>
          <w:lang w:eastAsia="pl-PL"/>
        </w:rPr>
        <w:t>-jonowych stosowanych m.in. w pojazdach elektrycznych, elektronice oraz innych urządzeniach technologicznych.</w:t>
      </w:r>
      <w:r w:rsidR="001175A5" w:rsidRPr="00D93C95">
        <w:rPr>
          <w:rFonts w:eastAsia="Times New Roman" w:cs="Arial"/>
          <w:szCs w:val="24"/>
          <w:lang w:eastAsia="pl-PL"/>
        </w:rPr>
        <w:t xml:space="preserve"> </w:t>
      </w:r>
      <w:r w:rsidRPr="007B0AC6">
        <w:rPr>
          <w:rFonts w:eastAsia="Times New Roman" w:cs="Arial"/>
          <w:szCs w:val="24"/>
          <w:lang w:eastAsia="pl-PL"/>
        </w:rPr>
        <w:t xml:space="preserve">Działalność prowadzona </w:t>
      </w:r>
      <w:r w:rsidR="001175A5" w:rsidRPr="00D93C95">
        <w:rPr>
          <w:rFonts w:eastAsia="Times New Roman" w:cs="Arial"/>
          <w:szCs w:val="24"/>
          <w:lang w:eastAsia="pl-PL"/>
        </w:rPr>
        <w:t>będzie</w:t>
      </w:r>
      <w:r w:rsidRPr="007B0AC6">
        <w:rPr>
          <w:rFonts w:eastAsia="Times New Roman" w:cs="Arial"/>
          <w:szCs w:val="24"/>
          <w:lang w:eastAsia="pl-PL"/>
        </w:rPr>
        <w:t xml:space="preserve"> na terenie zakładu zlokalizowanego w Stalowej Woli przy</w:t>
      </w:r>
      <w:r w:rsidR="00764A65">
        <w:rPr>
          <w:rFonts w:eastAsia="Times New Roman" w:cs="Arial"/>
          <w:szCs w:val="24"/>
          <w:lang w:eastAsia="pl-PL"/>
        </w:rPr>
        <w:t xml:space="preserve"> </w:t>
      </w:r>
      <w:r w:rsidRPr="007B0AC6">
        <w:rPr>
          <w:rFonts w:eastAsia="Times New Roman" w:cs="Arial"/>
          <w:szCs w:val="24"/>
          <w:lang w:eastAsia="pl-PL"/>
        </w:rPr>
        <w:t>ul. Seulskiej 10, na działkach ewidencyjnych nr 105, 106/2, 159/1, obręb 0006–HSW.</w:t>
      </w:r>
    </w:p>
    <w:p w14:paraId="778C4F52" w14:textId="42FCAE28" w:rsidR="00A33583" w:rsidRPr="00764A65" w:rsidRDefault="00A33583" w:rsidP="006C0B1E">
      <w:pPr>
        <w:tabs>
          <w:tab w:val="left" w:pos="284"/>
        </w:tabs>
        <w:spacing w:before="240" w:after="0" w:line="276" w:lineRule="auto"/>
        <w:rPr>
          <w:rFonts w:eastAsia="Times New Roman" w:cs="Arial"/>
          <w:szCs w:val="24"/>
          <w:lang w:eastAsia="pl-PL"/>
        </w:rPr>
      </w:pPr>
      <w:r w:rsidRPr="00764A65">
        <w:rPr>
          <w:rFonts w:eastAsia="Times New Roman" w:cs="Arial"/>
        </w:rPr>
        <w:t xml:space="preserve">Proces technologiczny </w:t>
      </w:r>
      <w:r w:rsidR="009A2BE1">
        <w:rPr>
          <w:rFonts w:eastAsia="Times New Roman" w:cs="Arial"/>
        </w:rPr>
        <w:t>będzie</w:t>
      </w:r>
      <w:r w:rsidRPr="00764A65">
        <w:rPr>
          <w:rFonts w:eastAsia="Times New Roman" w:cs="Arial"/>
        </w:rPr>
        <w:t xml:space="preserve"> </w:t>
      </w:r>
      <w:r w:rsidR="00181871">
        <w:rPr>
          <w:rFonts w:eastAsia="Times New Roman" w:cs="Arial"/>
        </w:rPr>
        <w:t xml:space="preserve">obejmował </w:t>
      </w:r>
      <w:r w:rsidRPr="00764A65">
        <w:rPr>
          <w:rFonts w:eastAsia="Times New Roman" w:cs="Arial"/>
        </w:rPr>
        <w:t xml:space="preserve">powierzchniową obróbkę metali </w:t>
      </w:r>
      <w:r w:rsidR="0068524F">
        <w:rPr>
          <w:rFonts w:eastAsia="Times New Roman" w:cs="Arial"/>
        </w:rPr>
        <w:br/>
      </w:r>
      <w:r w:rsidRPr="00764A65">
        <w:rPr>
          <w:rFonts w:eastAsia="Times New Roman" w:cs="Arial"/>
        </w:rPr>
        <w:t>z wykorzystaniem procesów chemicznych oraz elektrolitycznych, w wyniku których zachodzi</w:t>
      </w:r>
      <w:r w:rsidR="00181871">
        <w:rPr>
          <w:rFonts w:eastAsia="Times New Roman" w:cs="Arial"/>
        </w:rPr>
        <w:t xml:space="preserve">ć </w:t>
      </w:r>
      <w:r w:rsidR="0068524F">
        <w:rPr>
          <w:rFonts w:eastAsia="Times New Roman" w:cs="Arial"/>
        </w:rPr>
        <w:t>będzie</w:t>
      </w:r>
      <w:r w:rsidRPr="00764A65">
        <w:rPr>
          <w:rFonts w:eastAsia="Times New Roman" w:cs="Arial"/>
        </w:rPr>
        <w:t xml:space="preserve"> rozpuszczanie miedzi oraz jej elektrolityczne osadzanie w postaci cienkiej folii miedzianej. Operacje prowadzone będą w układzie wanien procesowych przeznaczonych do obróbki chemicznej i elektrolitycznej.</w:t>
      </w:r>
    </w:p>
    <w:p w14:paraId="1ECCD8B5" w14:textId="77777777" w:rsidR="0045236D" w:rsidRDefault="00A33583" w:rsidP="00D20E78">
      <w:pPr>
        <w:spacing w:before="240" w:after="0" w:line="276" w:lineRule="auto"/>
        <w:rPr>
          <w:rFonts w:eastAsia="Times New Roman" w:cs="Arial"/>
          <w:szCs w:val="24"/>
          <w:lang w:eastAsia="pl-PL"/>
        </w:rPr>
      </w:pPr>
      <w:r w:rsidRPr="0045236D">
        <w:rPr>
          <w:rFonts w:eastAsia="Times New Roman" w:cs="Arial"/>
          <w:szCs w:val="24"/>
          <w:lang w:eastAsia="pl-PL"/>
        </w:rPr>
        <w:t xml:space="preserve">Całkowita pojemność wanien procesowych będzie wynosić </w:t>
      </w:r>
      <w:r w:rsidRPr="0045236D">
        <w:rPr>
          <w:rFonts w:eastAsia="Times New Roman" w:cs="Arial"/>
          <w:b/>
          <w:bCs/>
          <w:szCs w:val="24"/>
          <w:lang w:eastAsia="pl-PL"/>
        </w:rPr>
        <w:t>2 404 m³</w:t>
      </w:r>
      <w:r w:rsidRPr="0045236D">
        <w:rPr>
          <w:rFonts w:eastAsia="Times New Roman" w:cs="Arial"/>
          <w:szCs w:val="24"/>
          <w:lang w:eastAsia="pl-PL"/>
        </w:rPr>
        <w:t>, w tym:</w:t>
      </w:r>
    </w:p>
    <w:p w14:paraId="2D44F82C" w14:textId="59C25639" w:rsidR="0045236D" w:rsidRDefault="00A33583">
      <w:pPr>
        <w:pStyle w:val="Akapitzlist"/>
        <w:numPr>
          <w:ilvl w:val="0"/>
          <w:numId w:val="64"/>
        </w:numPr>
        <w:tabs>
          <w:tab w:val="left" w:pos="284"/>
        </w:tabs>
        <w:spacing w:after="0" w:line="276" w:lineRule="auto"/>
        <w:ind w:left="0" w:firstLine="0"/>
        <w:rPr>
          <w:rFonts w:eastAsia="Times New Roman" w:cs="Arial"/>
          <w:szCs w:val="24"/>
          <w:lang w:eastAsia="pl-PL"/>
        </w:rPr>
      </w:pPr>
      <w:r w:rsidRPr="0045236D">
        <w:rPr>
          <w:rFonts w:eastAsia="Times New Roman" w:cs="Arial"/>
          <w:b/>
          <w:bCs/>
          <w:szCs w:val="24"/>
          <w:lang w:eastAsia="pl-PL"/>
        </w:rPr>
        <w:t>2 200 m³</w:t>
      </w:r>
      <w:r w:rsidRPr="0045236D">
        <w:rPr>
          <w:rFonts w:eastAsia="Times New Roman" w:cs="Arial"/>
          <w:szCs w:val="24"/>
          <w:lang w:eastAsia="pl-PL"/>
        </w:rPr>
        <w:t xml:space="preserve"> dla obróbki chemicznej</w:t>
      </w:r>
      <w:r w:rsidR="005A4885">
        <w:rPr>
          <w:rFonts w:eastAsia="Times New Roman" w:cs="Arial"/>
          <w:szCs w:val="24"/>
          <w:lang w:eastAsia="pl-PL"/>
        </w:rPr>
        <w:t xml:space="preserve"> </w:t>
      </w:r>
      <w:r w:rsidRPr="0045236D">
        <w:rPr>
          <w:rFonts w:eastAsia="Times New Roman" w:cs="Arial"/>
          <w:szCs w:val="24"/>
          <w:lang w:eastAsia="pl-PL"/>
        </w:rPr>
        <w:t>(40 sztuk wanien DS-DTK o pojemności 55 m³ każda),</w:t>
      </w:r>
    </w:p>
    <w:p w14:paraId="3AD25CCB" w14:textId="1C49404A" w:rsidR="00A33583" w:rsidRPr="005A4885" w:rsidRDefault="00A33583">
      <w:pPr>
        <w:pStyle w:val="Akapitzlist"/>
        <w:numPr>
          <w:ilvl w:val="0"/>
          <w:numId w:val="64"/>
        </w:numPr>
        <w:tabs>
          <w:tab w:val="left" w:pos="284"/>
        </w:tabs>
        <w:spacing w:after="0" w:line="276" w:lineRule="auto"/>
        <w:ind w:left="0" w:firstLine="0"/>
        <w:rPr>
          <w:rFonts w:eastAsia="Times New Roman" w:cs="Arial"/>
          <w:szCs w:val="24"/>
          <w:lang w:eastAsia="pl-PL"/>
        </w:rPr>
      </w:pPr>
      <w:r w:rsidRPr="005A4885">
        <w:rPr>
          <w:rFonts w:eastAsia="Times New Roman" w:cs="Arial"/>
          <w:b/>
          <w:bCs/>
          <w:szCs w:val="24"/>
          <w:lang w:eastAsia="pl-PL"/>
        </w:rPr>
        <w:t>204 m³</w:t>
      </w:r>
      <w:r w:rsidRPr="005A4885">
        <w:rPr>
          <w:rFonts w:eastAsia="Times New Roman" w:cs="Arial"/>
          <w:szCs w:val="24"/>
          <w:lang w:eastAsia="pl-PL"/>
        </w:rPr>
        <w:t xml:space="preserve"> dla obróbki elektrolitycznej (68 sztuk wanien ED-EM o pojemności 3 m³ każda).</w:t>
      </w:r>
    </w:p>
    <w:p w14:paraId="645D41A3" w14:textId="738A36F1" w:rsidR="00EA2747" w:rsidRPr="00EA2747" w:rsidRDefault="00933C9B" w:rsidP="006C0B1E">
      <w:pPr>
        <w:spacing w:before="440" w:after="0" w:line="276" w:lineRule="auto"/>
        <w:rPr>
          <w:rFonts w:eastAsia="Times New Roman" w:cs="Arial"/>
          <w:szCs w:val="24"/>
          <w:lang w:eastAsia="pl-PL"/>
        </w:rPr>
      </w:pPr>
      <w:r>
        <w:rPr>
          <w:rFonts w:eastAsia="Times New Roman" w:cs="Arial"/>
          <w:szCs w:val="24"/>
          <w:lang w:eastAsia="pl-PL"/>
        </w:rPr>
        <w:t>Z uwagi na prowadzone procesy oraz pojemności, i</w:t>
      </w:r>
      <w:r w:rsidR="00EA2747" w:rsidRPr="00EA2747">
        <w:rPr>
          <w:rFonts w:eastAsia="Times New Roman" w:cs="Arial"/>
          <w:szCs w:val="24"/>
          <w:lang w:eastAsia="pl-PL"/>
        </w:rPr>
        <w:t xml:space="preserve">nstalacja kwalifikuje się </w:t>
      </w:r>
      <w:r w:rsidR="00EA2747">
        <w:rPr>
          <w:rFonts w:eastAsia="Times New Roman" w:cs="Arial"/>
          <w:szCs w:val="24"/>
          <w:lang w:eastAsia="pl-PL"/>
        </w:rPr>
        <w:t xml:space="preserve">do </w:t>
      </w:r>
      <w:r w:rsidR="00EA2747" w:rsidRPr="00EA2747">
        <w:rPr>
          <w:rFonts w:eastAsia="Times New Roman" w:cs="Arial"/>
          <w:szCs w:val="24"/>
          <w:lang w:eastAsia="pl-PL"/>
        </w:rPr>
        <w:t>instalacj</w:t>
      </w:r>
      <w:r w:rsidR="00EA2747">
        <w:rPr>
          <w:rFonts w:eastAsia="Times New Roman" w:cs="Arial"/>
          <w:szCs w:val="24"/>
          <w:lang w:eastAsia="pl-PL"/>
        </w:rPr>
        <w:t>i</w:t>
      </w:r>
      <w:r w:rsidR="00EA2747" w:rsidRPr="00EA2747">
        <w:rPr>
          <w:rFonts w:eastAsia="Times New Roman" w:cs="Arial"/>
          <w:szCs w:val="24"/>
          <w:lang w:eastAsia="pl-PL"/>
        </w:rPr>
        <w:t xml:space="preserve"> do powierzchniowej obróbki metali lub tworzyw sztucznych </w:t>
      </w:r>
      <w:r>
        <w:rPr>
          <w:rFonts w:eastAsia="Times New Roman" w:cs="Arial"/>
          <w:szCs w:val="24"/>
          <w:lang w:eastAsia="pl-PL"/>
        </w:rPr>
        <w:br/>
      </w:r>
      <w:r w:rsidR="00EA2747" w:rsidRPr="00EA2747">
        <w:rPr>
          <w:rFonts w:eastAsia="Times New Roman" w:cs="Arial"/>
          <w:szCs w:val="24"/>
          <w:lang w:eastAsia="pl-PL"/>
        </w:rPr>
        <w:t>z zastosowaniem procesów chemicznych lub elektrolitycznych, gdzie całkowita objętość wanien procesowych przekracza 30 m³</w:t>
      </w:r>
      <w:r w:rsidR="00EA2747">
        <w:rPr>
          <w:rFonts w:eastAsia="Times New Roman" w:cs="Arial"/>
          <w:szCs w:val="24"/>
          <w:lang w:eastAsia="pl-PL"/>
        </w:rPr>
        <w:t xml:space="preserve"> - </w:t>
      </w:r>
      <w:r w:rsidR="00EA2747" w:rsidRPr="00EA2747">
        <w:rPr>
          <w:rFonts w:eastAsia="Times New Roman" w:cs="Arial"/>
          <w:szCs w:val="24"/>
          <w:lang w:eastAsia="pl-PL"/>
        </w:rPr>
        <w:t>wymienio</w:t>
      </w:r>
      <w:r w:rsidR="00EA2747">
        <w:rPr>
          <w:rFonts w:eastAsia="Times New Roman" w:cs="Arial"/>
          <w:szCs w:val="24"/>
          <w:lang w:eastAsia="pl-PL"/>
        </w:rPr>
        <w:t>nych</w:t>
      </w:r>
      <w:r w:rsidR="00EA2747" w:rsidRPr="00EA2747">
        <w:rPr>
          <w:rFonts w:eastAsia="Times New Roman" w:cs="Arial"/>
          <w:szCs w:val="24"/>
          <w:lang w:eastAsia="pl-PL"/>
        </w:rPr>
        <w:t xml:space="preserve"> w pkt. 2.7 rozporządzenia Ministra Środowiska w sprawie rodzajów instalacji mogących </w:t>
      </w:r>
      <w:r w:rsidR="00EA2747" w:rsidRPr="00EA2747">
        <w:rPr>
          <w:rFonts w:eastAsia="Times New Roman" w:cs="Arial"/>
          <w:szCs w:val="24"/>
          <w:lang w:eastAsia="pl-PL"/>
        </w:rPr>
        <w:lastRenderedPageBreak/>
        <w:t xml:space="preserve">powodować znaczne zanieczyszczenie poszczególnych elementów przyrodniczych albo środowiska jako całości </w:t>
      </w:r>
      <w:r w:rsidR="00EA2747">
        <w:rPr>
          <w:rFonts w:eastAsia="Times New Roman" w:cs="Arial"/>
          <w:szCs w:val="24"/>
          <w:lang w:eastAsia="pl-PL"/>
        </w:rPr>
        <w:t>i podlega obowiązkowi uzyskania pozwolenia zintegrowanego.</w:t>
      </w:r>
    </w:p>
    <w:p w14:paraId="778D467E" w14:textId="2A0F63BA" w:rsidR="005A4885" w:rsidRDefault="005A4885" w:rsidP="006C0B1E">
      <w:pPr>
        <w:tabs>
          <w:tab w:val="num" w:pos="0"/>
          <w:tab w:val="left" w:pos="284"/>
          <w:tab w:val="left" w:pos="426"/>
        </w:tabs>
        <w:spacing w:after="0" w:line="276" w:lineRule="auto"/>
        <w:rPr>
          <w:rFonts w:eastAsia="Times New Roman" w:cs="Arial"/>
          <w:szCs w:val="24"/>
          <w:lang w:eastAsia="pl-PL"/>
        </w:rPr>
      </w:pPr>
      <w:r>
        <w:rPr>
          <w:rFonts w:eastAsia="Times New Roman" w:cs="Arial"/>
          <w:szCs w:val="24"/>
          <w:lang w:eastAsia="pl-PL"/>
        </w:rPr>
        <w:t>W skład instalacji wchodzić będą:</w:t>
      </w:r>
    </w:p>
    <w:p w14:paraId="69BCD516" w14:textId="3D7949C0" w:rsidR="00D21362" w:rsidRDefault="00D74A80">
      <w:pPr>
        <w:pStyle w:val="Akapitzlist"/>
        <w:numPr>
          <w:ilvl w:val="0"/>
          <w:numId w:val="64"/>
        </w:numPr>
        <w:tabs>
          <w:tab w:val="num" w:pos="0"/>
          <w:tab w:val="left" w:pos="284"/>
          <w:tab w:val="left" w:pos="426"/>
        </w:tabs>
        <w:spacing w:after="0" w:line="276" w:lineRule="auto"/>
        <w:rPr>
          <w:rFonts w:eastAsia="Times New Roman" w:cs="Arial"/>
          <w:szCs w:val="24"/>
          <w:lang w:eastAsia="pl-PL"/>
        </w:rPr>
      </w:pPr>
      <w:r>
        <w:rPr>
          <w:rFonts w:eastAsia="Times New Roman" w:cs="Arial"/>
          <w:szCs w:val="24"/>
          <w:lang w:eastAsia="pl-PL"/>
        </w:rPr>
        <w:t>h</w:t>
      </w:r>
      <w:r w:rsidR="00D21362" w:rsidRPr="005A4885">
        <w:rPr>
          <w:rFonts w:eastAsia="Times New Roman" w:cs="Arial"/>
          <w:szCs w:val="24"/>
          <w:lang w:eastAsia="pl-PL"/>
        </w:rPr>
        <w:t>al</w:t>
      </w:r>
      <w:r w:rsidR="005A4885" w:rsidRPr="005A4885">
        <w:rPr>
          <w:rFonts w:eastAsia="Times New Roman" w:cs="Arial"/>
          <w:szCs w:val="24"/>
          <w:lang w:eastAsia="pl-PL"/>
        </w:rPr>
        <w:t xml:space="preserve">a </w:t>
      </w:r>
      <w:r w:rsidR="00D21362" w:rsidRPr="005A4885">
        <w:rPr>
          <w:rFonts w:eastAsia="Times New Roman" w:cs="Arial"/>
          <w:szCs w:val="24"/>
          <w:lang w:eastAsia="pl-PL"/>
        </w:rPr>
        <w:t>produkcyjn</w:t>
      </w:r>
      <w:r w:rsidR="005A4885" w:rsidRPr="005A4885">
        <w:rPr>
          <w:rFonts w:eastAsia="Times New Roman" w:cs="Arial"/>
          <w:szCs w:val="24"/>
          <w:lang w:eastAsia="pl-PL"/>
        </w:rPr>
        <w:t>a</w:t>
      </w:r>
      <w:r w:rsidR="00D21362" w:rsidRPr="005A4885">
        <w:rPr>
          <w:rFonts w:eastAsia="Times New Roman" w:cs="Arial"/>
          <w:szCs w:val="24"/>
          <w:lang w:eastAsia="pl-PL"/>
        </w:rPr>
        <w:t xml:space="preserve"> BU2 z ośmioma liniami technologicznymi do chemicznej</w:t>
      </w:r>
      <w:r w:rsidR="00BD2220" w:rsidRPr="005A4885">
        <w:rPr>
          <w:rFonts w:eastAsia="Times New Roman" w:cs="Arial"/>
          <w:szCs w:val="24"/>
          <w:lang w:eastAsia="pl-PL"/>
        </w:rPr>
        <w:br/>
      </w:r>
      <w:r w:rsidR="00D21362" w:rsidRPr="005A4885">
        <w:rPr>
          <w:rFonts w:eastAsia="Times New Roman" w:cs="Arial"/>
          <w:szCs w:val="24"/>
          <w:lang w:eastAsia="pl-PL"/>
        </w:rPr>
        <w:t xml:space="preserve"> i elektrolitycznej obróbki miedzi, </w:t>
      </w:r>
    </w:p>
    <w:p w14:paraId="0C478C14" w14:textId="0BA9E4BC" w:rsidR="00D21362" w:rsidRDefault="00D21362">
      <w:pPr>
        <w:pStyle w:val="Akapitzlist"/>
        <w:numPr>
          <w:ilvl w:val="0"/>
          <w:numId w:val="64"/>
        </w:numPr>
        <w:tabs>
          <w:tab w:val="num" w:pos="0"/>
          <w:tab w:val="left" w:pos="284"/>
          <w:tab w:val="left" w:pos="426"/>
        </w:tabs>
        <w:spacing w:after="0" w:line="276" w:lineRule="auto"/>
        <w:rPr>
          <w:rFonts w:eastAsia="Times New Roman" w:cs="Arial"/>
          <w:szCs w:val="24"/>
          <w:lang w:eastAsia="pl-PL"/>
        </w:rPr>
      </w:pPr>
      <w:r w:rsidRPr="005A4885">
        <w:rPr>
          <w:rFonts w:eastAsia="Times New Roman" w:cs="Arial"/>
          <w:szCs w:val="24"/>
          <w:lang w:eastAsia="pl-PL"/>
        </w:rPr>
        <w:t>podczyszcza</w:t>
      </w:r>
      <w:r w:rsidR="00B13978">
        <w:rPr>
          <w:rFonts w:eastAsia="Times New Roman" w:cs="Arial"/>
          <w:szCs w:val="24"/>
          <w:lang w:eastAsia="pl-PL"/>
        </w:rPr>
        <w:t>l</w:t>
      </w:r>
      <w:r w:rsidRPr="005A4885">
        <w:rPr>
          <w:rFonts w:eastAsia="Times New Roman" w:cs="Arial"/>
          <w:szCs w:val="24"/>
          <w:lang w:eastAsia="pl-PL"/>
        </w:rPr>
        <w:t xml:space="preserve">nia ścieków przemysłowych wraz ze stacją uzdatniania wody (budynki BU4 i BU20), </w:t>
      </w:r>
    </w:p>
    <w:p w14:paraId="13CA30D4" w14:textId="77777777" w:rsidR="002B5C7D" w:rsidRPr="00AA4D79" w:rsidRDefault="002B5C7D">
      <w:pPr>
        <w:pStyle w:val="Akapitzlist"/>
        <w:numPr>
          <w:ilvl w:val="0"/>
          <w:numId w:val="64"/>
        </w:numPr>
        <w:tabs>
          <w:tab w:val="num" w:pos="0"/>
          <w:tab w:val="left" w:pos="284"/>
          <w:tab w:val="left" w:pos="426"/>
        </w:tabs>
        <w:spacing w:after="0" w:line="276" w:lineRule="auto"/>
        <w:rPr>
          <w:rFonts w:eastAsia="Times New Roman" w:cs="Arial"/>
          <w:szCs w:val="24"/>
          <w:lang w:eastAsia="pl-PL"/>
        </w:rPr>
      </w:pPr>
      <w:r w:rsidRPr="00AA4D79">
        <w:rPr>
          <w:rFonts w:eastAsia="Times New Roman" w:cs="Arial"/>
          <w:szCs w:val="24"/>
          <w:lang w:eastAsia="pl-PL"/>
        </w:rPr>
        <w:t>magazyn odpadów, pompowni</w:t>
      </w:r>
      <w:r>
        <w:rPr>
          <w:rFonts w:eastAsia="Times New Roman" w:cs="Arial"/>
          <w:szCs w:val="24"/>
          <w:lang w:eastAsia="pl-PL"/>
        </w:rPr>
        <w:t xml:space="preserve">a </w:t>
      </w:r>
      <w:r w:rsidRPr="00AA4D79">
        <w:rPr>
          <w:rFonts w:eastAsia="Times New Roman" w:cs="Arial"/>
          <w:szCs w:val="24"/>
          <w:lang w:eastAsia="pl-PL"/>
        </w:rPr>
        <w:t>ppoż. BU11, zbiorniki retencyjne, wagi samochodowe, place i drogi technologiczne.</w:t>
      </w:r>
    </w:p>
    <w:p w14:paraId="24F5DC8F" w14:textId="587BC8A1" w:rsidR="002B5C7D" w:rsidRDefault="002B5C7D">
      <w:pPr>
        <w:pStyle w:val="Akapitzlist"/>
        <w:numPr>
          <w:ilvl w:val="0"/>
          <w:numId w:val="64"/>
        </w:numPr>
        <w:tabs>
          <w:tab w:val="num" w:pos="0"/>
          <w:tab w:val="left" w:pos="284"/>
          <w:tab w:val="left" w:pos="426"/>
        </w:tabs>
        <w:spacing w:after="0" w:line="276" w:lineRule="auto"/>
        <w:rPr>
          <w:rFonts w:eastAsia="Times New Roman" w:cs="Arial"/>
          <w:szCs w:val="24"/>
          <w:lang w:eastAsia="pl-PL"/>
        </w:rPr>
      </w:pPr>
      <w:r w:rsidRPr="002B5C7D">
        <w:rPr>
          <w:rFonts w:eastAsia="Times New Roman" w:cs="Arial"/>
          <w:szCs w:val="24"/>
          <w:lang w:eastAsia="pl-PL"/>
        </w:rPr>
        <w:t xml:space="preserve">systemy pomocnicze i zabezpieczające, obejmujące w szczególności instalacje i urządzenia zapewniające dostawy mediów technologicznych, </w:t>
      </w:r>
      <w:r>
        <w:rPr>
          <w:rFonts w:eastAsia="Times New Roman" w:cs="Arial"/>
          <w:szCs w:val="24"/>
          <w:lang w:eastAsia="pl-PL"/>
        </w:rPr>
        <w:br/>
      </w:r>
      <w:r w:rsidRPr="002B5C7D">
        <w:rPr>
          <w:rFonts w:eastAsia="Times New Roman" w:cs="Arial"/>
          <w:szCs w:val="24"/>
          <w:lang w:eastAsia="pl-PL"/>
        </w:rPr>
        <w:t>w tym energii cieplnej i elektrycznej, wentylację technologiczną oraz systemy rurociągowe, pompowe i odcinające,</w:t>
      </w:r>
    </w:p>
    <w:p w14:paraId="795633F3" w14:textId="42733317" w:rsidR="00D21362" w:rsidRPr="002B5C7D" w:rsidRDefault="00D21362">
      <w:pPr>
        <w:pStyle w:val="Akapitzlist"/>
        <w:numPr>
          <w:ilvl w:val="0"/>
          <w:numId w:val="64"/>
        </w:numPr>
        <w:tabs>
          <w:tab w:val="num" w:pos="0"/>
          <w:tab w:val="left" w:pos="284"/>
          <w:tab w:val="left" w:pos="426"/>
        </w:tabs>
        <w:spacing w:after="0" w:line="276" w:lineRule="auto"/>
        <w:rPr>
          <w:rFonts w:eastAsia="Times New Roman" w:cs="Arial"/>
          <w:szCs w:val="24"/>
          <w:lang w:eastAsia="pl-PL"/>
        </w:rPr>
      </w:pPr>
      <w:r w:rsidRPr="002B5C7D">
        <w:rPr>
          <w:rFonts w:eastAsia="Times New Roman" w:cs="Arial"/>
          <w:szCs w:val="24"/>
          <w:lang w:eastAsia="pl-PL"/>
        </w:rPr>
        <w:t>magazyny surowców i chemikaliów</w:t>
      </w:r>
      <w:r w:rsidR="002B5C7D">
        <w:rPr>
          <w:rFonts w:eastAsia="Times New Roman" w:cs="Arial"/>
          <w:szCs w:val="24"/>
          <w:lang w:eastAsia="pl-PL"/>
        </w:rPr>
        <w:t>.</w:t>
      </w:r>
    </w:p>
    <w:p w14:paraId="0EC05E41" w14:textId="3A4F8047" w:rsidR="00BD2220" w:rsidRPr="00BD2220" w:rsidRDefault="00BD2220" w:rsidP="006C0B1E">
      <w:pPr>
        <w:spacing w:after="0" w:line="276" w:lineRule="auto"/>
        <w:rPr>
          <w:rFonts w:eastAsia="Times New Roman" w:cs="Arial"/>
          <w:szCs w:val="24"/>
          <w:lang w:eastAsia="pl-PL"/>
        </w:rPr>
      </w:pPr>
      <w:r>
        <w:t xml:space="preserve">Instalacja będzie funkcjonować jako zintegrowany układ technologiczny, </w:t>
      </w:r>
      <w:r w:rsidRPr="00BD2220">
        <w:rPr>
          <w:rFonts w:eastAsia="Times New Roman" w:cs="Arial"/>
          <w:szCs w:val="24"/>
          <w:lang w:eastAsia="pl-PL"/>
        </w:rPr>
        <w:t>którego współdziałanie pozw</w:t>
      </w:r>
      <w:r w:rsidR="00B31BE6">
        <w:rPr>
          <w:rFonts w:eastAsia="Times New Roman" w:cs="Arial"/>
          <w:szCs w:val="24"/>
          <w:lang w:eastAsia="pl-PL"/>
        </w:rPr>
        <w:t>o</w:t>
      </w:r>
      <w:r w:rsidRPr="00BD2220">
        <w:rPr>
          <w:rFonts w:eastAsia="Times New Roman" w:cs="Arial"/>
          <w:szCs w:val="24"/>
          <w:lang w:eastAsia="pl-PL"/>
        </w:rPr>
        <w:t>l</w:t>
      </w:r>
      <w:r w:rsidR="00D74A80">
        <w:rPr>
          <w:rFonts w:eastAsia="Times New Roman" w:cs="Arial"/>
          <w:szCs w:val="24"/>
          <w:lang w:eastAsia="pl-PL"/>
        </w:rPr>
        <w:t>i</w:t>
      </w:r>
      <w:r w:rsidRPr="00BD2220">
        <w:rPr>
          <w:rFonts w:eastAsia="Times New Roman" w:cs="Arial"/>
          <w:szCs w:val="24"/>
          <w:lang w:eastAsia="pl-PL"/>
        </w:rPr>
        <w:t xml:space="preserve"> na uzyskanie produktu finalnego przy zachowaniu najwyższych standardów ochrony środowiska oraz zastosowaniu rozwiązań zgodnych z zasadami najlepszych dostępnych technik (BAT). </w:t>
      </w:r>
    </w:p>
    <w:p w14:paraId="35ED43D2" w14:textId="3FA10C17" w:rsidR="00C333E6" w:rsidRDefault="002B5C7D" w:rsidP="00CA14AC">
      <w:pPr>
        <w:spacing w:before="440" w:after="0" w:line="276" w:lineRule="auto"/>
        <w:jc w:val="both"/>
        <w:rPr>
          <w:rFonts w:eastAsia="Times New Roman" w:cs="Arial"/>
          <w:szCs w:val="24"/>
          <w:lang w:eastAsia="pl-PL"/>
        </w:rPr>
      </w:pPr>
      <w:r>
        <w:t>W ramach systemów pomocniczych eksploatowane będą również źródła spalania paliw gazowych i ciekłych, służące pokryciu zapotrzebowania instalacji na energię.</w:t>
      </w:r>
      <w:r w:rsidR="00D21362">
        <w:br/>
      </w:r>
      <w:r w:rsidR="00BD2220" w:rsidRPr="00BD2220">
        <w:rPr>
          <w:rFonts w:eastAsia="Times New Roman" w:cs="Arial"/>
          <w:szCs w:val="24"/>
          <w:lang w:eastAsia="pl-PL"/>
        </w:rPr>
        <w:t xml:space="preserve">Instalacja energetycznego spalania paliw nie </w:t>
      </w:r>
      <w:r>
        <w:rPr>
          <w:rFonts w:eastAsia="Times New Roman" w:cs="Arial"/>
          <w:szCs w:val="24"/>
          <w:lang w:eastAsia="pl-PL"/>
        </w:rPr>
        <w:t>zalicza się</w:t>
      </w:r>
      <w:r w:rsidR="00BD2220" w:rsidRPr="00BD2220">
        <w:rPr>
          <w:rFonts w:eastAsia="Times New Roman" w:cs="Arial"/>
          <w:szCs w:val="24"/>
          <w:lang w:eastAsia="pl-PL"/>
        </w:rPr>
        <w:t xml:space="preserve"> do instalacji wymagających pozwolenia zintegrowanego, jednak ze względu na swój związek technologiczny </w:t>
      </w:r>
      <w:r w:rsidR="00045F8D">
        <w:rPr>
          <w:rFonts w:eastAsia="Times New Roman" w:cs="Arial"/>
          <w:szCs w:val="24"/>
          <w:lang w:eastAsia="pl-PL"/>
        </w:rPr>
        <w:br/>
      </w:r>
      <w:r w:rsidR="00BD2220" w:rsidRPr="00BD2220">
        <w:rPr>
          <w:rFonts w:eastAsia="Times New Roman" w:cs="Arial"/>
          <w:szCs w:val="24"/>
          <w:lang w:eastAsia="pl-PL"/>
        </w:rPr>
        <w:t xml:space="preserve">z procesami produkcyjnymi oraz występujące emisje, warunki jej eksploatacji </w:t>
      </w:r>
      <w:r w:rsidR="00045F8D">
        <w:rPr>
          <w:rFonts w:eastAsia="Times New Roman" w:cs="Arial"/>
          <w:szCs w:val="24"/>
          <w:lang w:eastAsia="pl-PL"/>
        </w:rPr>
        <w:br/>
      </w:r>
      <w:r w:rsidR="00BD2220" w:rsidRPr="00BD2220">
        <w:rPr>
          <w:rFonts w:eastAsia="Times New Roman" w:cs="Arial"/>
          <w:szCs w:val="24"/>
          <w:lang w:eastAsia="pl-PL"/>
        </w:rPr>
        <w:t xml:space="preserve">w zakresie wprowadzania </w:t>
      </w:r>
      <w:r w:rsidR="00F2336E">
        <w:rPr>
          <w:rFonts w:eastAsia="Times New Roman" w:cs="Arial"/>
          <w:szCs w:val="24"/>
          <w:lang w:eastAsia="pl-PL"/>
        </w:rPr>
        <w:t xml:space="preserve">zanieczyszczeń </w:t>
      </w:r>
      <w:r w:rsidR="00BD2220" w:rsidRPr="00BD2220">
        <w:rPr>
          <w:rFonts w:eastAsia="Times New Roman" w:cs="Arial"/>
          <w:szCs w:val="24"/>
          <w:lang w:eastAsia="pl-PL"/>
        </w:rPr>
        <w:t xml:space="preserve">do powietrza </w:t>
      </w:r>
      <w:r>
        <w:rPr>
          <w:rFonts w:eastAsia="Times New Roman" w:cs="Arial"/>
          <w:szCs w:val="24"/>
          <w:lang w:eastAsia="pl-PL"/>
        </w:rPr>
        <w:t xml:space="preserve">na wniosek Spółki objęto pozwoleniem zintegrowanym i </w:t>
      </w:r>
      <w:r w:rsidR="00BD2220" w:rsidRPr="00BD2220">
        <w:rPr>
          <w:rFonts w:eastAsia="Times New Roman" w:cs="Arial"/>
          <w:szCs w:val="24"/>
          <w:lang w:eastAsia="pl-PL"/>
        </w:rPr>
        <w:t>określ</w:t>
      </w:r>
      <w:r w:rsidR="00181871">
        <w:rPr>
          <w:rFonts w:eastAsia="Times New Roman" w:cs="Arial"/>
          <w:szCs w:val="24"/>
          <w:lang w:eastAsia="pl-PL"/>
        </w:rPr>
        <w:t>ono</w:t>
      </w:r>
      <w:r w:rsidR="00BD2220" w:rsidRPr="00BD2220">
        <w:rPr>
          <w:rFonts w:eastAsia="Times New Roman" w:cs="Arial"/>
          <w:szCs w:val="24"/>
          <w:lang w:eastAsia="pl-PL"/>
        </w:rPr>
        <w:t xml:space="preserve"> </w:t>
      </w:r>
      <w:r w:rsidRPr="002B5C7D">
        <w:rPr>
          <w:rFonts w:eastAsia="Times New Roman" w:cs="Arial"/>
          <w:szCs w:val="24"/>
          <w:lang w:eastAsia="pl-PL"/>
        </w:rPr>
        <w:t>na zasadach odpowiadających wymaganiom dla pozwoleń na wprowadzanie gazów lub pyłów do powietrza.</w:t>
      </w:r>
      <w:r>
        <w:rPr>
          <w:rFonts w:eastAsia="Times New Roman" w:cs="Arial"/>
          <w:szCs w:val="24"/>
          <w:lang w:eastAsia="pl-PL"/>
        </w:rPr>
        <w:t xml:space="preserve"> </w:t>
      </w:r>
    </w:p>
    <w:p w14:paraId="34FA54FA" w14:textId="13282F2C" w:rsidR="0027109B" w:rsidRPr="007B0AC6" w:rsidRDefault="0027109B" w:rsidP="00FF743E">
      <w:pPr>
        <w:pStyle w:val="Nagwek3"/>
        <w:rPr>
          <w:lang w:eastAsia="pl-PL"/>
        </w:rPr>
      </w:pPr>
      <w:r w:rsidRPr="007B0AC6">
        <w:rPr>
          <w:lang w:eastAsia="pl-PL"/>
        </w:rPr>
        <w:t>I.</w:t>
      </w:r>
      <w:r>
        <w:rPr>
          <w:lang w:eastAsia="pl-PL"/>
        </w:rPr>
        <w:t>2</w:t>
      </w:r>
      <w:r w:rsidRPr="007B0AC6">
        <w:rPr>
          <w:lang w:eastAsia="pl-PL"/>
        </w:rPr>
        <w:t xml:space="preserve">. </w:t>
      </w:r>
      <w:r>
        <w:rPr>
          <w:lang w:eastAsia="pl-PL"/>
        </w:rPr>
        <w:t>Parametry instalacji istotne z punktu widzenia przeciwdziałania zanieczyszczeniom</w:t>
      </w:r>
    </w:p>
    <w:p w14:paraId="6A4F9891" w14:textId="77777777" w:rsidR="00C333E6" w:rsidRPr="00C333E6" w:rsidRDefault="00C333E6" w:rsidP="0060467B">
      <w:pPr>
        <w:pStyle w:val="Nagwek4"/>
        <w:rPr>
          <w:b/>
          <w:lang w:eastAsia="pl-PL"/>
        </w:rPr>
      </w:pPr>
      <w:r w:rsidRPr="000D0C01">
        <w:rPr>
          <w:b/>
          <w:bCs/>
          <w:lang w:eastAsia="pl-PL"/>
        </w:rPr>
        <w:t>I.2.1.</w:t>
      </w:r>
      <w:r w:rsidRPr="00C333E6">
        <w:rPr>
          <w:lang w:eastAsia="pl-PL"/>
        </w:rPr>
        <w:t xml:space="preserve"> Hala produkcyjna BU2 – instalacja do powierzchniowej obróbki metali</w:t>
      </w:r>
    </w:p>
    <w:p w14:paraId="42C2BB01" w14:textId="1F22DCBC" w:rsidR="00D74A80" w:rsidRDefault="00D74A80" w:rsidP="00CA14AC">
      <w:pPr>
        <w:spacing w:after="100" w:afterAutospacing="1" w:line="276" w:lineRule="auto"/>
        <w:rPr>
          <w:rFonts w:eastAsia="Times New Roman" w:cs="Arial"/>
          <w:szCs w:val="24"/>
          <w:lang w:eastAsia="pl-PL"/>
        </w:rPr>
      </w:pPr>
      <w:r>
        <w:rPr>
          <w:rFonts w:eastAsia="Times New Roman" w:cs="Arial"/>
          <w:szCs w:val="24"/>
          <w:lang w:eastAsia="pl-PL"/>
        </w:rPr>
        <w:t xml:space="preserve">Hala o powierzchni zabudowy ok 30 000 </w:t>
      </w:r>
      <w:r w:rsidRPr="00D74A80">
        <w:rPr>
          <w:rFonts w:eastAsia="Times New Roman" w:cs="Arial"/>
          <w:szCs w:val="24"/>
          <w:lang w:eastAsia="pl-PL"/>
        </w:rPr>
        <w:t>m</w:t>
      </w:r>
      <w:r w:rsidRPr="00D74A80">
        <w:rPr>
          <w:rFonts w:eastAsia="Times New Roman" w:cs="Arial"/>
          <w:szCs w:val="24"/>
          <w:vertAlign w:val="superscript"/>
          <w:lang w:eastAsia="pl-PL"/>
        </w:rPr>
        <w:t>2</w:t>
      </w:r>
      <w:r>
        <w:rPr>
          <w:rFonts w:eastAsia="Times New Roman" w:cs="Arial"/>
          <w:szCs w:val="24"/>
          <w:lang w:eastAsia="pl-PL"/>
        </w:rPr>
        <w:t>.</w:t>
      </w:r>
      <w:r w:rsidRPr="00D74A80">
        <w:rPr>
          <w:rFonts w:eastAsia="Times New Roman" w:cs="Arial"/>
          <w:szCs w:val="24"/>
          <w:lang w:eastAsia="pl-PL"/>
        </w:rPr>
        <w:t xml:space="preserve"> </w:t>
      </w:r>
      <w:r w:rsidRPr="00C333E6">
        <w:rPr>
          <w:rFonts w:eastAsia="Times New Roman" w:cs="Arial"/>
          <w:szCs w:val="24"/>
          <w:lang w:eastAsia="pl-PL"/>
        </w:rPr>
        <w:t>Hala BU2 jest budynkiem o konstrukcji stalowej, wielokondygnacyjnej, z obudową z płyt warstwowych o podwyższonej odporności korozyjnej.</w:t>
      </w:r>
      <w:r>
        <w:rPr>
          <w:rFonts w:eastAsia="Times New Roman" w:cs="Arial"/>
          <w:szCs w:val="24"/>
          <w:lang w:eastAsia="pl-PL"/>
        </w:rPr>
        <w:t xml:space="preserve"> </w:t>
      </w:r>
      <w:r w:rsidRPr="00C333E6">
        <w:rPr>
          <w:rFonts w:eastAsia="Times New Roman" w:cs="Arial"/>
          <w:szCs w:val="24"/>
          <w:lang w:eastAsia="pl-PL"/>
        </w:rPr>
        <w:t>Podłogi wykonan</w:t>
      </w:r>
      <w:r w:rsidR="00664082">
        <w:rPr>
          <w:rFonts w:eastAsia="Times New Roman" w:cs="Arial"/>
          <w:szCs w:val="24"/>
          <w:lang w:eastAsia="pl-PL"/>
        </w:rPr>
        <w:t>e</w:t>
      </w:r>
      <w:r w:rsidRPr="00C333E6">
        <w:rPr>
          <w:rFonts w:eastAsia="Times New Roman" w:cs="Arial"/>
          <w:szCs w:val="24"/>
          <w:lang w:eastAsia="pl-PL"/>
        </w:rPr>
        <w:t xml:space="preserve"> </w:t>
      </w:r>
      <w:r w:rsidR="00F2336E">
        <w:rPr>
          <w:rFonts w:eastAsia="Times New Roman" w:cs="Arial"/>
          <w:szCs w:val="24"/>
          <w:lang w:eastAsia="pl-PL"/>
        </w:rPr>
        <w:t xml:space="preserve">będą </w:t>
      </w:r>
      <w:r w:rsidRPr="00C333E6">
        <w:rPr>
          <w:rFonts w:eastAsia="Times New Roman" w:cs="Arial"/>
          <w:szCs w:val="24"/>
          <w:lang w:eastAsia="pl-PL"/>
        </w:rPr>
        <w:t>z betonu zbrojonego z powłoką ochronną FRP, odpornego chemicznie i mechanicznie, ze spadkami w kierunku odwodnień liniowych połączonych z zakładową oczyszczalnią ścieków.</w:t>
      </w:r>
    </w:p>
    <w:p w14:paraId="0A9CE53F" w14:textId="62E9493A" w:rsidR="00C333E6" w:rsidRPr="00C333E6" w:rsidRDefault="00C333E6" w:rsidP="006C0B1E">
      <w:pPr>
        <w:spacing w:before="100" w:beforeAutospacing="1" w:after="100" w:afterAutospacing="1" w:line="276" w:lineRule="auto"/>
        <w:rPr>
          <w:rFonts w:eastAsia="Times New Roman" w:cs="Arial"/>
          <w:szCs w:val="24"/>
          <w:lang w:eastAsia="pl-PL"/>
        </w:rPr>
      </w:pPr>
      <w:r w:rsidRPr="00D74A80">
        <w:rPr>
          <w:rFonts w:eastAsia="Times New Roman" w:cs="Arial"/>
          <w:szCs w:val="24"/>
          <w:lang w:eastAsia="pl-PL"/>
        </w:rPr>
        <w:t>W</w:t>
      </w:r>
      <w:r w:rsidRPr="00C333E6">
        <w:rPr>
          <w:rFonts w:eastAsia="Times New Roman" w:cs="Arial"/>
          <w:szCs w:val="24"/>
          <w:lang w:eastAsia="pl-PL"/>
        </w:rPr>
        <w:t xml:space="preserve"> hali BU2 zlokalizowane będ</w:t>
      </w:r>
      <w:r>
        <w:rPr>
          <w:rFonts w:eastAsia="Times New Roman" w:cs="Arial"/>
          <w:szCs w:val="24"/>
          <w:lang w:eastAsia="pl-PL"/>
        </w:rPr>
        <w:t>zie</w:t>
      </w:r>
      <w:r w:rsidRPr="00C333E6">
        <w:rPr>
          <w:rFonts w:eastAsia="Times New Roman" w:cs="Arial"/>
          <w:szCs w:val="24"/>
          <w:lang w:eastAsia="pl-PL"/>
        </w:rPr>
        <w:t xml:space="preserve"> osiem linii technologicznych (nr 7–14), w których odbywać się będzie chemiczna i elektrolityczna obróbka miedzi. </w:t>
      </w:r>
      <w:r w:rsidR="00F2336E">
        <w:rPr>
          <w:rFonts w:eastAsia="Times New Roman" w:cs="Arial"/>
          <w:szCs w:val="24"/>
          <w:lang w:eastAsia="pl-PL"/>
        </w:rPr>
        <w:t xml:space="preserve">W hali wydzielone </w:t>
      </w:r>
      <w:r w:rsidR="00F2336E">
        <w:rPr>
          <w:rFonts w:eastAsia="Times New Roman" w:cs="Arial"/>
          <w:szCs w:val="24"/>
          <w:lang w:eastAsia="pl-PL"/>
        </w:rPr>
        <w:lastRenderedPageBreak/>
        <w:t xml:space="preserve">będą </w:t>
      </w:r>
      <w:r w:rsidRPr="00C333E6">
        <w:rPr>
          <w:rFonts w:eastAsia="Times New Roman" w:cs="Arial"/>
          <w:szCs w:val="24"/>
          <w:lang w:eastAsia="pl-PL"/>
        </w:rPr>
        <w:t>dwa sektory produkcyjne: 2</w:t>
      </w:r>
      <w:r w:rsidRPr="00C333E6">
        <w:rPr>
          <w:rFonts w:eastAsia="Times New Roman" w:cs="Arial"/>
          <w:szCs w:val="24"/>
          <w:lang w:eastAsia="pl-PL"/>
        </w:rPr>
        <w:noBreakHyphen/>
        <w:t>1 oraz 2</w:t>
      </w:r>
      <w:r w:rsidRPr="00C333E6">
        <w:rPr>
          <w:rFonts w:eastAsia="Times New Roman" w:cs="Arial"/>
          <w:szCs w:val="24"/>
          <w:lang w:eastAsia="pl-PL"/>
        </w:rPr>
        <w:noBreakHyphen/>
        <w:t>2, z identycznym układem urządzeń technologicznych.</w:t>
      </w:r>
    </w:p>
    <w:p w14:paraId="40134AF3" w14:textId="77777777" w:rsidR="00C333E6" w:rsidRPr="00C333E6" w:rsidRDefault="00C333E6" w:rsidP="0027109B">
      <w:pPr>
        <w:rPr>
          <w:rFonts w:eastAsia="Times New Roman" w:cs="Arial"/>
          <w:szCs w:val="24"/>
          <w:u w:val="single"/>
          <w:lang w:eastAsia="pl-PL"/>
        </w:rPr>
      </w:pPr>
      <w:r w:rsidRPr="00C333E6">
        <w:rPr>
          <w:rFonts w:eastAsia="Times New Roman" w:cs="Arial"/>
          <w:szCs w:val="24"/>
          <w:u w:val="single"/>
          <w:lang w:eastAsia="pl-PL"/>
        </w:rPr>
        <w:t>Sektor produkcyjny 2–1 (linie 7–10)</w:t>
      </w:r>
    </w:p>
    <w:p w14:paraId="3F2F146F" w14:textId="4390A6F9" w:rsidR="00C333E6" w:rsidRPr="00C333E6" w:rsidRDefault="00C333E6" w:rsidP="006C0B1E">
      <w:pPr>
        <w:spacing w:after="0" w:line="276" w:lineRule="auto"/>
        <w:rPr>
          <w:rFonts w:eastAsia="Times New Roman" w:cs="Arial"/>
          <w:szCs w:val="24"/>
          <w:lang w:eastAsia="pl-PL"/>
        </w:rPr>
      </w:pPr>
      <w:r w:rsidRPr="00C333E6">
        <w:rPr>
          <w:rFonts w:eastAsia="Times New Roman" w:cs="Arial"/>
          <w:szCs w:val="24"/>
          <w:lang w:eastAsia="pl-PL"/>
        </w:rPr>
        <w:t xml:space="preserve">Każda linia technologiczna </w:t>
      </w:r>
      <w:r w:rsidR="00A66A2A">
        <w:rPr>
          <w:rFonts w:eastAsia="Times New Roman" w:cs="Arial"/>
          <w:szCs w:val="24"/>
          <w:lang w:eastAsia="pl-PL"/>
        </w:rPr>
        <w:t xml:space="preserve">będzie </w:t>
      </w:r>
      <w:r w:rsidRPr="00C333E6">
        <w:rPr>
          <w:rFonts w:eastAsia="Times New Roman" w:cs="Arial"/>
          <w:szCs w:val="24"/>
          <w:lang w:eastAsia="pl-PL"/>
        </w:rPr>
        <w:t>obej</w:t>
      </w:r>
      <w:r w:rsidR="00A66A2A">
        <w:rPr>
          <w:rFonts w:eastAsia="Times New Roman" w:cs="Arial"/>
          <w:szCs w:val="24"/>
          <w:lang w:eastAsia="pl-PL"/>
        </w:rPr>
        <w:t>mować</w:t>
      </w:r>
      <w:r w:rsidRPr="00C333E6">
        <w:rPr>
          <w:rFonts w:eastAsia="Times New Roman" w:cs="Arial"/>
          <w:szCs w:val="24"/>
          <w:lang w:eastAsia="pl-PL"/>
        </w:rPr>
        <w:t>:</w:t>
      </w:r>
    </w:p>
    <w:p w14:paraId="0C2FBD18" w14:textId="0D0DB4FC"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zbiorniki procesowe do rozpuszczania miedzi DS</w:t>
      </w:r>
      <w:r w:rsidRPr="00C333E6">
        <w:rPr>
          <w:rFonts w:eastAsia="Times New Roman" w:cs="Arial"/>
          <w:szCs w:val="24"/>
          <w:lang w:eastAsia="pl-PL"/>
        </w:rPr>
        <w:noBreakHyphen/>
        <w:t>DTK (5 szt.),</w:t>
      </w:r>
    </w:p>
    <w:p w14:paraId="1E76023C" w14:textId="77777777"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zbiorniki do przechowywania chromu CR</w:t>
      </w:r>
      <w:r w:rsidRPr="00C333E6">
        <w:rPr>
          <w:rFonts w:eastAsia="Times New Roman" w:cs="Arial"/>
          <w:szCs w:val="24"/>
          <w:lang w:eastAsia="pl-PL"/>
        </w:rPr>
        <w:noBreakHyphen/>
        <w:t>STK (2 szt.),</w:t>
      </w:r>
    </w:p>
    <w:p w14:paraId="30407A56" w14:textId="77777777"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zbiornik zasilający FD</w:t>
      </w:r>
      <w:r w:rsidRPr="00C333E6">
        <w:rPr>
          <w:rFonts w:eastAsia="Times New Roman" w:cs="Arial"/>
          <w:szCs w:val="24"/>
          <w:lang w:eastAsia="pl-PL"/>
        </w:rPr>
        <w:noBreakHyphen/>
        <w:t>FTK,</w:t>
      </w:r>
    </w:p>
    <w:p w14:paraId="34A1F41C" w14:textId="1E5A9C8B"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zbiorniki elektrolityczne ED</w:t>
      </w:r>
      <w:r w:rsidRPr="00C333E6">
        <w:rPr>
          <w:rFonts w:eastAsia="Times New Roman" w:cs="Arial"/>
          <w:szCs w:val="24"/>
          <w:lang w:eastAsia="pl-PL"/>
        </w:rPr>
        <w:noBreakHyphen/>
        <w:t>EM (8–9 szt</w:t>
      </w:r>
      <w:r w:rsidR="00A66A2A">
        <w:rPr>
          <w:rFonts w:eastAsia="Times New Roman" w:cs="Arial"/>
          <w:szCs w:val="24"/>
          <w:lang w:eastAsia="pl-PL"/>
        </w:rPr>
        <w:t>.</w:t>
      </w:r>
      <w:r w:rsidRPr="00C333E6">
        <w:rPr>
          <w:rFonts w:eastAsia="Times New Roman" w:cs="Arial"/>
          <w:szCs w:val="24"/>
          <w:lang w:eastAsia="pl-PL"/>
        </w:rPr>
        <w:t>),</w:t>
      </w:r>
    </w:p>
    <w:p w14:paraId="441E98DC" w14:textId="77777777"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zbiorniki pomocnicze na dodatki procesowe (ADA</w:t>
      </w:r>
      <w:r w:rsidRPr="00C333E6">
        <w:rPr>
          <w:rFonts w:eastAsia="Times New Roman" w:cs="Arial"/>
          <w:szCs w:val="24"/>
          <w:lang w:eastAsia="pl-PL"/>
        </w:rPr>
        <w:noBreakHyphen/>
        <w:t>MTK, ADB</w:t>
      </w:r>
      <w:r w:rsidRPr="00C333E6">
        <w:rPr>
          <w:rFonts w:eastAsia="Times New Roman" w:cs="Arial"/>
          <w:szCs w:val="24"/>
          <w:lang w:eastAsia="pl-PL"/>
        </w:rPr>
        <w:noBreakHyphen/>
        <w:t>MTK, ADC</w:t>
      </w:r>
      <w:r w:rsidRPr="00C333E6">
        <w:rPr>
          <w:rFonts w:eastAsia="Times New Roman" w:cs="Arial"/>
          <w:szCs w:val="24"/>
          <w:lang w:eastAsia="pl-PL"/>
        </w:rPr>
        <w:noBreakHyphen/>
        <w:t>MTK) oraz zbiorniki główne ADA</w:t>
      </w:r>
      <w:r w:rsidRPr="00C333E6">
        <w:rPr>
          <w:rFonts w:eastAsia="Times New Roman" w:cs="Arial"/>
          <w:szCs w:val="24"/>
          <w:lang w:eastAsia="pl-PL"/>
        </w:rPr>
        <w:noBreakHyphen/>
        <w:t>HDTK, ADB</w:t>
      </w:r>
      <w:r w:rsidRPr="00C333E6">
        <w:rPr>
          <w:rFonts w:eastAsia="Times New Roman" w:cs="Arial"/>
          <w:szCs w:val="24"/>
          <w:lang w:eastAsia="pl-PL"/>
        </w:rPr>
        <w:noBreakHyphen/>
        <w:t>HDTK, ADC</w:t>
      </w:r>
      <w:r w:rsidRPr="00C333E6">
        <w:rPr>
          <w:rFonts w:eastAsia="Times New Roman" w:cs="Arial"/>
          <w:szCs w:val="24"/>
          <w:lang w:eastAsia="pl-PL"/>
        </w:rPr>
        <w:noBreakHyphen/>
        <w:t>HDTK,</w:t>
      </w:r>
    </w:p>
    <w:p w14:paraId="64DAFCB9" w14:textId="77777777"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zbiornik magazynowy kwasu siarkowego HS</w:t>
      </w:r>
      <w:r w:rsidRPr="00C333E6">
        <w:rPr>
          <w:rFonts w:eastAsia="Times New Roman" w:cs="Arial"/>
          <w:szCs w:val="24"/>
          <w:lang w:eastAsia="pl-PL"/>
        </w:rPr>
        <w:noBreakHyphen/>
        <w:t>STK,</w:t>
      </w:r>
    </w:p>
    <w:p w14:paraId="401E2604" w14:textId="77777777"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zbiorniki uzupełniające dla kwasu solnego HL</w:t>
      </w:r>
      <w:r w:rsidRPr="00C333E6">
        <w:rPr>
          <w:rFonts w:eastAsia="Times New Roman" w:cs="Arial"/>
          <w:szCs w:val="24"/>
          <w:lang w:eastAsia="pl-PL"/>
        </w:rPr>
        <w:noBreakHyphen/>
        <w:t>STK,</w:t>
      </w:r>
    </w:p>
    <w:p w14:paraId="5FA53501" w14:textId="77777777"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zbiorniki pomocnicze dla chromu CRM</w:t>
      </w:r>
      <w:r w:rsidRPr="00C333E6">
        <w:rPr>
          <w:rFonts w:eastAsia="Times New Roman" w:cs="Arial"/>
          <w:szCs w:val="24"/>
          <w:lang w:eastAsia="pl-PL"/>
        </w:rPr>
        <w:noBreakHyphen/>
        <w:t>MTK, CRS</w:t>
      </w:r>
      <w:r w:rsidRPr="00C333E6">
        <w:rPr>
          <w:rFonts w:eastAsia="Times New Roman" w:cs="Arial"/>
          <w:szCs w:val="24"/>
          <w:lang w:eastAsia="pl-PL"/>
        </w:rPr>
        <w:noBreakHyphen/>
        <w:t>SVTK,</w:t>
      </w:r>
    </w:p>
    <w:p w14:paraId="5FEF4120" w14:textId="77777777" w:rsidR="00C333E6" w:rsidRPr="00C333E6" w:rsidRDefault="00C333E6">
      <w:pPr>
        <w:numPr>
          <w:ilvl w:val="0"/>
          <w:numId w:val="63"/>
        </w:numPr>
        <w:spacing w:after="0" w:line="276" w:lineRule="auto"/>
        <w:ind w:left="284" w:hanging="284"/>
        <w:rPr>
          <w:rFonts w:eastAsia="Times New Roman" w:cs="Arial"/>
          <w:szCs w:val="24"/>
          <w:lang w:eastAsia="pl-PL"/>
        </w:rPr>
      </w:pPr>
      <w:r w:rsidRPr="00C333E6">
        <w:rPr>
          <w:rFonts w:eastAsia="Times New Roman" w:cs="Arial"/>
          <w:szCs w:val="24"/>
          <w:lang w:eastAsia="pl-PL"/>
        </w:rPr>
        <w:t>wspólne zbiorniki dla strumieni ściekowych CB</w:t>
      </w:r>
      <w:r w:rsidRPr="00C333E6">
        <w:rPr>
          <w:rFonts w:eastAsia="Times New Roman" w:cs="Arial"/>
          <w:szCs w:val="24"/>
          <w:lang w:eastAsia="pl-PL"/>
        </w:rPr>
        <w:noBreakHyphen/>
        <w:t>PIT, CRW</w:t>
      </w:r>
      <w:r w:rsidRPr="00C333E6">
        <w:rPr>
          <w:rFonts w:eastAsia="Times New Roman" w:cs="Arial"/>
          <w:szCs w:val="24"/>
          <w:lang w:eastAsia="pl-PL"/>
        </w:rPr>
        <w:noBreakHyphen/>
        <w:t>WTK, CRW</w:t>
      </w:r>
      <w:r w:rsidRPr="00C333E6">
        <w:rPr>
          <w:rFonts w:eastAsia="Times New Roman" w:cs="Arial"/>
          <w:szCs w:val="24"/>
          <w:lang w:eastAsia="pl-PL"/>
        </w:rPr>
        <w:noBreakHyphen/>
        <w:t>WTK</w:t>
      </w:r>
      <w:r w:rsidRPr="00C333E6">
        <w:rPr>
          <w:rFonts w:eastAsia="Times New Roman" w:cs="Arial"/>
          <w:szCs w:val="24"/>
          <w:lang w:eastAsia="pl-PL"/>
        </w:rPr>
        <w:noBreakHyphen/>
        <w:t>R.</w:t>
      </w:r>
    </w:p>
    <w:p w14:paraId="78A259B0" w14:textId="77777777" w:rsidR="00C333E6" w:rsidRPr="00C333E6" w:rsidRDefault="00C333E6" w:rsidP="00A66A2A">
      <w:pPr>
        <w:spacing w:before="440" w:after="440"/>
        <w:rPr>
          <w:rFonts w:eastAsia="Times New Roman" w:cs="Arial"/>
          <w:szCs w:val="24"/>
          <w:u w:val="single"/>
          <w:lang w:eastAsia="pl-PL"/>
        </w:rPr>
      </w:pPr>
      <w:r w:rsidRPr="00C333E6">
        <w:rPr>
          <w:rFonts w:eastAsia="Times New Roman" w:cs="Arial"/>
          <w:szCs w:val="24"/>
          <w:u w:val="single"/>
          <w:lang w:eastAsia="pl-PL"/>
        </w:rPr>
        <w:t>Sektor produkcyjny 2–2 (linie 11–14)</w:t>
      </w:r>
    </w:p>
    <w:p w14:paraId="4B59D16A" w14:textId="5D03524F" w:rsidR="00C333E6" w:rsidRPr="00D74A80" w:rsidRDefault="00C333E6" w:rsidP="006C0B1E">
      <w:pPr>
        <w:spacing w:after="0" w:line="276" w:lineRule="auto"/>
        <w:rPr>
          <w:rFonts w:eastAsia="Times New Roman" w:cs="Arial"/>
          <w:szCs w:val="24"/>
          <w:lang w:eastAsia="pl-PL"/>
        </w:rPr>
      </w:pPr>
      <w:r w:rsidRPr="00C333E6">
        <w:rPr>
          <w:rFonts w:eastAsia="Times New Roman" w:cs="Arial"/>
          <w:szCs w:val="24"/>
          <w:lang w:eastAsia="pl-PL"/>
        </w:rPr>
        <w:t>Każda linia obejm</w:t>
      </w:r>
      <w:r w:rsidR="00A66A2A">
        <w:rPr>
          <w:rFonts w:eastAsia="Times New Roman" w:cs="Arial"/>
          <w:szCs w:val="24"/>
          <w:lang w:eastAsia="pl-PL"/>
        </w:rPr>
        <w:t xml:space="preserve">ować będzie </w:t>
      </w:r>
      <w:r w:rsidRPr="00C333E6">
        <w:rPr>
          <w:rFonts w:eastAsia="Times New Roman" w:cs="Arial"/>
          <w:szCs w:val="24"/>
          <w:lang w:eastAsia="pl-PL"/>
        </w:rPr>
        <w:t>analogiczny zestaw urządzeń jak w sektorze 2</w:t>
      </w:r>
      <w:r w:rsidRPr="00C333E6">
        <w:rPr>
          <w:rFonts w:eastAsia="Times New Roman" w:cs="Arial"/>
          <w:szCs w:val="24"/>
          <w:lang w:eastAsia="pl-PL"/>
        </w:rPr>
        <w:noBreakHyphen/>
        <w:t>1.</w:t>
      </w:r>
    </w:p>
    <w:p w14:paraId="4FC39EC8" w14:textId="65FB5D14" w:rsidR="00C333E6" w:rsidRDefault="00C333E6" w:rsidP="006C0B1E">
      <w:pPr>
        <w:spacing w:after="0" w:line="276" w:lineRule="auto"/>
        <w:rPr>
          <w:rFonts w:eastAsia="Times New Roman" w:cs="Arial"/>
          <w:szCs w:val="24"/>
          <w:lang w:eastAsia="pl-PL"/>
        </w:rPr>
      </w:pPr>
      <w:r w:rsidRPr="00C333E6">
        <w:rPr>
          <w:rFonts w:eastAsia="Times New Roman" w:cs="Arial"/>
          <w:szCs w:val="24"/>
          <w:lang w:eastAsia="pl-PL"/>
        </w:rPr>
        <w:br/>
        <w:t xml:space="preserve">Wszystkie zbiorniki procesowe i magazynowe </w:t>
      </w:r>
      <w:r w:rsidR="00F2336E">
        <w:rPr>
          <w:rFonts w:eastAsia="Times New Roman" w:cs="Arial"/>
          <w:szCs w:val="24"/>
          <w:lang w:eastAsia="pl-PL"/>
        </w:rPr>
        <w:t>to zbiorniki</w:t>
      </w:r>
      <w:r w:rsidR="0045236D" w:rsidRPr="00DE52CC">
        <w:rPr>
          <w:rFonts w:eastAsia="Times New Roman" w:cs="Arial"/>
          <w:szCs w:val="24"/>
          <w:lang w:eastAsia="pl-PL"/>
        </w:rPr>
        <w:t xml:space="preserve"> </w:t>
      </w:r>
      <w:r w:rsidRPr="00C333E6">
        <w:rPr>
          <w:rFonts w:eastAsia="Times New Roman" w:cs="Arial"/>
          <w:szCs w:val="24"/>
          <w:lang w:eastAsia="pl-PL"/>
        </w:rPr>
        <w:t>naziemne, szczelne</w:t>
      </w:r>
      <w:r w:rsidR="00C577F3">
        <w:rPr>
          <w:rFonts w:eastAsia="Times New Roman" w:cs="Arial"/>
          <w:szCs w:val="24"/>
          <w:lang w:eastAsia="pl-PL"/>
        </w:rPr>
        <w:br/>
      </w:r>
      <w:r w:rsidRPr="00C333E6">
        <w:rPr>
          <w:rFonts w:eastAsia="Times New Roman" w:cs="Arial"/>
          <w:szCs w:val="24"/>
          <w:lang w:eastAsia="pl-PL"/>
        </w:rPr>
        <w:t>i zamykane</w:t>
      </w:r>
      <w:r w:rsidR="00C577F3">
        <w:rPr>
          <w:rFonts w:eastAsia="Times New Roman" w:cs="Arial"/>
          <w:szCs w:val="24"/>
          <w:lang w:eastAsia="pl-PL"/>
        </w:rPr>
        <w:t xml:space="preserve"> (szczegółowy opis zbiorników </w:t>
      </w:r>
      <w:r w:rsidR="00181871">
        <w:rPr>
          <w:rFonts w:eastAsia="Times New Roman" w:cs="Arial"/>
          <w:szCs w:val="24"/>
          <w:lang w:eastAsia="pl-PL"/>
        </w:rPr>
        <w:t xml:space="preserve">znajduje się w Tabeli nr 1 </w:t>
      </w:r>
      <w:r w:rsidR="00C577F3">
        <w:rPr>
          <w:rFonts w:eastAsia="Times New Roman" w:cs="Arial"/>
          <w:szCs w:val="24"/>
          <w:lang w:eastAsia="pl-PL"/>
        </w:rPr>
        <w:t xml:space="preserve">w pkt. </w:t>
      </w:r>
      <w:r w:rsidR="00C577F3" w:rsidRPr="00A66A2A">
        <w:rPr>
          <w:rFonts w:eastAsia="Times New Roman" w:cs="Arial"/>
          <w:b/>
          <w:bCs/>
          <w:szCs w:val="24"/>
          <w:lang w:eastAsia="pl-PL"/>
        </w:rPr>
        <w:t>I.2.</w:t>
      </w:r>
      <w:r w:rsidR="00181871" w:rsidRPr="00A66A2A">
        <w:rPr>
          <w:rFonts w:eastAsia="Times New Roman" w:cs="Arial"/>
          <w:b/>
          <w:bCs/>
          <w:szCs w:val="24"/>
          <w:lang w:eastAsia="pl-PL"/>
        </w:rPr>
        <w:t>8</w:t>
      </w:r>
      <w:r w:rsidR="00C577F3">
        <w:rPr>
          <w:rFonts w:eastAsia="Times New Roman" w:cs="Arial"/>
          <w:szCs w:val="24"/>
          <w:lang w:eastAsia="pl-PL"/>
        </w:rPr>
        <w:t>).</w:t>
      </w:r>
      <w:r w:rsidR="00F2336E">
        <w:rPr>
          <w:rFonts w:eastAsia="Times New Roman" w:cs="Arial"/>
          <w:szCs w:val="24"/>
          <w:lang w:eastAsia="pl-PL"/>
        </w:rPr>
        <w:t xml:space="preserve"> </w:t>
      </w:r>
      <w:r w:rsidRPr="00C333E6">
        <w:rPr>
          <w:rFonts w:eastAsia="Times New Roman" w:cs="Arial"/>
          <w:szCs w:val="24"/>
          <w:lang w:eastAsia="pl-PL"/>
        </w:rPr>
        <w:t xml:space="preserve">Obszary ich usytuowania </w:t>
      </w:r>
      <w:r w:rsidR="00F2336E">
        <w:rPr>
          <w:rFonts w:eastAsia="Times New Roman" w:cs="Arial"/>
          <w:szCs w:val="24"/>
          <w:lang w:eastAsia="pl-PL"/>
        </w:rPr>
        <w:t xml:space="preserve">będą </w:t>
      </w:r>
      <w:r w:rsidRPr="00C333E6">
        <w:rPr>
          <w:rFonts w:eastAsia="Times New Roman" w:cs="Arial"/>
          <w:szCs w:val="24"/>
          <w:lang w:eastAsia="pl-PL"/>
        </w:rPr>
        <w:t>zabezpieczon</w:t>
      </w:r>
      <w:r w:rsidR="00F2336E">
        <w:rPr>
          <w:rFonts w:eastAsia="Times New Roman" w:cs="Arial"/>
          <w:szCs w:val="24"/>
          <w:lang w:eastAsia="pl-PL"/>
        </w:rPr>
        <w:t>e</w:t>
      </w:r>
      <w:r w:rsidRPr="00C333E6">
        <w:rPr>
          <w:rFonts w:eastAsia="Times New Roman" w:cs="Arial"/>
          <w:szCs w:val="24"/>
          <w:lang w:eastAsia="pl-PL"/>
        </w:rPr>
        <w:t xml:space="preserve"> grob</w:t>
      </w:r>
      <w:r w:rsidR="00C577F3">
        <w:rPr>
          <w:rFonts w:eastAsia="Times New Roman" w:cs="Arial"/>
          <w:szCs w:val="24"/>
          <w:lang w:eastAsia="pl-PL"/>
        </w:rPr>
        <w:t>lą</w:t>
      </w:r>
      <w:r w:rsidRPr="00C333E6">
        <w:rPr>
          <w:rFonts w:eastAsia="Times New Roman" w:cs="Arial"/>
          <w:szCs w:val="24"/>
          <w:lang w:eastAsia="pl-PL"/>
        </w:rPr>
        <w:t xml:space="preserve"> o wysokości 15 cm oraz </w:t>
      </w:r>
      <w:r w:rsidR="00F2336E">
        <w:rPr>
          <w:rFonts w:eastAsia="Times New Roman" w:cs="Arial"/>
          <w:szCs w:val="24"/>
          <w:lang w:eastAsia="pl-PL"/>
        </w:rPr>
        <w:t xml:space="preserve">wyposażone w </w:t>
      </w:r>
      <w:r w:rsidRPr="00C333E6">
        <w:rPr>
          <w:rFonts w:eastAsia="Times New Roman" w:cs="Arial"/>
          <w:szCs w:val="24"/>
          <w:lang w:eastAsia="pl-PL"/>
        </w:rPr>
        <w:t>system odwodnień awaryjnych, kierujących ewentualne wycieki do podczyszczalni ścieków.</w:t>
      </w:r>
      <w:r w:rsidRPr="00C333E6">
        <w:rPr>
          <w:rFonts w:eastAsia="Times New Roman" w:cs="Arial"/>
          <w:szCs w:val="24"/>
          <w:lang w:eastAsia="pl-PL"/>
        </w:rPr>
        <w:br/>
        <w:t>Zbiornik</w:t>
      </w:r>
      <w:r w:rsidR="00D74A80">
        <w:rPr>
          <w:rFonts w:eastAsia="Times New Roman" w:cs="Arial"/>
          <w:szCs w:val="24"/>
          <w:lang w:eastAsia="pl-PL"/>
        </w:rPr>
        <w:t>i</w:t>
      </w:r>
      <w:r w:rsidRPr="00C333E6">
        <w:rPr>
          <w:rFonts w:eastAsia="Times New Roman" w:cs="Arial"/>
          <w:szCs w:val="24"/>
          <w:lang w:eastAsia="pl-PL"/>
        </w:rPr>
        <w:t xml:space="preserve"> na kwas siarkowy zosta</w:t>
      </w:r>
      <w:r w:rsidR="00D74A80">
        <w:rPr>
          <w:rFonts w:eastAsia="Times New Roman" w:cs="Arial"/>
          <w:szCs w:val="24"/>
          <w:lang w:eastAsia="pl-PL"/>
        </w:rPr>
        <w:t xml:space="preserve">ną </w:t>
      </w:r>
      <w:r w:rsidRPr="00C333E6">
        <w:rPr>
          <w:rFonts w:eastAsia="Times New Roman" w:cs="Arial"/>
          <w:szCs w:val="24"/>
          <w:lang w:eastAsia="pl-PL"/>
        </w:rPr>
        <w:t>dodatkowo otoczon</w:t>
      </w:r>
      <w:r w:rsidR="00D74A80">
        <w:rPr>
          <w:rFonts w:eastAsia="Times New Roman" w:cs="Arial"/>
          <w:szCs w:val="24"/>
          <w:lang w:eastAsia="pl-PL"/>
        </w:rPr>
        <w:t>e</w:t>
      </w:r>
      <w:r w:rsidRPr="00C333E6">
        <w:rPr>
          <w:rFonts w:eastAsia="Times New Roman" w:cs="Arial"/>
          <w:szCs w:val="24"/>
          <w:lang w:eastAsia="pl-PL"/>
        </w:rPr>
        <w:t xml:space="preserve"> murem oporowym</w:t>
      </w:r>
      <w:r w:rsidR="005E5821" w:rsidRPr="00DE52CC">
        <w:rPr>
          <w:rFonts w:eastAsia="Times New Roman" w:cs="Arial"/>
          <w:szCs w:val="24"/>
          <w:lang w:eastAsia="pl-PL"/>
        </w:rPr>
        <w:br/>
      </w:r>
      <w:r w:rsidRPr="00C333E6">
        <w:rPr>
          <w:rFonts w:eastAsia="Times New Roman" w:cs="Arial"/>
          <w:szCs w:val="24"/>
          <w:lang w:eastAsia="pl-PL"/>
        </w:rPr>
        <w:t>o wysokości 0,8 m z transparentną osłoną z pleksi do wysokości zbiornika.</w:t>
      </w:r>
    </w:p>
    <w:p w14:paraId="1EAF3F3E" w14:textId="07A5BB82" w:rsidR="00C333E6" w:rsidRPr="00C333E6" w:rsidRDefault="00C333E6" w:rsidP="006C0B1E">
      <w:pPr>
        <w:spacing w:after="0" w:line="276" w:lineRule="auto"/>
        <w:rPr>
          <w:rFonts w:eastAsia="Times New Roman" w:cs="Arial"/>
          <w:szCs w:val="24"/>
          <w:lang w:eastAsia="pl-PL"/>
        </w:rPr>
      </w:pPr>
      <w:r w:rsidRPr="00C333E6">
        <w:rPr>
          <w:rFonts w:eastAsia="Times New Roman" w:cs="Arial"/>
          <w:szCs w:val="24"/>
          <w:lang w:eastAsia="pl-PL"/>
        </w:rPr>
        <w:t>System wentylacji hali obejm</w:t>
      </w:r>
      <w:r w:rsidR="00D74A80">
        <w:rPr>
          <w:rFonts w:eastAsia="Times New Roman" w:cs="Arial"/>
          <w:szCs w:val="24"/>
          <w:lang w:eastAsia="pl-PL"/>
        </w:rPr>
        <w:t>ował będzie</w:t>
      </w:r>
      <w:r w:rsidRPr="00C333E6">
        <w:rPr>
          <w:rFonts w:eastAsia="Times New Roman" w:cs="Arial"/>
          <w:szCs w:val="24"/>
          <w:lang w:eastAsia="pl-PL"/>
        </w:rPr>
        <w:t xml:space="preserve"> 40 wentylatorów wyciągowych o wydajności </w:t>
      </w:r>
      <w:r w:rsidR="00744F5A">
        <w:rPr>
          <w:rFonts w:eastAsia="Times New Roman" w:cs="Arial"/>
          <w:szCs w:val="24"/>
          <w:lang w:eastAsia="pl-PL"/>
        </w:rPr>
        <w:br/>
      </w:r>
      <w:r w:rsidRPr="00C333E6">
        <w:rPr>
          <w:rFonts w:eastAsia="Times New Roman" w:cs="Arial"/>
          <w:szCs w:val="24"/>
          <w:lang w:eastAsia="pl-PL"/>
        </w:rPr>
        <w:t>9 000 m³/h każdy, zapewniających kontrolowaną wymianę powietrza i utrzymanie temperatury w ramach dopuszczalnych dla procesów elektrolitycznych.</w:t>
      </w:r>
    </w:p>
    <w:p w14:paraId="4419E62B" w14:textId="77777777" w:rsidR="00C333E6" w:rsidRPr="00C333E6" w:rsidRDefault="00C333E6" w:rsidP="006C0B1E">
      <w:pPr>
        <w:spacing w:after="0" w:line="276" w:lineRule="auto"/>
        <w:rPr>
          <w:rFonts w:eastAsia="Times New Roman" w:cs="Arial"/>
          <w:szCs w:val="24"/>
          <w:lang w:eastAsia="pl-PL"/>
        </w:rPr>
      </w:pPr>
      <w:r w:rsidRPr="00C333E6">
        <w:rPr>
          <w:rFonts w:eastAsia="Times New Roman" w:cs="Arial"/>
          <w:szCs w:val="24"/>
          <w:lang w:eastAsia="pl-PL"/>
        </w:rPr>
        <w:t>Emisje substancji gazowych i pyłowych z procesów:</w:t>
      </w:r>
    </w:p>
    <w:p w14:paraId="309FE5C0" w14:textId="66D06BC6" w:rsidR="00C333E6" w:rsidRPr="00F2336E" w:rsidRDefault="00C333E6">
      <w:pPr>
        <w:pStyle w:val="Akapitzlist"/>
        <w:numPr>
          <w:ilvl w:val="0"/>
          <w:numId w:val="65"/>
        </w:numPr>
        <w:tabs>
          <w:tab w:val="clear" w:pos="720"/>
          <w:tab w:val="num" w:pos="0"/>
          <w:tab w:val="left" w:pos="426"/>
        </w:tabs>
        <w:spacing w:after="0" w:line="276" w:lineRule="auto"/>
        <w:ind w:left="0" w:firstLine="0"/>
        <w:rPr>
          <w:rFonts w:eastAsia="Times New Roman" w:cs="Arial"/>
          <w:szCs w:val="24"/>
          <w:lang w:eastAsia="pl-PL"/>
        </w:rPr>
      </w:pPr>
      <w:r w:rsidRPr="00F2336E">
        <w:rPr>
          <w:rFonts w:eastAsia="Times New Roman" w:cs="Arial"/>
          <w:szCs w:val="24"/>
          <w:lang w:eastAsia="pl-PL"/>
        </w:rPr>
        <w:t>trawienia miedzi</w:t>
      </w:r>
      <w:r w:rsidR="00F2336E" w:rsidRPr="00F2336E">
        <w:rPr>
          <w:rFonts w:eastAsia="Times New Roman" w:cs="Arial"/>
          <w:szCs w:val="24"/>
          <w:lang w:eastAsia="pl-PL"/>
        </w:rPr>
        <w:t xml:space="preserve">- </w:t>
      </w:r>
      <w:r w:rsidRPr="00F2336E">
        <w:rPr>
          <w:rFonts w:eastAsia="Times New Roman" w:cs="Arial"/>
          <w:szCs w:val="24"/>
          <w:lang w:eastAsia="pl-PL"/>
        </w:rPr>
        <w:t xml:space="preserve">odprowadzane </w:t>
      </w:r>
      <w:r w:rsidR="00F2336E" w:rsidRPr="00F2336E">
        <w:rPr>
          <w:rFonts w:eastAsia="Times New Roman" w:cs="Arial"/>
          <w:szCs w:val="24"/>
          <w:lang w:eastAsia="pl-PL"/>
        </w:rPr>
        <w:t>będ</w:t>
      </w:r>
      <w:r w:rsidRPr="00F2336E">
        <w:rPr>
          <w:rFonts w:eastAsia="Times New Roman" w:cs="Arial"/>
          <w:szCs w:val="24"/>
          <w:lang w:eastAsia="pl-PL"/>
        </w:rPr>
        <w:t xml:space="preserve">ą do </w:t>
      </w:r>
      <w:r w:rsidR="00F2336E" w:rsidRPr="00F2336E">
        <w:rPr>
          <w:rFonts w:eastAsia="Times New Roman" w:cs="Arial"/>
          <w:szCs w:val="24"/>
          <w:lang w:eastAsia="pl-PL"/>
        </w:rPr>
        <w:t xml:space="preserve">powietrza </w:t>
      </w:r>
      <w:r w:rsidRPr="00F2336E">
        <w:rPr>
          <w:rFonts w:eastAsia="Times New Roman" w:cs="Arial"/>
          <w:szCs w:val="24"/>
          <w:lang w:eastAsia="pl-PL"/>
        </w:rPr>
        <w:t>emito</w:t>
      </w:r>
      <w:r w:rsidR="00F2336E" w:rsidRPr="00F2336E">
        <w:rPr>
          <w:rFonts w:eastAsia="Times New Roman" w:cs="Arial"/>
          <w:szCs w:val="24"/>
          <w:lang w:eastAsia="pl-PL"/>
        </w:rPr>
        <w:t>rami</w:t>
      </w:r>
      <w:r w:rsidRPr="00F2336E">
        <w:rPr>
          <w:rFonts w:eastAsia="Times New Roman" w:cs="Arial"/>
          <w:szCs w:val="24"/>
          <w:lang w:eastAsia="pl-PL"/>
        </w:rPr>
        <w:t xml:space="preserve"> E3 i E4 po oczyszczeniu</w:t>
      </w:r>
      <w:r w:rsidR="00F2336E">
        <w:rPr>
          <w:rFonts w:eastAsia="Times New Roman" w:cs="Arial"/>
          <w:szCs w:val="24"/>
          <w:lang w:eastAsia="pl-PL"/>
        </w:rPr>
        <w:t xml:space="preserve"> </w:t>
      </w:r>
      <w:r w:rsidRPr="00F2336E">
        <w:rPr>
          <w:rFonts w:eastAsia="Times New Roman" w:cs="Arial"/>
          <w:szCs w:val="24"/>
          <w:lang w:eastAsia="pl-PL"/>
        </w:rPr>
        <w:t>w skruberach wodnych o skuteczności redukcji zanieczyszczeń ≥ 90%,</w:t>
      </w:r>
    </w:p>
    <w:p w14:paraId="050D7D3C" w14:textId="68E458A1" w:rsidR="00674449" w:rsidRDefault="00C333E6">
      <w:pPr>
        <w:pStyle w:val="Akapitzlist"/>
        <w:numPr>
          <w:ilvl w:val="1"/>
          <w:numId w:val="65"/>
        </w:numPr>
        <w:tabs>
          <w:tab w:val="num" w:pos="0"/>
          <w:tab w:val="left" w:pos="426"/>
        </w:tabs>
        <w:spacing w:after="0" w:line="276" w:lineRule="auto"/>
        <w:ind w:left="0" w:firstLine="0"/>
        <w:rPr>
          <w:rFonts w:eastAsia="Times New Roman" w:cs="Arial"/>
          <w:szCs w:val="24"/>
          <w:lang w:eastAsia="pl-PL"/>
        </w:rPr>
      </w:pPr>
      <w:r w:rsidRPr="00D74A80">
        <w:rPr>
          <w:rFonts w:eastAsia="Times New Roman" w:cs="Arial"/>
          <w:szCs w:val="24"/>
          <w:lang w:eastAsia="pl-PL"/>
        </w:rPr>
        <w:t>powlekania elektrolitycznego</w:t>
      </w:r>
      <w:r w:rsidR="00F2336E">
        <w:rPr>
          <w:rFonts w:eastAsia="Times New Roman" w:cs="Arial"/>
          <w:szCs w:val="24"/>
          <w:lang w:eastAsia="pl-PL"/>
        </w:rPr>
        <w:t xml:space="preserve"> - </w:t>
      </w:r>
      <w:r w:rsidRPr="00D74A80">
        <w:rPr>
          <w:rFonts w:eastAsia="Times New Roman" w:cs="Arial"/>
          <w:szCs w:val="24"/>
          <w:lang w:eastAsia="pl-PL"/>
        </w:rPr>
        <w:t xml:space="preserve">odprowadzane </w:t>
      </w:r>
      <w:r w:rsidR="00F2336E">
        <w:rPr>
          <w:rFonts w:eastAsia="Times New Roman" w:cs="Arial"/>
          <w:szCs w:val="24"/>
          <w:lang w:eastAsia="pl-PL"/>
        </w:rPr>
        <w:t>będ</w:t>
      </w:r>
      <w:r w:rsidR="00F2336E" w:rsidRPr="00D74A80">
        <w:rPr>
          <w:rFonts w:eastAsia="Times New Roman" w:cs="Arial"/>
          <w:szCs w:val="24"/>
          <w:lang w:eastAsia="pl-PL"/>
        </w:rPr>
        <w:t>ą</w:t>
      </w:r>
      <w:r w:rsidRPr="00D74A80">
        <w:rPr>
          <w:rFonts w:eastAsia="Times New Roman" w:cs="Arial"/>
          <w:szCs w:val="24"/>
          <w:lang w:eastAsia="pl-PL"/>
        </w:rPr>
        <w:t xml:space="preserve"> do emitorów E10, E11, E13, E14 po oczyszczeniu w skruberach wodnych o skuteczności redukcji zanieczyszczeń ≥ 90%.</w:t>
      </w:r>
    </w:p>
    <w:p w14:paraId="6579039C" w14:textId="69E38A8A" w:rsidR="00DE52CC" w:rsidRPr="00674449" w:rsidRDefault="00DE52CC" w:rsidP="006C0B1E">
      <w:pPr>
        <w:pStyle w:val="Akapitzlist"/>
        <w:tabs>
          <w:tab w:val="left" w:pos="426"/>
        </w:tabs>
        <w:spacing w:after="0" w:line="276" w:lineRule="auto"/>
        <w:ind w:left="0"/>
        <w:rPr>
          <w:rFonts w:eastAsia="Times New Roman" w:cs="Arial"/>
          <w:szCs w:val="24"/>
          <w:lang w:eastAsia="pl-PL"/>
        </w:rPr>
      </w:pPr>
      <w:r w:rsidRPr="00674449">
        <w:rPr>
          <w:rFonts w:eastAsia="Times New Roman" w:cs="Arial"/>
          <w:szCs w:val="24"/>
          <w:lang w:eastAsia="pl-PL"/>
        </w:rPr>
        <w:t xml:space="preserve">Ściany i dach hali wykonane zostały z płyt warstwowych o izolacyjności akustycznej nie mniejszej niż 24 </w:t>
      </w:r>
      <w:proofErr w:type="spellStart"/>
      <w:r w:rsidRPr="00674449">
        <w:rPr>
          <w:rFonts w:eastAsia="Times New Roman" w:cs="Arial"/>
          <w:szCs w:val="24"/>
          <w:lang w:eastAsia="pl-PL"/>
        </w:rPr>
        <w:t>dB</w:t>
      </w:r>
      <w:proofErr w:type="spellEnd"/>
      <w:r w:rsidRPr="00674449">
        <w:rPr>
          <w:rFonts w:eastAsia="Times New Roman" w:cs="Arial"/>
          <w:szCs w:val="24"/>
          <w:lang w:eastAsia="pl-PL"/>
        </w:rPr>
        <w:t xml:space="preserve">. </w:t>
      </w:r>
    </w:p>
    <w:p w14:paraId="1805215F" w14:textId="0216F386" w:rsidR="0088120E" w:rsidRDefault="00530F15" w:rsidP="006C0B1E">
      <w:pPr>
        <w:spacing w:before="100" w:beforeAutospacing="1" w:after="100" w:afterAutospacing="1" w:line="276" w:lineRule="auto"/>
        <w:rPr>
          <w:rFonts w:eastAsia="Times New Roman" w:cs="Arial"/>
          <w:szCs w:val="24"/>
          <w:lang w:eastAsia="pl-PL"/>
        </w:rPr>
      </w:pPr>
      <w:r w:rsidRPr="00530F15">
        <w:rPr>
          <w:rFonts w:eastAsia="Times New Roman" w:cs="Arial"/>
          <w:szCs w:val="24"/>
          <w:lang w:eastAsia="pl-PL"/>
        </w:rPr>
        <w:t>Produkcja objęta będzie rozproszonym systemem sterowania (DCS</w:t>
      </w:r>
      <w:r>
        <w:rPr>
          <w:rFonts w:eastAsia="Times New Roman" w:cs="Arial"/>
          <w:szCs w:val="24"/>
          <w:lang w:eastAsia="pl-PL"/>
        </w:rPr>
        <w:t xml:space="preserve"> - </w:t>
      </w:r>
      <w:r w:rsidRPr="00530F15">
        <w:rPr>
          <w:rFonts w:eastAsia="Times New Roman" w:cs="Arial"/>
          <w:szCs w:val="24"/>
          <w:lang w:eastAsia="pl-PL"/>
        </w:rPr>
        <w:t xml:space="preserve">czyli </w:t>
      </w:r>
      <w:proofErr w:type="spellStart"/>
      <w:r w:rsidRPr="00530F15">
        <w:rPr>
          <w:rFonts w:eastAsia="Times New Roman" w:cs="Arial"/>
          <w:szCs w:val="24"/>
          <w:lang w:eastAsia="pl-PL"/>
        </w:rPr>
        <w:t>Dissolving</w:t>
      </w:r>
      <w:proofErr w:type="spellEnd"/>
      <w:r w:rsidRPr="00530F15">
        <w:rPr>
          <w:rFonts w:eastAsia="Times New Roman" w:cs="Arial"/>
          <w:szCs w:val="24"/>
          <w:lang w:eastAsia="pl-PL"/>
        </w:rPr>
        <w:t xml:space="preserve"> Control System), umożliwiającym monitorowanie parametrów technologicznych,</w:t>
      </w:r>
    </w:p>
    <w:p w14:paraId="11062B38" w14:textId="0EC0DDAE" w:rsidR="00674449" w:rsidRPr="00530F15" w:rsidRDefault="00530F15" w:rsidP="006C0B1E">
      <w:pPr>
        <w:spacing w:before="100" w:beforeAutospacing="1" w:after="100" w:afterAutospacing="1" w:line="276" w:lineRule="auto"/>
        <w:rPr>
          <w:rFonts w:eastAsia="Times New Roman" w:cs="Arial"/>
          <w:szCs w:val="24"/>
          <w:lang w:eastAsia="pl-PL"/>
        </w:rPr>
      </w:pPr>
      <w:r w:rsidRPr="00530F15">
        <w:rPr>
          <w:rFonts w:eastAsia="Times New Roman" w:cs="Arial"/>
          <w:szCs w:val="24"/>
          <w:lang w:eastAsia="pl-PL"/>
        </w:rPr>
        <w:lastRenderedPageBreak/>
        <w:t>w tym poziomów w zbiornikach, przepływów, pH, dozowania reagentów, zużycia surowców i energii oraz pracy urządzeń technologicznych.</w:t>
      </w:r>
    </w:p>
    <w:p w14:paraId="41951898" w14:textId="356AAC5B" w:rsidR="00AA4CF1" w:rsidRDefault="00AA4CF1" w:rsidP="0060467B">
      <w:pPr>
        <w:pStyle w:val="Nagwek4"/>
        <w:rPr>
          <w:b/>
          <w:lang w:eastAsia="pl-PL"/>
        </w:rPr>
      </w:pPr>
      <w:r w:rsidRPr="000D0C01">
        <w:rPr>
          <w:b/>
          <w:bCs/>
          <w:lang w:eastAsia="pl-PL"/>
        </w:rPr>
        <w:t>I.2.2.</w:t>
      </w:r>
      <w:r w:rsidRPr="00AA4CF1">
        <w:rPr>
          <w:lang w:eastAsia="pl-PL"/>
        </w:rPr>
        <w:t xml:space="preserve"> </w:t>
      </w:r>
      <w:r w:rsidR="00664082">
        <w:rPr>
          <w:lang w:eastAsia="pl-PL"/>
        </w:rPr>
        <w:t>Podczyszczalnia ścieków i stacja uzdatniania wody</w:t>
      </w:r>
    </w:p>
    <w:p w14:paraId="0175A4DB" w14:textId="77777777" w:rsidR="007858D5" w:rsidRDefault="007858D5" w:rsidP="006C0B1E">
      <w:pPr>
        <w:spacing w:after="0" w:line="276" w:lineRule="auto"/>
        <w:jc w:val="both"/>
        <w:rPr>
          <w:rFonts w:eastAsia="Times New Roman" w:cs="Arial"/>
          <w:szCs w:val="24"/>
          <w:lang w:eastAsia="pl-PL"/>
        </w:rPr>
      </w:pPr>
      <w:r w:rsidRPr="007858D5">
        <w:rPr>
          <w:rFonts w:eastAsia="Times New Roman" w:cs="Arial"/>
          <w:b/>
          <w:bCs/>
          <w:szCs w:val="24"/>
          <w:lang w:eastAsia="pl-PL"/>
        </w:rPr>
        <w:t>I.2.2.1</w:t>
      </w:r>
      <w:r>
        <w:rPr>
          <w:rFonts w:eastAsia="Times New Roman" w:cs="Arial"/>
          <w:szCs w:val="24"/>
          <w:lang w:eastAsia="pl-PL"/>
        </w:rPr>
        <w:t xml:space="preserve"> Budynek podczyszczalni ścieków (BU4)</w:t>
      </w:r>
    </w:p>
    <w:p w14:paraId="5E7AF68F" w14:textId="2B9E6CAE" w:rsidR="00260EFE" w:rsidRDefault="00260EFE" w:rsidP="006C0B1E">
      <w:pPr>
        <w:spacing w:after="0" w:line="276" w:lineRule="auto"/>
        <w:jc w:val="both"/>
        <w:rPr>
          <w:rFonts w:eastAsia="Times New Roman" w:cs="Arial"/>
          <w:szCs w:val="24"/>
          <w:lang w:eastAsia="pl-PL"/>
        </w:rPr>
      </w:pPr>
      <w:r w:rsidRPr="00260EFE">
        <w:rPr>
          <w:rFonts w:eastAsia="Times New Roman" w:cs="Arial"/>
          <w:szCs w:val="24"/>
          <w:lang w:eastAsia="pl-PL"/>
        </w:rPr>
        <w:t xml:space="preserve">Budynek oczyszczalni </w:t>
      </w:r>
      <w:r w:rsidR="000C1574">
        <w:rPr>
          <w:rFonts w:eastAsia="Times New Roman" w:cs="Arial"/>
          <w:szCs w:val="24"/>
          <w:lang w:eastAsia="pl-PL"/>
        </w:rPr>
        <w:t xml:space="preserve">ścieków (BU4) </w:t>
      </w:r>
      <w:r w:rsidRPr="00260EFE">
        <w:rPr>
          <w:rFonts w:eastAsia="Times New Roman" w:cs="Arial"/>
          <w:szCs w:val="24"/>
          <w:lang w:eastAsia="pl-PL"/>
        </w:rPr>
        <w:t>wykonany w konstrukcji stalow</w:t>
      </w:r>
      <w:r>
        <w:rPr>
          <w:rFonts w:eastAsia="Times New Roman" w:cs="Arial"/>
          <w:szCs w:val="24"/>
          <w:lang w:eastAsia="pl-PL"/>
        </w:rPr>
        <w:t>ej</w:t>
      </w:r>
      <w:r w:rsidRPr="00260EFE">
        <w:rPr>
          <w:rFonts w:eastAsia="Times New Roman" w:cs="Arial"/>
          <w:szCs w:val="24"/>
          <w:lang w:eastAsia="pl-PL"/>
        </w:rPr>
        <w:t xml:space="preserve"> z obudową odporną chemicznie</w:t>
      </w:r>
      <w:r w:rsidR="000C1574">
        <w:rPr>
          <w:rFonts w:eastAsia="Times New Roman" w:cs="Arial"/>
          <w:szCs w:val="24"/>
          <w:lang w:eastAsia="pl-PL"/>
        </w:rPr>
        <w:t xml:space="preserve"> o wymiarach 40,80 m x 50,85 m. W budynku przewidziano szczeln</w:t>
      </w:r>
      <w:r w:rsidR="00181871">
        <w:rPr>
          <w:rFonts w:eastAsia="Times New Roman" w:cs="Arial"/>
          <w:szCs w:val="24"/>
          <w:lang w:eastAsia="pl-PL"/>
        </w:rPr>
        <w:t>ą</w:t>
      </w:r>
      <w:r w:rsidR="000C1574">
        <w:rPr>
          <w:rFonts w:eastAsia="Times New Roman" w:cs="Arial"/>
          <w:szCs w:val="24"/>
          <w:lang w:eastAsia="pl-PL"/>
        </w:rPr>
        <w:t>, chemoodporn</w:t>
      </w:r>
      <w:r w:rsidR="007858D5">
        <w:rPr>
          <w:rFonts w:eastAsia="Times New Roman" w:cs="Arial"/>
          <w:szCs w:val="24"/>
          <w:lang w:eastAsia="pl-PL"/>
        </w:rPr>
        <w:t>ą</w:t>
      </w:r>
      <w:r w:rsidR="000C1574">
        <w:rPr>
          <w:rFonts w:eastAsia="Times New Roman" w:cs="Arial"/>
          <w:szCs w:val="24"/>
          <w:lang w:eastAsia="pl-PL"/>
        </w:rPr>
        <w:t xml:space="preserve"> posadzkę z powłoką FRP oraz </w:t>
      </w:r>
      <w:r w:rsidRPr="00260EFE">
        <w:rPr>
          <w:rFonts w:eastAsia="Times New Roman" w:cs="Arial"/>
          <w:szCs w:val="24"/>
          <w:lang w:eastAsia="pl-PL"/>
        </w:rPr>
        <w:t xml:space="preserve">system odwodnienia liniowego </w:t>
      </w:r>
      <w:r w:rsidRPr="00E51F95">
        <w:rPr>
          <w:rFonts w:eastAsia="Times New Roman" w:cs="Arial"/>
          <w:szCs w:val="24"/>
          <w:lang w:eastAsia="pl-PL"/>
        </w:rPr>
        <w:t>kierujący ewentualne wycieki do wewnętrznego systemu kanalizacji przemysłowej</w:t>
      </w:r>
      <w:r w:rsidR="000C1574" w:rsidRPr="00E51F95">
        <w:rPr>
          <w:rFonts w:eastAsia="Times New Roman" w:cs="Arial"/>
          <w:szCs w:val="24"/>
          <w:lang w:eastAsia="pl-PL"/>
        </w:rPr>
        <w:t xml:space="preserve">. W obiekcie wydzielone zostaną strefy magazynowania reagentów, pomieszczenie prasy filtracyjnej i zagęszczacza osadu oraz </w:t>
      </w:r>
      <w:r w:rsidR="00BB5BC1" w:rsidRPr="00BB5BC1">
        <w:rPr>
          <w:rFonts w:eastAsia="Times New Roman" w:cs="Arial"/>
          <w:szCs w:val="24"/>
          <w:lang w:eastAsia="pl-PL"/>
        </w:rPr>
        <w:t>pomieszczenie lokalnej sterowni wyposażonej w system sterowania (HMI)</w:t>
      </w:r>
      <w:r w:rsidR="000B189D">
        <w:rPr>
          <w:rFonts w:eastAsia="Times New Roman" w:cs="Arial"/>
          <w:szCs w:val="24"/>
          <w:lang w:eastAsia="pl-PL"/>
        </w:rPr>
        <w:t>.</w:t>
      </w:r>
    </w:p>
    <w:p w14:paraId="392C6A42" w14:textId="325BEC53" w:rsidR="002E762D" w:rsidRDefault="000C1574" w:rsidP="006C0B1E">
      <w:pPr>
        <w:spacing w:after="0" w:line="276" w:lineRule="auto"/>
        <w:rPr>
          <w:rFonts w:eastAsia="Times New Roman" w:cs="Arial"/>
          <w:szCs w:val="24"/>
          <w:lang w:eastAsia="pl-PL"/>
        </w:rPr>
      </w:pPr>
      <w:r>
        <w:rPr>
          <w:rFonts w:eastAsia="Times New Roman" w:cs="Arial"/>
          <w:szCs w:val="24"/>
          <w:lang w:eastAsia="pl-PL"/>
        </w:rPr>
        <w:t xml:space="preserve">Na </w:t>
      </w:r>
      <w:r w:rsidRPr="00AA4CF1">
        <w:rPr>
          <w:rFonts w:eastAsia="Times New Roman" w:cs="Arial"/>
          <w:szCs w:val="24"/>
          <w:lang w:eastAsia="pl-PL"/>
        </w:rPr>
        <w:t>oczyszcza</w:t>
      </w:r>
      <w:r>
        <w:rPr>
          <w:rFonts w:eastAsia="Times New Roman" w:cs="Arial"/>
          <w:szCs w:val="24"/>
          <w:lang w:eastAsia="pl-PL"/>
        </w:rPr>
        <w:t>l</w:t>
      </w:r>
      <w:r w:rsidRPr="00AA4CF1">
        <w:rPr>
          <w:rFonts w:eastAsia="Times New Roman" w:cs="Arial"/>
          <w:szCs w:val="24"/>
          <w:lang w:eastAsia="pl-PL"/>
        </w:rPr>
        <w:t>ni</w:t>
      </w:r>
      <w:r>
        <w:rPr>
          <w:rFonts w:eastAsia="Times New Roman" w:cs="Arial"/>
          <w:szCs w:val="24"/>
          <w:lang w:eastAsia="pl-PL"/>
        </w:rPr>
        <w:t>ę będą trafiać</w:t>
      </w:r>
      <w:r w:rsidRPr="00AA4CF1">
        <w:rPr>
          <w:rFonts w:eastAsia="Times New Roman" w:cs="Arial"/>
          <w:szCs w:val="24"/>
          <w:lang w:eastAsia="pl-PL"/>
        </w:rPr>
        <w:t xml:space="preserve"> ściek</w:t>
      </w:r>
      <w:r>
        <w:rPr>
          <w:rFonts w:eastAsia="Times New Roman" w:cs="Arial"/>
          <w:szCs w:val="24"/>
          <w:lang w:eastAsia="pl-PL"/>
        </w:rPr>
        <w:t>i</w:t>
      </w:r>
      <w:r w:rsidRPr="00AA4CF1">
        <w:rPr>
          <w:rFonts w:eastAsia="Times New Roman" w:cs="Arial"/>
          <w:szCs w:val="24"/>
          <w:lang w:eastAsia="pl-PL"/>
        </w:rPr>
        <w:t xml:space="preserve"> zawierają</w:t>
      </w:r>
      <w:r>
        <w:rPr>
          <w:rFonts w:eastAsia="Times New Roman" w:cs="Arial"/>
          <w:szCs w:val="24"/>
          <w:lang w:eastAsia="pl-PL"/>
        </w:rPr>
        <w:t>ce</w:t>
      </w:r>
      <w:r w:rsidRPr="00AA4CF1">
        <w:rPr>
          <w:rFonts w:eastAsia="Times New Roman" w:cs="Arial"/>
          <w:szCs w:val="24"/>
          <w:lang w:eastAsia="pl-PL"/>
        </w:rPr>
        <w:t xml:space="preserve"> miedź, siarczany i chrom.</w:t>
      </w:r>
      <w:r w:rsidRPr="00AA4CF1">
        <w:rPr>
          <w:rFonts w:eastAsia="Times New Roman" w:cs="Arial"/>
          <w:szCs w:val="24"/>
          <w:lang w:eastAsia="pl-PL"/>
        </w:rPr>
        <w:br/>
        <w:t>System stanowi</w:t>
      </w:r>
      <w:r>
        <w:rPr>
          <w:rFonts w:eastAsia="Times New Roman" w:cs="Arial"/>
          <w:szCs w:val="24"/>
          <w:lang w:eastAsia="pl-PL"/>
        </w:rPr>
        <w:t xml:space="preserve">ć będzie </w:t>
      </w:r>
      <w:r w:rsidRPr="00AA4CF1">
        <w:rPr>
          <w:rFonts w:eastAsia="Times New Roman" w:cs="Arial"/>
          <w:szCs w:val="24"/>
          <w:lang w:eastAsia="pl-PL"/>
        </w:rPr>
        <w:t>zespół zbiorników technologicznych (T</w:t>
      </w:r>
      <w:r w:rsidRPr="00AA4CF1">
        <w:rPr>
          <w:rFonts w:eastAsia="Times New Roman" w:cs="Arial"/>
          <w:szCs w:val="24"/>
          <w:lang w:eastAsia="pl-PL"/>
        </w:rPr>
        <w:noBreakHyphen/>
        <w:t>201–T</w:t>
      </w:r>
      <w:r w:rsidRPr="00AA4CF1">
        <w:rPr>
          <w:rFonts w:eastAsia="Times New Roman" w:cs="Arial"/>
          <w:szCs w:val="24"/>
          <w:lang w:eastAsia="pl-PL"/>
        </w:rPr>
        <w:noBreakHyphen/>
        <w:t>209, T</w:t>
      </w:r>
      <w:r w:rsidRPr="00AA4CF1">
        <w:rPr>
          <w:rFonts w:eastAsia="Times New Roman" w:cs="Arial"/>
          <w:szCs w:val="24"/>
          <w:lang w:eastAsia="pl-PL"/>
        </w:rPr>
        <w:noBreakHyphen/>
        <w:t>301–T</w:t>
      </w:r>
      <w:r w:rsidRPr="00AA4CF1">
        <w:rPr>
          <w:rFonts w:eastAsia="Times New Roman" w:cs="Arial"/>
          <w:szCs w:val="24"/>
          <w:lang w:eastAsia="pl-PL"/>
        </w:rPr>
        <w:noBreakHyphen/>
        <w:t>309, CT</w:t>
      </w:r>
      <w:r w:rsidRPr="00AA4CF1">
        <w:rPr>
          <w:rFonts w:eastAsia="Times New Roman" w:cs="Arial"/>
          <w:szCs w:val="24"/>
          <w:lang w:eastAsia="pl-PL"/>
        </w:rPr>
        <w:noBreakHyphen/>
        <w:t>seria 101–207) umożliwiających prowadzenie procesów regulacji pH, koagulacji, flokulacji, sedymentacji i filtracji.</w:t>
      </w:r>
    </w:p>
    <w:p w14:paraId="31717214" w14:textId="2152BCBA" w:rsidR="000C1574" w:rsidRPr="00EA1543" w:rsidRDefault="000C1574" w:rsidP="006C0B1E">
      <w:pPr>
        <w:spacing w:after="0" w:line="276" w:lineRule="auto"/>
        <w:rPr>
          <w:rFonts w:eastAsia="Times New Roman" w:cs="Arial"/>
          <w:szCs w:val="24"/>
          <w:lang w:eastAsia="pl-PL"/>
        </w:rPr>
      </w:pPr>
      <w:r w:rsidRPr="00AA4CF1">
        <w:rPr>
          <w:rFonts w:eastAsia="Times New Roman" w:cs="Arial"/>
          <w:szCs w:val="24"/>
          <w:lang w:eastAsia="pl-PL"/>
        </w:rPr>
        <w:t xml:space="preserve">Wszystkie zbiorniki </w:t>
      </w:r>
      <w:r>
        <w:rPr>
          <w:rFonts w:eastAsia="Times New Roman" w:cs="Arial"/>
          <w:szCs w:val="24"/>
          <w:lang w:eastAsia="pl-PL"/>
        </w:rPr>
        <w:t xml:space="preserve">będą wykonane jako naziemne. </w:t>
      </w:r>
      <w:r w:rsidRPr="00560D69">
        <w:rPr>
          <w:rFonts w:eastAsia="Times New Roman" w:cs="Arial"/>
          <w:szCs w:val="24"/>
          <w:lang w:eastAsia="pl-PL"/>
        </w:rPr>
        <w:t>Ściany hali oczyszczalni</w:t>
      </w:r>
      <w:r>
        <w:rPr>
          <w:rFonts w:eastAsia="Times New Roman" w:cs="Arial"/>
          <w:szCs w:val="24"/>
          <w:lang w:eastAsia="pl-PL"/>
        </w:rPr>
        <w:t xml:space="preserve"> będą</w:t>
      </w:r>
      <w:r w:rsidRPr="00560D69">
        <w:rPr>
          <w:rFonts w:eastAsia="Times New Roman" w:cs="Arial"/>
          <w:szCs w:val="24"/>
          <w:lang w:eastAsia="pl-PL"/>
        </w:rPr>
        <w:t xml:space="preserve"> pełni</w:t>
      </w:r>
      <w:r>
        <w:rPr>
          <w:rFonts w:eastAsia="Times New Roman" w:cs="Arial"/>
          <w:szCs w:val="24"/>
          <w:lang w:eastAsia="pl-PL"/>
        </w:rPr>
        <w:t>ć</w:t>
      </w:r>
      <w:r w:rsidRPr="00560D69">
        <w:rPr>
          <w:rFonts w:eastAsia="Times New Roman" w:cs="Arial"/>
          <w:szCs w:val="24"/>
          <w:lang w:eastAsia="pl-PL"/>
        </w:rPr>
        <w:t xml:space="preserve"> funkcję tacy retencyjnej zabezpieczającej przed wyciekiem substancji niebezpiecznych.</w:t>
      </w:r>
      <w:r>
        <w:rPr>
          <w:rFonts w:eastAsia="Times New Roman" w:cs="Arial"/>
          <w:szCs w:val="24"/>
          <w:lang w:eastAsia="pl-PL"/>
        </w:rPr>
        <w:t xml:space="preserve"> </w:t>
      </w:r>
      <w:r w:rsidRPr="00560D69">
        <w:rPr>
          <w:rFonts w:eastAsia="Times New Roman" w:cs="Arial"/>
          <w:szCs w:val="24"/>
          <w:lang w:eastAsia="pl-PL"/>
        </w:rPr>
        <w:t xml:space="preserve">Do wysokości 0,5 m od poziomu posadzki, ściany oraz posadzka pokryte </w:t>
      </w:r>
      <w:r w:rsidR="00D9549F">
        <w:rPr>
          <w:rFonts w:eastAsia="Times New Roman" w:cs="Arial"/>
          <w:szCs w:val="24"/>
          <w:lang w:eastAsia="pl-PL"/>
        </w:rPr>
        <w:t>będ</w:t>
      </w:r>
      <w:r w:rsidRPr="00560D69">
        <w:rPr>
          <w:rFonts w:eastAsia="Times New Roman" w:cs="Arial"/>
          <w:szCs w:val="24"/>
          <w:lang w:eastAsia="pl-PL"/>
        </w:rPr>
        <w:t xml:space="preserve">ą powłoką ochronną z laminatu FRP o wysokiej odporności chemicznej </w:t>
      </w:r>
      <w:r>
        <w:rPr>
          <w:rFonts w:eastAsia="Times New Roman" w:cs="Arial"/>
          <w:szCs w:val="24"/>
          <w:lang w:eastAsia="pl-PL"/>
        </w:rPr>
        <w:br/>
      </w:r>
      <w:r w:rsidRPr="00560D69">
        <w:rPr>
          <w:rFonts w:eastAsia="Times New Roman" w:cs="Arial"/>
          <w:szCs w:val="24"/>
          <w:lang w:eastAsia="pl-PL"/>
        </w:rPr>
        <w:t>i szczelnośc</w:t>
      </w:r>
      <w:r w:rsidR="00D9549F">
        <w:rPr>
          <w:rFonts w:eastAsia="Times New Roman" w:cs="Arial"/>
          <w:szCs w:val="24"/>
          <w:lang w:eastAsia="pl-PL"/>
        </w:rPr>
        <w:t>i</w:t>
      </w:r>
      <w:r>
        <w:rPr>
          <w:rFonts w:eastAsia="Times New Roman" w:cs="Arial"/>
          <w:szCs w:val="24"/>
          <w:lang w:eastAsia="pl-PL"/>
        </w:rPr>
        <w:t xml:space="preserve">. </w:t>
      </w:r>
      <w:r w:rsidRPr="00560D69">
        <w:rPr>
          <w:rFonts w:eastAsia="Times New Roman" w:cs="Arial"/>
          <w:szCs w:val="24"/>
          <w:lang w:eastAsia="pl-PL"/>
        </w:rPr>
        <w:t xml:space="preserve">W przypadku wystąpienia wycieków, </w:t>
      </w:r>
      <w:r w:rsidRPr="000B7208">
        <w:rPr>
          <w:rFonts w:eastAsia="Times New Roman" w:cs="Arial"/>
          <w:szCs w:val="24"/>
          <w:lang w:eastAsia="pl-PL"/>
        </w:rPr>
        <w:t xml:space="preserve">posadzka uformowana będzie ze spadkiem kierunkowym do systemu odwodnień liniowych, które prowadzą do szczelnych wpustów betonowych zlokalizowanych w posadzce hali. Wpusty odwadniające wyposażone </w:t>
      </w:r>
      <w:r>
        <w:rPr>
          <w:rFonts w:eastAsia="Times New Roman" w:cs="Arial"/>
          <w:szCs w:val="24"/>
          <w:lang w:eastAsia="pl-PL"/>
        </w:rPr>
        <w:t>będ</w:t>
      </w:r>
      <w:r w:rsidRPr="000B7208">
        <w:rPr>
          <w:rFonts w:eastAsia="Times New Roman" w:cs="Arial"/>
          <w:szCs w:val="24"/>
          <w:lang w:eastAsia="pl-PL"/>
        </w:rPr>
        <w:t>ą w czujniki poziomu cieczy oraz pompy automatyczne.</w:t>
      </w:r>
      <w:r w:rsidRPr="000B7208">
        <w:rPr>
          <w:rFonts w:eastAsia="Times New Roman" w:cs="Arial"/>
          <w:szCs w:val="24"/>
          <w:lang w:eastAsia="pl-PL"/>
        </w:rPr>
        <w:br/>
        <w:t>Po wykryciu określonego poziomu cieczy w komorze wpustu, pompa</w:t>
      </w:r>
      <w:r w:rsidR="00D9549F">
        <w:rPr>
          <w:rFonts w:eastAsia="Times New Roman" w:cs="Arial"/>
          <w:szCs w:val="24"/>
          <w:lang w:eastAsia="pl-PL"/>
        </w:rPr>
        <w:t xml:space="preserve"> będzie</w:t>
      </w:r>
      <w:r w:rsidRPr="000B7208">
        <w:rPr>
          <w:rFonts w:eastAsia="Times New Roman" w:cs="Arial"/>
          <w:szCs w:val="24"/>
          <w:lang w:eastAsia="pl-PL"/>
        </w:rPr>
        <w:t xml:space="preserve"> uruch</w:t>
      </w:r>
      <w:r w:rsidR="00D9549F">
        <w:rPr>
          <w:rFonts w:eastAsia="Times New Roman" w:cs="Arial"/>
          <w:szCs w:val="24"/>
          <w:lang w:eastAsia="pl-PL"/>
        </w:rPr>
        <w:t>a</w:t>
      </w:r>
      <w:r w:rsidRPr="000B7208">
        <w:rPr>
          <w:rFonts w:eastAsia="Times New Roman" w:cs="Arial"/>
          <w:szCs w:val="24"/>
          <w:lang w:eastAsia="pl-PL"/>
        </w:rPr>
        <w:t>mi</w:t>
      </w:r>
      <w:r w:rsidR="00D9549F">
        <w:rPr>
          <w:rFonts w:eastAsia="Times New Roman" w:cs="Arial"/>
          <w:szCs w:val="24"/>
          <w:lang w:eastAsia="pl-PL"/>
        </w:rPr>
        <w:t>ać</w:t>
      </w:r>
      <w:r w:rsidRPr="000B7208">
        <w:rPr>
          <w:rFonts w:eastAsia="Times New Roman" w:cs="Arial"/>
          <w:szCs w:val="24"/>
          <w:lang w:eastAsia="pl-PL"/>
        </w:rPr>
        <w:t xml:space="preserve"> się automatycznie </w:t>
      </w:r>
      <w:r w:rsidR="00D9549F">
        <w:rPr>
          <w:rFonts w:eastAsia="Times New Roman" w:cs="Arial"/>
          <w:szCs w:val="24"/>
          <w:lang w:eastAsia="pl-PL"/>
        </w:rPr>
        <w:t xml:space="preserve">przepompowując </w:t>
      </w:r>
      <w:r w:rsidRPr="000B7208">
        <w:rPr>
          <w:rFonts w:eastAsia="Times New Roman" w:cs="Arial"/>
          <w:szCs w:val="24"/>
          <w:lang w:eastAsia="pl-PL"/>
        </w:rPr>
        <w:t>zebrany wyciek do zbiornika ścieków T-201</w:t>
      </w:r>
      <w:r w:rsidR="00D9549F">
        <w:rPr>
          <w:rFonts w:eastAsia="Times New Roman" w:cs="Arial"/>
          <w:szCs w:val="24"/>
          <w:lang w:eastAsia="pl-PL"/>
        </w:rPr>
        <w:t>. S</w:t>
      </w:r>
      <w:r w:rsidRPr="000B7208">
        <w:rPr>
          <w:rFonts w:eastAsia="Times New Roman" w:cs="Arial"/>
          <w:szCs w:val="24"/>
          <w:lang w:eastAsia="pl-PL"/>
        </w:rPr>
        <w:t xml:space="preserve">ystem oczyszczania ścieków </w:t>
      </w:r>
      <w:r w:rsidRPr="007858D5">
        <w:rPr>
          <w:rFonts w:eastAsia="Times New Roman" w:cs="Arial"/>
          <w:szCs w:val="24"/>
          <w:lang w:eastAsia="pl-PL"/>
        </w:rPr>
        <w:t>zawierających chrom</w:t>
      </w:r>
      <w:r w:rsidR="00D9549F">
        <w:rPr>
          <w:rFonts w:eastAsia="Times New Roman" w:cs="Arial"/>
          <w:szCs w:val="24"/>
          <w:lang w:eastAsia="pl-PL"/>
        </w:rPr>
        <w:t xml:space="preserve"> będzie posiadał</w:t>
      </w:r>
      <w:r w:rsidRPr="007858D5">
        <w:rPr>
          <w:rFonts w:eastAsia="Times New Roman" w:cs="Arial"/>
          <w:szCs w:val="24"/>
          <w:lang w:eastAsia="pl-PL"/>
        </w:rPr>
        <w:t xml:space="preserve"> osobne zabezpieczenie.</w:t>
      </w:r>
      <w:r w:rsidR="00D9549F">
        <w:rPr>
          <w:rFonts w:eastAsia="Times New Roman" w:cs="Arial"/>
          <w:szCs w:val="24"/>
          <w:lang w:eastAsia="pl-PL"/>
        </w:rPr>
        <w:t xml:space="preserve"> </w:t>
      </w:r>
      <w:r w:rsidRPr="00EA1543">
        <w:rPr>
          <w:rFonts w:eastAsia="Times New Roman" w:cs="Arial"/>
          <w:szCs w:val="24"/>
          <w:lang w:eastAsia="pl-PL"/>
        </w:rPr>
        <w:t xml:space="preserve">Ewentualne wycieki z obszaru zbiorników chromowych przechwytywane będą do studzienki awaryjnej, skąd kierowane </w:t>
      </w:r>
      <w:r w:rsidR="00D9549F">
        <w:rPr>
          <w:rFonts w:eastAsia="Times New Roman" w:cs="Arial"/>
          <w:szCs w:val="24"/>
          <w:lang w:eastAsia="pl-PL"/>
        </w:rPr>
        <w:t>będ</w:t>
      </w:r>
      <w:r w:rsidRPr="00EA1543">
        <w:rPr>
          <w:rFonts w:eastAsia="Times New Roman" w:cs="Arial"/>
          <w:szCs w:val="24"/>
          <w:lang w:eastAsia="pl-PL"/>
        </w:rPr>
        <w:t xml:space="preserve">ą do zbiornika </w:t>
      </w:r>
      <w:r w:rsidR="00D9549F">
        <w:rPr>
          <w:rFonts w:eastAsia="Times New Roman" w:cs="Arial"/>
          <w:szCs w:val="24"/>
          <w:lang w:eastAsia="pl-PL"/>
        </w:rPr>
        <w:br/>
      </w:r>
      <w:r w:rsidRPr="00EA1543">
        <w:rPr>
          <w:rFonts w:eastAsia="Times New Roman" w:cs="Arial"/>
          <w:szCs w:val="24"/>
          <w:lang w:eastAsia="pl-PL"/>
        </w:rPr>
        <w:t xml:space="preserve">T-301 przeznaczonego </w:t>
      </w:r>
      <w:r w:rsidR="00D9549F">
        <w:rPr>
          <w:rFonts w:eastAsia="Times New Roman" w:cs="Arial"/>
          <w:szCs w:val="24"/>
          <w:lang w:eastAsia="pl-PL"/>
        </w:rPr>
        <w:t>na</w:t>
      </w:r>
      <w:r w:rsidRPr="00EA1543">
        <w:rPr>
          <w:rFonts w:eastAsia="Times New Roman" w:cs="Arial"/>
          <w:szCs w:val="24"/>
          <w:lang w:eastAsia="pl-PL"/>
        </w:rPr>
        <w:t xml:space="preserve"> </w:t>
      </w:r>
      <w:r w:rsidR="00D9549F">
        <w:rPr>
          <w:rFonts w:eastAsia="Times New Roman" w:cs="Arial"/>
          <w:szCs w:val="24"/>
          <w:lang w:eastAsia="pl-PL"/>
        </w:rPr>
        <w:t>ścieki</w:t>
      </w:r>
      <w:r w:rsidRPr="00EA1543">
        <w:rPr>
          <w:rFonts w:eastAsia="Times New Roman" w:cs="Arial"/>
          <w:szCs w:val="24"/>
          <w:lang w:eastAsia="pl-PL"/>
        </w:rPr>
        <w:t xml:space="preserve"> chromow</w:t>
      </w:r>
      <w:r w:rsidR="00D9549F">
        <w:rPr>
          <w:rFonts w:eastAsia="Times New Roman" w:cs="Arial"/>
          <w:szCs w:val="24"/>
          <w:lang w:eastAsia="pl-PL"/>
        </w:rPr>
        <w:t>e</w:t>
      </w:r>
      <w:r w:rsidRPr="00EA1543">
        <w:rPr>
          <w:rFonts w:eastAsia="Times New Roman" w:cs="Arial"/>
          <w:szCs w:val="24"/>
          <w:lang w:eastAsia="pl-PL"/>
        </w:rPr>
        <w:t>.</w:t>
      </w:r>
      <w:r w:rsidR="004A748C">
        <w:rPr>
          <w:rFonts w:eastAsia="Times New Roman" w:cs="Arial"/>
          <w:szCs w:val="24"/>
          <w:lang w:eastAsia="pl-PL"/>
        </w:rPr>
        <w:t xml:space="preserve"> </w:t>
      </w:r>
      <w:r w:rsidRPr="00EA1543">
        <w:rPr>
          <w:rFonts w:eastAsia="Times New Roman" w:cs="Arial"/>
          <w:szCs w:val="24"/>
          <w:lang w:eastAsia="pl-PL"/>
        </w:rPr>
        <w:t>Zgromadzon</w:t>
      </w:r>
      <w:r w:rsidR="004A748C">
        <w:rPr>
          <w:rFonts w:eastAsia="Times New Roman" w:cs="Arial"/>
          <w:szCs w:val="24"/>
          <w:lang w:eastAsia="pl-PL"/>
        </w:rPr>
        <w:t>e</w:t>
      </w:r>
      <w:r w:rsidRPr="00EA1543">
        <w:rPr>
          <w:rFonts w:eastAsia="Times New Roman" w:cs="Arial"/>
          <w:szCs w:val="24"/>
          <w:lang w:eastAsia="pl-PL"/>
        </w:rPr>
        <w:t xml:space="preserve"> </w:t>
      </w:r>
      <w:r w:rsidR="004A748C">
        <w:rPr>
          <w:rFonts w:eastAsia="Times New Roman" w:cs="Arial"/>
          <w:szCs w:val="24"/>
          <w:lang w:eastAsia="pl-PL"/>
        </w:rPr>
        <w:t xml:space="preserve">ścieki </w:t>
      </w:r>
      <w:r w:rsidRPr="00EA1543">
        <w:rPr>
          <w:rFonts w:eastAsia="Times New Roman" w:cs="Arial"/>
          <w:szCs w:val="24"/>
          <w:lang w:eastAsia="pl-PL"/>
        </w:rPr>
        <w:t>będ</w:t>
      </w:r>
      <w:r w:rsidR="004A748C">
        <w:rPr>
          <w:rFonts w:eastAsia="Times New Roman" w:cs="Arial"/>
          <w:szCs w:val="24"/>
          <w:lang w:eastAsia="pl-PL"/>
        </w:rPr>
        <w:t>ą</w:t>
      </w:r>
      <w:r w:rsidRPr="00EA1543">
        <w:rPr>
          <w:rFonts w:eastAsia="Times New Roman" w:cs="Arial"/>
          <w:szCs w:val="24"/>
          <w:lang w:eastAsia="pl-PL"/>
        </w:rPr>
        <w:t xml:space="preserve"> poddawan</w:t>
      </w:r>
      <w:r w:rsidR="004A748C">
        <w:rPr>
          <w:rFonts w:eastAsia="Times New Roman" w:cs="Arial"/>
          <w:szCs w:val="24"/>
          <w:lang w:eastAsia="pl-PL"/>
        </w:rPr>
        <w:t>e</w:t>
      </w:r>
      <w:r w:rsidRPr="00EA1543">
        <w:rPr>
          <w:rFonts w:eastAsia="Times New Roman" w:cs="Arial"/>
          <w:szCs w:val="24"/>
          <w:lang w:eastAsia="pl-PL"/>
        </w:rPr>
        <w:t xml:space="preserve"> dalszym procesom redukcji chromu (VI)</w:t>
      </w:r>
      <w:r w:rsidR="004A748C">
        <w:rPr>
          <w:rFonts w:eastAsia="Times New Roman" w:cs="Arial"/>
          <w:szCs w:val="24"/>
          <w:lang w:eastAsia="pl-PL"/>
        </w:rPr>
        <w:t xml:space="preserve"> </w:t>
      </w:r>
      <w:r w:rsidRPr="00EA1543">
        <w:rPr>
          <w:rFonts w:eastAsia="Times New Roman" w:cs="Arial"/>
          <w:szCs w:val="24"/>
          <w:lang w:eastAsia="pl-PL"/>
        </w:rPr>
        <w:t>i oczyszczania w systemie technologicznym.</w:t>
      </w:r>
    </w:p>
    <w:p w14:paraId="14E7C18D" w14:textId="7D6A3BA8" w:rsidR="00EA1543" w:rsidRPr="008354B9" w:rsidRDefault="004A748C" w:rsidP="006C0B1E">
      <w:pPr>
        <w:spacing w:after="0" w:line="276" w:lineRule="auto"/>
        <w:rPr>
          <w:rFonts w:cs="Arial"/>
        </w:rPr>
      </w:pPr>
      <w:r w:rsidRPr="008354B9">
        <w:rPr>
          <w:rFonts w:cs="Arial"/>
        </w:rPr>
        <w:t>Pod</w:t>
      </w:r>
      <w:r w:rsidR="002E762D" w:rsidRPr="008354B9">
        <w:rPr>
          <w:rFonts w:cs="Arial"/>
        </w:rPr>
        <w:t xml:space="preserve">czyszczalnia ścieków </w:t>
      </w:r>
      <w:r w:rsidR="00530F15" w:rsidRPr="008354B9">
        <w:rPr>
          <w:rFonts w:cs="Arial"/>
        </w:rPr>
        <w:t>wyposażona będzie w lokalny system sterowania (HMI)</w:t>
      </w:r>
      <w:r w:rsidR="002E762D" w:rsidRPr="008354B9">
        <w:rPr>
          <w:rFonts w:cs="Arial"/>
        </w:rPr>
        <w:t xml:space="preserve"> umożliwiający ciągły monitoring parametrów pracy</w:t>
      </w:r>
      <w:r w:rsidR="00530F15" w:rsidRPr="008354B9">
        <w:rPr>
          <w:rFonts w:cs="Arial"/>
        </w:rPr>
        <w:t>.</w:t>
      </w:r>
      <w:r w:rsidR="00EA1543" w:rsidRPr="008354B9">
        <w:rPr>
          <w:rFonts w:cs="Arial"/>
        </w:rPr>
        <w:t xml:space="preserve"> </w:t>
      </w:r>
      <w:r w:rsidR="00EA1543" w:rsidRPr="008354B9">
        <w:rPr>
          <w:rFonts w:eastAsia="Times New Roman" w:cs="Arial"/>
          <w:szCs w:val="24"/>
          <w:lang w:eastAsia="pl-PL"/>
        </w:rPr>
        <w:t>Monitoring będzie obejmował przepływomierze,</w:t>
      </w:r>
      <w:r w:rsidR="00EA1543" w:rsidRPr="008354B9">
        <w:rPr>
          <w:rFonts w:cs="Arial"/>
        </w:rPr>
        <w:t xml:space="preserve"> </w:t>
      </w:r>
      <w:r w:rsidR="00EA1543" w:rsidRPr="008354B9">
        <w:rPr>
          <w:rFonts w:eastAsia="Times New Roman" w:cs="Arial"/>
          <w:szCs w:val="24"/>
          <w:lang w:eastAsia="pl-PL"/>
        </w:rPr>
        <w:t>czujniki poziomu,</w:t>
      </w:r>
      <w:r w:rsidR="00EA1543" w:rsidRPr="008354B9">
        <w:rPr>
          <w:rFonts w:cs="Arial"/>
        </w:rPr>
        <w:t xml:space="preserve"> </w:t>
      </w:r>
      <w:r w:rsidR="00EA1543" w:rsidRPr="008354B9">
        <w:rPr>
          <w:rFonts w:eastAsia="Times New Roman" w:cs="Arial"/>
          <w:szCs w:val="24"/>
          <w:lang w:eastAsia="pl-PL"/>
        </w:rPr>
        <w:t>pomiary pH (ciągłe),</w:t>
      </w:r>
      <w:r w:rsidR="00EA1543" w:rsidRPr="008354B9">
        <w:rPr>
          <w:rFonts w:cs="Arial"/>
        </w:rPr>
        <w:t xml:space="preserve"> </w:t>
      </w:r>
      <w:r w:rsidR="00EA1543" w:rsidRPr="008354B9">
        <w:rPr>
          <w:rFonts w:eastAsia="Times New Roman" w:cs="Arial"/>
          <w:szCs w:val="24"/>
          <w:lang w:eastAsia="pl-PL"/>
        </w:rPr>
        <w:t>temperaturę, ciśnienie,</w:t>
      </w:r>
      <w:r w:rsidR="00EA1543" w:rsidRPr="008354B9">
        <w:rPr>
          <w:rFonts w:cs="Arial"/>
        </w:rPr>
        <w:t xml:space="preserve"> </w:t>
      </w:r>
      <w:r w:rsidR="00EA1543" w:rsidRPr="008354B9">
        <w:rPr>
          <w:rFonts w:eastAsia="Times New Roman" w:cs="Arial"/>
          <w:szCs w:val="24"/>
          <w:lang w:eastAsia="pl-PL"/>
        </w:rPr>
        <w:t>stan pomp i zaworów.</w:t>
      </w:r>
    </w:p>
    <w:p w14:paraId="2E17E5E0" w14:textId="17DE0617" w:rsidR="004742A8" w:rsidRPr="008354B9" w:rsidRDefault="004742A8" w:rsidP="004742A8">
      <w:pPr>
        <w:spacing w:before="100" w:beforeAutospacing="1" w:after="100" w:afterAutospacing="1" w:line="276" w:lineRule="auto"/>
        <w:rPr>
          <w:rFonts w:eastAsia="Times New Roman" w:cs="Arial"/>
          <w:szCs w:val="24"/>
          <w:lang w:eastAsia="pl-PL"/>
        </w:rPr>
      </w:pPr>
      <w:r w:rsidRPr="008354B9">
        <w:rPr>
          <w:rFonts w:cs="Arial"/>
        </w:rPr>
        <w:t>Ponadto zbiorniki objęte będą monitoringiem wizyjnym CCTV, umożliwiającym stały nadzór nad pracą instalacji oraz szybką identyfikację ewentualnych wycieków</w:t>
      </w:r>
      <w:r w:rsidRPr="008354B9">
        <w:rPr>
          <w:rFonts w:cs="Arial"/>
        </w:rPr>
        <w:br/>
        <w:t xml:space="preserve">i sytuacji awaryjnych. </w:t>
      </w:r>
      <w:r w:rsidRPr="008354B9">
        <w:rPr>
          <w:rFonts w:eastAsia="Times New Roman" w:cs="Arial"/>
          <w:szCs w:val="24"/>
          <w:lang w:eastAsia="pl-PL"/>
        </w:rPr>
        <w:t xml:space="preserve">W przypadku przekroczenia parametrów, awarii czujnika, nieszczelności, uruchamiany będzie alarm wizualny w </w:t>
      </w:r>
      <w:r w:rsidR="00530F15" w:rsidRPr="008354B9">
        <w:rPr>
          <w:rFonts w:eastAsia="Times New Roman" w:cs="Arial"/>
          <w:szCs w:val="24"/>
          <w:lang w:eastAsia="pl-PL"/>
        </w:rPr>
        <w:t xml:space="preserve">HMI </w:t>
      </w:r>
      <w:r w:rsidRPr="008354B9">
        <w:rPr>
          <w:rFonts w:eastAsia="Times New Roman" w:cs="Arial"/>
          <w:szCs w:val="24"/>
          <w:lang w:eastAsia="pl-PL"/>
        </w:rPr>
        <w:t>z możliwością</w:t>
      </w:r>
      <w:r w:rsidR="00CA14AC" w:rsidRPr="008354B9">
        <w:rPr>
          <w:rFonts w:eastAsia="Times New Roman" w:cs="Arial"/>
          <w:szCs w:val="24"/>
          <w:lang w:eastAsia="pl-PL"/>
        </w:rPr>
        <w:t xml:space="preserve"> ręcznego zatrzymania</w:t>
      </w:r>
      <w:r w:rsidRPr="008354B9">
        <w:rPr>
          <w:rFonts w:eastAsia="Times New Roman" w:cs="Arial"/>
          <w:szCs w:val="24"/>
          <w:lang w:eastAsia="pl-PL"/>
        </w:rPr>
        <w:t xml:space="preserve"> instalacji.</w:t>
      </w:r>
    </w:p>
    <w:p w14:paraId="45637FA9" w14:textId="1EF0376B" w:rsidR="004742A8" w:rsidRPr="004742A8" w:rsidRDefault="00932FC6" w:rsidP="004742A8">
      <w:pPr>
        <w:spacing w:before="100" w:beforeAutospacing="1" w:after="100" w:afterAutospacing="1" w:line="276" w:lineRule="auto"/>
        <w:rPr>
          <w:rFonts w:eastAsia="Times New Roman" w:cs="Arial"/>
          <w:szCs w:val="24"/>
          <w:lang w:eastAsia="pl-PL"/>
        </w:rPr>
      </w:pPr>
      <w:r>
        <w:rPr>
          <w:rFonts w:eastAsia="Times New Roman" w:cs="Arial"/>
          <w:szCs w:val="24"/>
          <w:lang w:eastAsia="pl-PL"/>
        </w:rPr>
        <w:lastRenderedPageBreak/>
        <w:t xml:space="preserve">W ostatnim zbiorniku </w:t>
      </w:r>
      <w:r w:rsidRPr="004742A8">
        <w:rPr>
          <w:rFonts w:eastAsia="Times New Roman" w:cs="Arial"/>
          <w:szCs w:val="24"/>
          <w:lang w:eastAsia="pl-PL"/>
        </w:rPr>
        <w:t xml:space="preserve">przed włączeniem ścieków do kanalizacji innego podmiotu </w:t>
      </w:r>
      <w:r>
        <w:rPr>
          <w:rFonts w:eastAsia="Times New Roman" w:cs="Arial"/>
          <w:szCs w:val="24"/>
          <w:lang w:eastAsia="pl-PL"/>
        </w:rPr>
        <w:t>prowadzony będzie m</w:t>
      </w:r>
      <w:r w:rsidR="004742A8" w:rsidRPr="004742A8">
        <w:rPr>
          <w:rFonts w:eastAsia="Times New Roman" w:cs="Arial"/>
          <w:szCs w:val="24"/>
          <w:lang w:eastAsia="pl-PL"/>
        </w:rPr>
        <w:t>onitoring jakości ścieków w systemie automatycznym (AMS), umożliwiającym bieżącą kontrolę parametrów ścieków oraz wczesne wykrywanie odchyleń. W przypadku wystąpienia alarmu z systemu AMS zrzut ścieków nie będzie realizowany do czasu ustalenia przyczyn odchyleń i przywrócenia wymaganych parametrów jakościowych ścieków.</w:t>
      </w:r>
    </w:p>
    <w:p w14:paraId="5583E8B9" w14:textId="44010697" w:rsidR="007858D5" w:rsidRPr="007858D5" w:rsidRDefault="007858D5" w:rsidP="006C0B1E">
      <w:pPr>
        <w:spacing w:after="0" w:line="276" w:lineRule="auto"/>
        <w:rPr>
          <w:b/>
          <w:bCs/>
          <w:lang w:eastAsia="pl-PL"/>
        </w:rPr>
      </w:pPr>
      <w:r w:rsidRPr="0070479B">
        <w:rPr>
          <w:b/>
          <w:bCs/>
          <w:lang w:eastAsia="pl-PL"/>
        </w:rPr>
        <w:t>I.2.2.2</w:t>
      </w:r>
      <w:r w:rsidR="006C0B1E">
        <w:rPr>
          <w:b/>
          <w:bCs/>
          <w:lang w:eastAsia="pl-PL"/>
        </w:rPr>
        <w:t xml:space="preserve"> </w:t>
      </w:r>
      <w:r w:rsidRPr="007858D5">
        <w:rPr>
          <w:lang w:eastAsia="pl-PL"/>
        </w:rPr>
        <w:t>Budynek uzdatniania wody</w:t>
      </w:r>
      <w:r w:rsidRPr="00D07AE1">
        <w:rPr>
          <w:lang w:eastAsia="pl-PL"/>
        </w:rPr>
        <w:t xml:space="preserve"> (BU20)</w:t>
      </w:r>
    </w:p>
    <w:p w14:paraId="0FD5CA98" w14:textId="313F41C8" w:rsidR="00A3540B" w:rsidRPr="00A3540B" w:rsidRDefault="005A1970" w:rsidP="00A3540B">
      <w:pPr>
        <w:spacing w:after="0" w:line="276" w:lineRule="auto"/>
        <w:rPr>
          <w:rFonts w:eastAsia="Times New Roman" w:cs="Arial"/>
          <w:szCs w:val="24"/>
          <w:lang w:eastAsia="pl-PL"/>
        </w:rPr>
      </w:pPr>
      <w:r w:rsidRPr="0070479B">
        <w:rPr>
          <w:rFonts w:eastAsia="Times New Roman" w:cs="Arial"/>
          <w:szCs w:val="24"/>
          <w:lang w:eastAsia="pl-PL"/>
        </w:rPr>
        <w:t xml:space="preserve">Budynek wykonany w konstrukcji </w:t>
      </w:r>
      <w:r w:rsidR="007858D5" w:rsidRPr="007858D5">
        <w:rPr>
          <w:rFonts w:eastAsia="Times New Roman" w:cs="Arial"/>
          <w:szCs w:val="24"/>
          <w:lang w:eastAsia="pl-PL"/>
        </w:rPr>
        <w:t>stalow</w:t>
      </w:r>
      <w:r w:rsidR="00D07AE1">
        <w:rPr>
          <w:rFonts w:eastAsia="Times New Roman" w:cs="Arial"/>
          <w:szCs w:val="24"/>
          <w:lang w:eastAsia="pl-PL"/>
        </w:rPr>
        <w:t>ej</w:t>
      </w:r>
      <w:r w:rsidR="007858D5" w:rsidRPr="007858D5">
        <w:rPr>
          <w:rFonts w:eastAsia="Times New Roman" w:cs="Arial"/>
          <w:szCs w:val="24"/>
          <w:lang w:eastAsia="pl-PL"/>
        </w:rPr>
        <w:t xml:space="preserve"> szkieletow</w:t>
      </w:r>
      <w:r w:rsidR="00D07AE1">
        <w:rPr>
          <w:rFonts w:eastAsia="Times New Roman" w:cs="Arial"/>
          <w:szCs w:val="24"/>
          <w:lang w:eastAsia="pl-PL"/>
        </w:rPr>
        <w:t>ej</w:t>
      </w:r>
      <w:r w:rsidR="007858D5" w:rsidRPr="007858D5">
        <w:rPr>
          <w:rFonts w:eastAsia="Times New Roman" w:cs="Arial"/>
          <w:szCs w:val="24"/>
          <w:lang w:eastAsia="pl-PL"/>
        </w:rPr>
        <w:t>,</w:t>
      </w:r>
      <w:r w:rsidR="0070479B">
        <w:rPr>
          <w:rFonts w:eastAsia="Times New Roman" w:cs="Arial"/>
          <w:szCs w:val="24"/>
          <w:lang w:eastAsia="pl-PL"/>
        </w:rPr>
        <w:t xml:space="preserve"> ze </w:t>
      </w:r>
      <w:r w:rsidR="007858D5" w:rsidRPr="007858D5">
        <w:rPr>
          <w:rFonts w:eastAsia="Times New Roman" w:cs="Arial"/>
          <w:szCs w:val="24"/>
          <w:lang w:eastAsia="pl-PL"/>
        </w:rPr>
        <w:t>ścian</w:t>
      </w:r>
      <w:r w:rsidR="0070479B">
        <w:rPr>
          <w:rFonts w:eastAsia="Times New Roman" w:cs="Arial"/>
          <w:szCs w:val="24"/>
          <w:lang w:eastAsia="pl-PL"/>
        </w:rPr>
        <w:t xml:space="preserve">ami </w:t>
      </w:r>
      <w:r w:rsidR="007858D5" w:rsidRPr="007858D5">
        <w:rPr>
          <w:rFonts w:eastAsia="Times New Roman" w:cs="Arial"/>
          <w:szCs w:val="24"/>
          <w:lang w:eastAsia="pl-PL"/>
        </w:rPr>
        <w:t>zewnętrzn</w:t>
      </w:r>
      <w:r w:rsidR="0070479B">
        <w:rPr>
          <w:rFonts w:eastAsia="Times New Roman" w:cs="Arial"/>
          <w:szCs w:val="24"/>
          <w:lang w:eastAsia="pl-PL"/>
        </w:rPr>
        <w:t>ymi</w:t>
      </w:r>
      <w:r w:rsidR="00D07AE1">
        <w:rPr>
          <w:rFonts w:eastAsia="Times New Roman" w:cs="Arial"/>
          <w:szCs w:val="24"/>
          <w:lang w:eastAsia="pl-PL"/>
        </w:rPr>
        <w:br/>
      </w:r>
      <w:r w:rsidR="007858D5" w:rsidRPr="007858D5">
        <w:rPr>
          <w:rFonts w:eastAsia="Times New Roman" w:cs="Arial"/>
          <w:szCs w:val="24"/>
          <w:lang w:eastAsia="pl-PL"/>
        </w:rPr>
        <w:t>z płyt warstwowych</w:t>
      </w:r>
      <w:r w:rsidR="004A748C">
        <w:rPr>
          <w:rFonts w:eastAsia="Times New Roman" w:cs="Arial"/>
          <w:szCs w:val="24"/>
          <w:lang w:eastAsia="pl-PL"/>
        </w:rPr>
        <w:t>,</w:t>
      </w:r>
      <w:r w:rsidR="0070479B">
        <w:rPr>
          <w:rFonts w:eastAsia="Times New Roman" w:cs="Arial"/>
          <w:szCs w:val="24"/>
          <w:lang w:eastAsia="pl-PL"/>
        </w:rPr>
        <w:t xml:space="preserve"> </w:t>
      </w:r>
      <w:r w:rsidR="007858D5" w:rsidRPr="007858D5">
        <w:rPr>
          <w:rFonts w:eastAsia="Times New Roman" w:cs="Arial"/>
          <w:szCs w:val="24"/>
          <w:lang w:eastAsia="pl-PL"/>
        </w:rPr>
        <w:t>dach o konstrukcji stalowej</w:t>
      </w:r>
      <w:r w:rsidR="00D07AE1">
        <w:rPr>
          <w:rFonts w:eastAsia="Times New Roman" w:cs="Arial"/>
          <w:szCs w:val="24"/>
          <w:lang w:eastAsia="pl-PL"/>
        </w:rPr>
        <w:t xml:space="preserve">. </w:t>
      </w:r>
      <w:r w:rsidR="007858D5" w:rsidRPr="007858D5">
        <w:rPr>
          <w:rFonts w:eastAsia="Times New Roman" w:cs="Arial"/>
          <w:szCs w:val="24"/>
          <w:lang w:eastAsia="pl-PL"/>
        </w:rPr>
        <w:t xml:space="preserve">W obrębie budynku zlokalizowane </w:t>
      </w:r>
      <w:r w:rsidRPr="0070479B">
        <w:rPr>
          <w:rFonts w:eastAsia="Times New Roman" w:cs="Arial"/>
          <w:szCs w:val="24"/>
          <w:lang w:eastAsia="pl-PL"/>
        </w:rPr>
        <w:t>będą</w:t>
      </w:r>
      <w:r w:rsidR="007858D5" w:rsidRPr="007858D5">
        <w:rPr>
          <w:rFonts w:eastAsia="Times New Roman" w:cs="Arial"/>
          <w:szCs w:val="24"/>
          <w:lang w:eastAsia="pl-PL"/>
        </w:rPr>
        <w:t xml:space="preserve"> zbiorniki procesowe i magazynowe wykonane jako zbiorniki technologiczne przystosowane do magazynowania substancji chemicznych</w:t>
      </w:r>
      <w:r w:rsidR="00A3540B">
        <w:rPr>
          <w:rFonts w:eastAsia="Times New Roman" w:cs="Arial"/>
          <w:szCs w:val="24"/>
          <w:lang w:eastAsia="pl-PL"/>
        </w:rPr>
        <w:t xml:space="preserve">, </w:t>
      </w:r>
      <w:r w:rsidR="00A3540B" w:rsidRPr="00A3540B">
        <w:rPr>
          <w:rFonts w:eastAsia="Times New Roman" w:cs="Arial"/>
          <w:szCs w:val="24"/>
          <w:lang w:eastAsia="pl-PL"/>
        </w:rPr>
        <w:t>układy filtracji, instalacje uzdatniania wody oraz rurociągi technologiczne.</w:t>
      </w:r>
      <w:r w:rsidR="00A3540B" w:rsidRPr="00A3540B">
        <w:t xml:space="preserve"> </w:t>
      </w:r>
      <w:r w:rsidR="00A3540B" w:rsidRPr="00A3540B">
        <w:rPr>
          <w:rFonts w:eastAsia="Times New Roman" w:cs="Arial"/>
          <w:szCs w:val="24"/>
          <w:lang w:eastAsia="pl-PL"/>
        </w:rPr>
        <w:t xml:space="preserve">Budynek został zaprojektowany </w:t>
      </w:r>
      <w:r w:rsidR="00A3540B">
        <w:rPr>
          <w:rFonts w:eastAsia="Times New Roman" w:cs="Arial"/>
          <w:szCs w:val="24"/>
          <w:lang w:eastAsia="pl-PL"/>
        </w:rPr>
        <w:br/>
      </w:r>
      <w:r w:rsidR="00A3540B" w:rsidRPr="00A3540B">
        <w:rPr>
          <w:rFonts w:eastAsia="Times New Roman" w:cs="Arial"/>
          <w:szCs w:val="24"/>
          <w:lang w:eastAsia="pl-PL"/>
        </w:rPr>
        <w:t>i wykonany w sposób zapewniający bezpieczne prowadzenie procesu technologicznego oraz ograniczenie ryzyka przedostania się substancji chemicznych do środowiska</w:t>
      </w:r>
      <w:r w:rsidR="00A3540B">
        <w:rPr>
          <w:rFonts w:eastAsia="Times New Roman" w:cs="Arial"/>
          <w:szCs w:val="24"/>
          <w:lang w:eastAsia="pl-PL"/>
        </w:rPr>
        <w:t xml:space="preserve"> w tym: </w:t>
      </w:r>
      <w:r w:rsidR="00A3540B" w:rsidRPr="00A3540B">
        <w:rPr>
          <w:rFonts w:eastAsia="Times New Roman" w:cs="Arial"/>
          <w:szCs w:val="24"/>
          <w:lang w:eastAsia="pl-PL"/>
        </w:rPr>
        <w:t>szczelną posadzkę przemysłową o właściwościach chemoodpornych</w:t>
      </w:r>
      <w:r w:rsidR="00A3540B">
        <w:rPr>
          <w:rFonts w:eastAsia="Times New Roman" w:cs="Arial"/>
          <w:szCs w:val="24"/>
          <w:lang w:eastAsia="pl-PL"/>
        </w:rPr>
        <w:t xml:space="preserve">, </w:t>
      </w:r>
      <w:r w:rsidR="00A3540B" w:rsidRPr="00A3540B">
        <w:rPr>
          <w:rFonts w:eastAsia="Times New Roman" w:cs="Arial"/>
          <w:szCs w:val="24"/>
          <w:lang w:eastAsia="pl-PL"/>
        </w:rPr>
        <w:t>system</w:t>
      </w:r>
      <w:r w:rsidR="00A3540B">
        <w:rPr>
          <w:rFonts w:eastAsia="Times New Roman" w:cs="Arial"/>
          <w:szCs w:val="24"/>
          <w:lang w:eastAsia="pl-PL"/>
        </w:rPr>
        <w:t xml:space="preserve"> </w:t>
      </w:r>
      <w:r w:rsidR="00A3540B" w:rsidRPr="00A3540B">
        <w:rPr>
          <w:rFonts w:eastAsia="Times New Roman" w:cs="Arial"/>
          <w:szCs w:val="24"/>
          <w:lang w:eastAsia="pl-PL"/>
        </w:rPr>
        <w:t xml:space="preserve">odprowadzenia ewentualnych wycieków </w:t>
      </w:r>
      <w:r w:rsidR="00A3540B">
        <w:rPr>
          <w:rFonts w:eastAsia="Times New Roman" w:cs="Arial"/>
          <w:szCs w:val="24"/>
          <w:lang w:eastAsia="pl-PL"/>
        </w:rPr>
        <w:t xml:space="preserve">na </w:t>
      </w:r>
      <w:r w:rsidR="00A3540B" w:rsidRPr="00A3540B">
        <w:rPr>
          <w:rFonts w:eastAsia="Times New Roman" w:cs="Arial"/>
          <w:szCs w:val="24"/>
          <w:lang w:eastAsia="pl-PL"/>
        </w:rPr>
        <w:t>oczyszcza</w:t>
      </w:r>
      <w:r w:rsidR="00A3540B">
        <w:rPr>
          <w:rFonts w:eastAsia="Times New Roman" w:cs="Arial"/>
          <w:szCs w:val="24"/>
          <w:lang w:eastAsia="pl-PL"/>
        </w:rPr>
        <w:t>lnię</w:t>
      </w:r>
      <w:r w:rsidR="00A3540B" w:rsidRPr="00A3540B">
        <w:rPr>
          <w:rFonts w:eastAsia="Times New Roman" w:cs="Arial"/>
          <w:szCs w:val="24"/>
          <w:lang w:eastAsia="pl-PL"/>
        </w:rPr>
        <w:t xml:space="preserve"> ścieków,</w:t>
      </w:r>
      <w:r w:rsidR="00A3540B">
        <w:rPr>
          <w:rFonts w:eastAsia="Times New Roman" w:cs="Arial"/>
          <w:szCs w:val="24"/>
          <w:lang w:eastAsia="pl-PL"/>
        </w:rPr>
        <w:t xml:space="preserve"> </w:t>
      </w:r>
      <w:r w:rsidR="00A3540B" w:rsidRPr="00A3540B">
        <w:rPr>
          <w:rFonts w:eastAsia="Times New Roman" w:cs="Arial"/>
          <w:szCs w:val="24"/>
          <w:lang w:eastAsia="pl-PL"/>
        </w:rPr>
        <w:t>szczelne instalacje rurociągowe oraz urządzenia technologiczne, wykonane z materiałów odpornych na działanie substancji chemicznych</w:t>
      </w:r>
      <w:r w:rsidR="00A3540B">
        <w:rPr>
          <w:rFonts w:eastAsia="Times New Roman" w:cs="Arial"/>
          <w:szCs w:val="24"/>
          <w:lang w:eastAsia="pl-PL"/>
        </w:rPr>
        <w:t>.</w:t>
      </w:r>
    </w:p>
    <w:p w14:paraId="078346F9" w14:textId="57ED0F4E" w:rsidR="00B31235" w:rsidRPr="00BD4D7A" w:rsidRDefault="00B31235" w:rsidP="007234AF">
      <w:pPr>
        <w:tabs>
          <w:tab w:val="num" w:pos="284"/>
        </w:tabs>
        <w:spacing w:after="440" w:line="276" w:lineRule="auto"/>
        <w:rPr>
          <w:rFonts w:eastAsia="Times New Roman" w:cs="Arial"/>
          <w:szCs w:val="24"/>
          <w:lang w:eastAsia="pl-PL"/>
        </w:rPr>
      </w:pPr>
      <w:r w:rsidRPr="00BD4D7A">
        <w:rPr>
          <w:rFonts w:eastAsia="Times New Roman" w:cs="Arial"/>
          <w:szCs w:val="24"/>
          <w:lang w:eastAsia="pl-PL"/>
        </w:rPr>
        <w:t xml:space="preserve">Cały układ uzdatniania wody (zbiorniki, pompy, </w:t>
      </w:r>
      <w:r w:rsidR="00BD4D7A" w:rsidRPr="00BD4D7A">
        <w:rPr>
          <w:rFonts w:eastAsia="Times New Roman" w:cs="Arial"/>
          <w:szCs w:val="24"/>
          <w:lang w:eastAsia="pl-PL"/>
        </w:rPr>
        <w:t>układ odwróconej osmozy</w:t>
      </w:r>
      <w:r w:rsidRPr="00BD4D7A">
        <w:rPr>
          <w:rFonts w:eastAsia="Times New Roman" w:cs="Arial"/>
          <w:szCs w:val="24"/>
          <w:lang w:eastAsia="pl-PL"/>
        </w:rPr>
        <w:t xml:space="preserve">, filtry złożowe, UV, </w:t>
      </w:r>
      <w:proofErr w:type="spellStart"/>
      <w:r w:rsidRPr="00BD4D7A">
        <w:rPr>
          <w:rFonts w:eastAsia="Times New Roman" w:cs="Arial"/>
          <w:szCs w:val="24"/>
          <w:lang w:eastAsia="pl-PL"/>
        </w:rPr>
        <w:t>mikrofiltrowanie</w:t>
      </w:r>
      <w:proofErr w:type="spellEnd"/>
      <w:r w:rsidRPr="00BD4D7A">
        <w:rPr>
          <w:rFonts w:eastAsia="Times New Roman" w:cs="Arial"/>
          <w:szCs w:val="24"/>
          <w:lang w:eastAsia="pl-PL"/>
        </w:rPr>
        <w:t xml:space="preserve">, układ recyrkulacji) </w:t>
      </w:r>
      <w:r w:rsidR="00BD4D7A">
        <w:rPr>
          <w:rFonts w:eastAsia="Times New Roman" w:cs="Arial"/>
          <w:szCs w:val="24"/>
          <w:lang w:eastAsia="pl-PL"/>
        </w:rPr>
        <w:t xml:space="preserve">będzie </w:t>
      </w:r>
      <w:r w:rsidR="002E762D" w:rsidRPr="00BD4D7A">
        <w:rPr>
          <w:rFonts w:eastAsia="Times New Roman" w:cs="Arial"/>
          <w:szCs w:val="24"/>
          <w:lang w:eastAsia="pl-PL"/>
        </w:rPr>
        <w:t>z</w:t>
      </w:r>
      <w:r w:rsidRPr="00BD4D7A">
        <w:rPr>
          <w:rFonts w:eastAsia="Times New Roman" w:cs="Arial"/>
          <w:szCs w:val="24"/>
          <w:lang w:eastAsia="pl-PL"/>
        </w:rPr>
        <w:t xml:space="preserve">integrowany w systemie sterowania </w:t>
      </w:r>
      <w:r w:rsidR="000B189D">
        <w:rPr>
          <w:rFonts w:eastAsia="Times New Roman" w:cs="Arial"/>
          <w:szCs w:val="24"/>
          <w:lang w:eastAsia="pl-PL"/>
        </w:rPr>
        <w:t>HMI</w:t>
      </w:r>
      <w:r w:rsidR="002E762D" w:rsidRPr="00BD4D7A">
        <w:rPr>
          <w:rFonts w:eastAsia="Times New Roman" w:cs="Arial"/>
          <w:szCs w:val="24"/>
          <w:lang w:eastAsia="pl-PL"/>
        </w:rPr>
        <w:t xml:space="preserve"> obejmując</w:t>
      </w:r>
      <w:r w:rsidR="000B189D">
        <w:rPr>
          <w:rFonts w:eastAsia="Times New Roman" w:cs="Arial"/>
          <w:szCs w:val="24"/>
          <w:lang w:eastAsia="pl-PL"/>
        </w:rPr>
        <w:t>ym</w:t>
      </w:r>
      <w:r w:rsidR="002E762D" w:rsidRPr="00BD4D7A">
        <w:rPr>
          <w:rFonts w:eastAsia="Times New Roman" w:cs="Arial"/>
          <w:szCs w:val="24"/>
          <w:lang w:eastAsia="pl-PL"/>
        </w:rPr>
        <w:t xml:space="preserve"> </w:t>
      </w:r>
      <w:r w:rsidRPr="00BD4D7A">
        <w:rPr>
          <w:rFonts w:eastAsia="Times New Roman" w:cs="Arial"/>
          <w:szCs w:val="24"/>
          <w:lang w:eastAsia="pl-PL"/>
        </w:rPr>
        <w:t>pomiar poziomów w zbiornikach,</w:t>
      </w:r>
      <w:r w:rsidR="002E762D" w:rsidRPr="00BD4D7A">
        <w:rPr>
          <w:rFonts w:eastAsia="Times New Roman" w:cs="Arial"/>
          <w:szCs w:val="24"/>
          <w:lang w:eastAsia="pl-PL"/>
        </w:rPr>
        <w:t xml:space="preserve"> </w:t>
      </w:r>
      <w:r w:rsidRPr="00BD4D7A">
        <w:rPr>
          <w:rFonts w:eastAsia="Times New Roman" w:cs="Arial"/>
          <w:szCs w:val="24"/>
          <w:lang w:eastAsia="pl-PL"/>
        </w:rPr>
        <w:t>pomiar przepływów, ciśnień na układach RO,</w:t>
      </w:r>
      <w:r w:rsidR="002E762D" w:rsidRPr="00BD4D7A">
        <w:rPr>
          <w:rFonts w:eastAsia="Times New Roman" w:cs="Arial"/>
          <w:szCs w:val="24"/>
          <w:lang w:eastAsia="pl-PL"/>
        </w:rPr>
        <w:t xml:space="preserve"> </w:t>
      </w:r>
      <w:r w:rsidRPr="00BD4D7A">
        <w:rPr>
          <w:rFonts w:eastAsia="Times New Roman" w:cs="Arial"/>
          <w:szCs w:val="24"/>
          <w:lang w:eastAsia="pl-PL"/>
        </w:rPr>
        <w:t>kontrol</w:t>
      </w:r>
      <w:r w:rsidR="00BD4D7A">
        <w:rPr>
          <w:rFonts w:eastAsia="Times New Roman" w:cs="Arial"/>
          <w:szCs w:val="24"/>
          <w:lang w:eastAsia="pl-PL"/>
        </w:rPr>
        <w:t>ę</w:t>
      </w:r>
      <w:r w:rsidR="002E762D" w:rsidRPr="00BD4D7A">
        <w:rPr>
          <w:rFonts w:eastAsia="Times New Roman" w:cs="Arial"/>
          <w:szCs w:val="24"/>
          <w:lang w:eastAsia="pl-PL"/>
        </w:rPr>
        <w:t xml:space="preserve"> </w:t>
      </w:r>
      <w:r w:rsidRPr="00BD4D7A">
        <w:rPr>
          <w:rFonts w:eastAsia="Times New Roman" w:cs="Arial"/>
          <w:szCs w:val="24"/>
          <w:lang w:eastAsia="pl-PL"/>
        </w:rPr>
        <w:t>przewodności i jakości wody na kluczowych etapach (przed/po RO, przed zbiornikami demineralizowanej),</w:t>
      </w:r>
      <w:r w:rsidR="00BD4D7A" w:rsidRPr="00BD4D7A">
        <w:rPr>
          <w:rFonts w:eastAsia="Times New Roman" w:cs="Arial"/>
          <w:szCs w:val="24"/>
          <w:lang w:eastAsia="pl-PL"/>
        </w:rPr>
        <w:t xml:space="preserve"> </w:t>
      </w:r>
      <w:r w:rsidRPr="00BD4D7A">
        <w:rPr>
          <w:rFonts w:eastAsia="Times New Roman" w:cs="Arial"/>
          <w:szCs w:val="24"/>
          <w:lang w:eastAsia="pl-PL"/>
        </w:rPr>
        <w:t>alarmy przekroczeń parametrów jakościowych oraz poziomów minimalnych/maksymalnych.</w:t>
      </w:r>
    </w:p>
    <w:p w14:paraId="0D73EE12" w14:textId="2E49AE12" w:rsidR="005619EB" w:rsidRPr="00D360CD" w:rsidRDefault="00AA4CF1" w:rsidP="00947DA6">
      <w:pPr>
        <w:pStyle w:val="Nagwek4"/>
        <w:spacing w:line="276" w:lineRule="auto"/>
        <w:rPr>
          <w:b/>
          <w:lang w:eastAsia="pl-PL"/>
        </w:rPr>
      </w:pPr>
      <w:r w:rsidRPr="005E1CE4">
        <w:rPr>
          <w:b/>
          <w:bCs/>
          <w:lang w:eastAsia="pl-PL"/>
        </w:rPr>
        <w:t>I.2.3.</w:t>
      </w:r>
      <w:r w:rsidRPr="00D360CD">
        <w:rPr>
          <w:lang w:eastAsia="pl-PL"/>
        </w:rPr>
        <w:t xml:space="preserve"> </w:t>
      </w:r>
      <w:r w:rsidR="0058266F">
        <w:rPr>
          <w:lang w:eastAsia="pl-PL"/>
        </w:rPr>
        <w:t>Kotłownia gazowa</w:t>
      </w:r>
      <w:r w:rsidR="005619EB" w:rsidRPr="00D360CD">
        <w:rPr>
          <w:lang w:eastAsia="pl-PL"/>
        </w:rPr>
        <w:t xml:space="preserve"> BU10</w:t>
      </w:r>
    </w:p>
    <w:p w14:paraId="292850FD" w14:textId="392CA175" w:rsidR="002B1F85" w:rsidRPr="00932FC6" w:rsidRDefault="005619EB" w:rsidP="00947DA6">
      <w:pPr>
        <w:pStyle w:val="NormalnyWeb"/>
        <w:spacing w:before="0" w:beforeAutospacing="0" w:after="0" w:afterAutospacing="0" w:line="276" w:lineRule="auto"/>
        <w:ind w:left="0" w:right="215"/>
        <w:rPr>
          <w:rFonts w:ascii="Arial" w:eastAsia="Times New Roman" w:hAnsi="Arial" w:cs="Arial"/>
          <w:color w:val="auto"/>
        </w:rPr>
      </w:pPr>
      <w:r w:rsidRPr="00932FC6">
        <w:rPr>
          <w:rFonts w:ascii="Arial" w:eastAsia="Times New Roman" w:hAnsi="Arial" w:cs="Arial"/>
          <w:color w:val="auto"/>
        </w:rPr>
        <w:t xml:space="preserve">Budynek </w:t>
      </w:r>
      <w:r w:rsidR="0058266F" w:rsidRPr="00932FC6">
        <w:rPr>
          <w:rFonts w:ascii="Arial" w:eastAsia="Times New Roman" w:hAnsi="Arial" w:cs="Arial"/>
          <w:color w:val="auto"/>
        </w:rPr>
        <w:t>kotłowni gazowej wykonan</w:t>
      </w:r>
      <w:r w:rsidR="004A748C" w:rsidRPr="00932FC6">
        <w:rPr>
          <w:rFonts w:ascii="Arial" w:eastAsia="Times New Roman" w:hAnsi="Arial" w:cs="Arial"/>
          <w:color w:val="auto"/>
        </w:rPr>
        <w:t>y</w:t>
      </w:r>
      <w:r w:rsidR="0058266F" w:rsidRPr="00932FC6">
        <w:rPr>
          <w:rFonts w:ascii="Arial" w:eastAsia="Times New Roman" w:hAnsi="Arial" w:cs="Arial"/>
          <w:color w:val="auto"/>
        </w:rPr>
        <w:t xml:space="preserve"> </w:t>
      </w:r>
      <w:r w:rsidRPr="00932FC6">
        <w:rPr>
          <w:rFonts w:ascii="Arial" w:eastAsia="Times New Roman" w:hAnsi="Arial" w:cs="Arial"/>
          <w:color w:val="auto"/>
        </w:rPr>
        <w:t>w konstrukcji stalowej, ściany z płyt warstwowych, fundamenty żelbetowe, posadzka przemysłowa żelbetowa.</w:t>
      </w:r>
      <w:r w:rsidR="0058266F" w:rsidRPr="00932FC6">
        <w:rPr>
          <w:rFonts w:ascii="Arial" w:eastAsia="Times New Roman" w:hAnsi="Arial" w:cs="Arial"/>
          <w:color w:val="auto"/>
        </w:rPr>
        <w:t xml:space="preserve"> Obiekt wyposażony będzie w instalację gazową, instalację parową, instalację wody zasilającej, instalację odprowadzania spalin, instalację elektryczną i automatykę, system wentylacji.</w:t>
      </w:r>
    </w:p>
    <w:p w14:paraId="6D122F66" w14:textId="003AE9C3" w:rsidR="006D417E" w:rsidRPr="00932FC6" w:rsidRDefault="006D417E" w:rsidP="00333027">
      <w:pPr>
        <w:pStyle w:val="NormalnyWeb"/>
        <w:spacing w:before="0" w:beforeAutospacing="0" w:after="440" w:afterAutospacing="0" w:line="276" w:lineRule="auto"/>
        <w:ind w:left="0" w:right="215"/>
        <w:rPr>
          <w:rFonts w:ascii="Arial" w:eastAsia="Times New Roman" w:hAnsi="Arial" w:cs="Arial"/>
          <w:color w:val="auto"/>
        </w:rPr>
      </w:pPr>
      <w:r w:rsidRPr="00932FC6">
        <w:rPr>
          <w:rFonts w:ascii="Arial" w:eastAsia="Times New Roman" w:hAnsi="Arial" w:cs="Arial"/>
          <w:color w:val="auto"/>
        </w:rPr>
        <w:t xml:space="preserve">Kotłownia </w:t>
      </w:r>
      <w:r w:rsidR="00AA4CF1" w:rsidRPr="00932FC6">
        <w:rPr>
          <w:rFonts w:ascii="Arial" w:eastAsia="Times New Roman" w:hAnsi="Arial" w:cs="Arial"/>
          <w:color w:val="auto"/>
        </w:rPr>
        <w:t>składa</w:t>
      </w:r>
      <w:r w:rsidRPr="00932FC6">
        <w:rPr>
          <w:rFonts w:ascii="Arial" w:eastAsia="Times New Roman" w:hAnsi="Arial" w:cs="Arial"/>
          <w:color w:val="auto"/>
        </w:rPr>
        <w:t xml:space="preserve">ć się będzie </w:t>
      </w:r>
      <w:r w:rsidR="00AA4CF1" w:rsidRPr="00932FC6">
        <w:rPr>
          <w:rFonts w:ascii="Arial" w:eastAsia="Times New Roman" w:hAnsi="Arial" w:cs="Arial"/>
          <w:color w:val="auto"/>
        </w:rPr>
        <w:t>z 13 kotłów</w:t>
      </w:r>
      <w:r w:rsidRPr="00932FC6">
        <w:rPr>
          <w:rFonts w:ascii="Arial" w:eastAsia="Times New Roman" w:hAnsi="Arial" w:cs="Arial"/>
          <w:color w:val="auto"/>
        </w:rPr>
        <w:t xml:space="preserve"> gazowych</w:t>
      </w:r>
      <w:r w:rsidR="00AA4CF1" w:rsidRPr="00932FC6">
        <w:rPr>
          <w:rFonts w:ascii="Arial" w:eastAsia="Times New Roman" w:hAnsi="Arial" w:cs="Arial"/>
          <w:color w:val="auto"/>
        </w:rPr>
        <w:t xml:space="preserve"> o mocy 1,5 MW każdy, pracujących na potrzeby grzewcze i technologiczne (produkcja pary technologicznej).</w:t>
      </w:r>
      <w:r w:rsidR="004A748C" w:rsidRPr="00932FC6">
        <w:rPr>
          <w:rFonts w:ascii="Arial" w:eastAsia="Times New Roman" w:hAnsi="Arial" w:cs="Arial"/>
          <w:color w:val="auto"/>
        </w:rPr>
        <w:t xml:space="preserve"> </w:t>
      </w:r>
      <w:r w:rsidR="00AA4CF1" w:rsidRPr="00932FC6">
        <w:rPr>
          <w:rFonts w:ascii="Arial" w:eastAsia="Times New Roman" w:hAnsi="Arial" w:cs="Arial"/>
          <w:color w:val="auto"/>
        </w:rPr>
        <w:t xml:space="preserve">Zanieczyszczenia będą odprowadzane emitorami E22–E34. </w:t>
      </w:r>
    </w:p>
    <w:p w14:paraId="64E2E657" w14:textId="09AB2E68" w:rsidR="00474498" w:rsidRDefault="00474498" w:rsidP="00947DA6">
      <w:pPr>
        <w:pStyle w:val="Nagwek4"/>
        <w:spacing w:line="276" w:lineRule="auto"/>
      </w:pPr>
      <w:r w:rsidRPr="005E1CE4">
        <w:rPr>
          <w:b/>
          <w:bCs/>
        </w:rPr>
        <w:t>I.2.4</w:t>
      </w:r>
      <w:r w:rsidRPr="009F05BC">
        <w:t xml:space="preserve"> </w:t>
      </w:r>
      <w:r w:rsidRPr="00932FC6">
        <w:t>Agregaty</w:t>
      </w:r>
      <w:r w:rsidRPr="009F05BC">
        <w:t xml:space="preserve"> prądotwórcze</w:t>
      </w:r>
    </w:p>
    <w:p w14:paraId="7347A1BB" w14:textId="67BC9B77" w:rsidR="00474498" w:rsidRPr="00474498" w:rsidRDefault="00474498" w:rsidP="00947DA6">
      <w:pPr>
        <w:spacing w:after="440" w:line="276" w:lineRule="auto"/>
        <w:rPr>
          <w:rFonts w:cs="Arial"/>
        </w:rPr>
      </w:pPr>
      <w:r w:rsidRPr="00474498">
        <w:rPr>
          <w:rFonts w:cs="Arial"/>
        </w:rPr>
        <w:t xml:space="preserve">Agregaty prądotwórcze zlokalizowane będą na zewnątrz budynków produkcyjnych, </w:t>
      </w:r>
      <w:r w:rsidR="00462142">
        <w:rPr>
          <w:rFonts w:cs="Arial"/>
        </w:rPr>
        <w:br/>
      </w:r>
      <w:r w:rsidRPr="00474498">
        <w:rPr>
          <w:rFonts w:cs="Arial"/>
        </w:rPr>
        <w:t>w wydzielonej strefie technicznej, w pobliżu głównej infrastruktury elektroenergetycznej zakładu. Urządzenia posadowione będą na szczelnej, utwardzonej płycie fundamentowej, wyposażone w obudowy dźwiękochłonne oraz system zabezpieczenia przed wyciekiem paliwa.</w:t>
      </w:r>
    </w:p>
    <w:p w14:paraId="7737D5EA" w14:textId="09784601" w:rsidR="009F05BC" w:rsidRDefault="00474498" w:rsidP="00932FC6">
      <w:pPr>
        <w:pStyle w:val="Nagwek4"/>
        <w:spacing w:line="276" w:lineRule="auto"/>
      </w:pPr>
      <w:r w:rsidRPr="005E1CE4">
        <w:rPr>
          <w:b/>
          <w:bCs/>
        </w:rPr>
        <w:lastRenderedPageBreak/>
        <w:t xml:space="preserve">I.2.5 </w:t>
      </w:r>
      <w:r w:rsidRPr="00462142">
        <w:t xml:space="preserve">Obiekt pompowni </w:t>
      </w:r>
      <w:r w:rsidR="009F05BC" w:rsidRPr="00462142">
        <w:t>ppoż.</w:t>
      </w:r>
      <w:r w:rsidRPr="00462142">
        <w:t xml:space="preserve"> (</w:t>
      </w:r>
      <w:r w:rsidRPr="00B57B0A">
        <w:t>budynek</w:t>
      </w:r>
      <w:r w:rsidRPr="00462142">
        <w:t xml:space="preserve"> BU11)</w:t>
      </w:r>
    </w:p>
    <w:p w14:paraId="1C83EB53" w14:textId="172934B2" w:rsidR="00667797" w:rsidRPr="00667797" w:rsidRDefault="00667797" w:rsidP="00932FC6">
      <w:pPr>
        <w:spacing w:after="0" w:line="276" w:lineRule="auto"/>
        <w:rPr>
          <w:rFonts w:eastAsia="Times New Roman" w:cs="Arial"/>
        </w:rPr>
      </w:pPr>
      <w:r w:rsidRPr="00667797">
        <w:rPr>
          <w:rFonts w:eastAsia="Times New Roman" w:cs="Arial"/>
        </w:rPr>
        <w:t>Pompownia przeciwpożarowa obejmować będzie:</w:t>
      </w:r>
    </w:p>
    <w:p w14:paraId="041A1CCE" w14:textId="119459D3" w:rsidR="00667797" w:rsidRPr="00667797" w:rsidRDefault="00667797">
      <w:pPr>
        <w:pStyle w:val="NormalnyWeb"/>
        <w:numPr>
          <w:ilvl w:val="0"/>
          <w:numId w:val="67"/>
        </w:numPr>
        <w:tabs>
          <w:tab w:val="left" w:pos="426"/>
        </w:tabs>
        <w:spacing w:before="0" w:beforeAutospacing="0" w:after="0" w:afterAutospacing="0" w:line="276" w:lineRule="auto"/>
        <w:ind w:left="0" w:firstLine="0"/>
        <w:rPr>
          <w:rFonts w:ascii="Arial" w:eastAsia="Times New Roman" w:hAnsi="Arial" w:cs="Arial"/>
        </w:rPr>
      </w:pPr>
      <w:r w:rsidRPr="00667797">
        <w:rPr>
          <w:rFonts w:ascii="Arial" w:eastAsia="Times New Roman" w:hAnsi="Arial" w:cs="Arial"/>
          <w:color w:val="auto"/>
        </w:rPr>
        <w:t>z</w:t>
      </w:r>
      <w:r w:rsidRPr="00667797">
        <w:rPr>
          <w:rFonts w:ascii="Arial" w:eastAsia="Times New Roman" w:hAnsi="Arial" w:cs="Arial"/>
        </w:rPr>
        <w:t>biornik przeciwpożarowy FIRW</w:t>
      </w:r>
      <w:r w:rsidRPr="00667797">
        <w:rPr>
          <w:rFonts w:ascii="Arial" w:eastAsia="Times New Roman" w:hAnsi="Arial" w:cs="Arial"/>
        </w:rPr>
        <w:noBreakHyphen/>
        <w:t xml:space="preserve">STK </w:t>
      </w:r>
      <w:r w:rsidR="00FE76A9">
        <w:rPr>
          <w:rFonts w:ascii="Arial" w:eastAsia="Times New Roman" w:hAnsi="Arial" w:cs="Arial"/>
        </w:rPr>
        <w:t>,</w:t>
      </w:r>
    </w:p>
    <w:p w14:paraId="1E501F7B" w14:textId="4AFED235" w:rsidR="00667797" w:rsidRPr="00667797" w:rsidRDefault="00667797">
      <w:pPr>
        <w:pStyle w:val="Akapitzlist"/>
        <w:numPr>
          <w:ilvl w:val="0"/>
          <w:numId w:val="66"/>
        </w:numPr>
        <w:tabs>
          <w:tab w:val="left" w:pos="426"/>
        </w:tabs>
        <w:spacing w:after="0" w:line="276" w:lineRule="auto"/>
        <w:ind w:left="0" w:firstLine="0"/>
        <w:contextualSpacing w:val="0"/>
        <w:rPr>
          <w:rFonts w:eastAsia="Times New Roman" w:cs="Arial"/>
          <w:szCs w:val="24"/>
          <w:lang w:eastAsia="pl-PL"/>
        </w:rPr>
      </w:pPr>
      <w:r w:rsidRPr="00667797">
        <w:rPr>
          <w:rFonts w:eastAsia="Times New Roman" w:cs="Arial"/>
          <w:szCs w:val="24"/>
          <w:lang w:eastAsia="pl-PL"/>
        </w:rPr>
        <w:t>dwie pompy ppoż. z napędem spalinowym (silniki Diesla)</w:t>
      </w:r>
      <w:r w:rsidR="00FE76A9">
        <w:rPr>
          <w:rFonts w:eastAsia="Times New Roman" w:cs="Arial"/>
          <w:szCs w:val="24"/>
          <w:lang w:eastAsia="pl-PL"/>
        </w:rPr>
        <w:t>.</w:t>
      </w:r>
    </w:p>
    <w:p w14:paraId="2F4CE4BB" w14:textId="0D8B15FC" w:rsidR="00667797" w:rsidRPr="009E21B9" w:rsidRDefault="00667797" w:rsidP="00932FC6">
      <w:pPr>
        <w:pStyle w:val="Akapitzlist"/>
        <w:tabs>
          <w:tab w:val="left" w:pos="426"/>
        </w:tabs>
        <w:spacing w:after="0" w:line="276" w:lineRule="auto"/>
        <w:ind w:left="0"/>
        <w:contextualSpacing w:val="0"/>
        <w:rPr>
          <w:rFonts w:eastAsia="Times New Roman" w:cs="Arial"/>
          <w:szCs w:val="24"/>
          <w:lang w:eastAsia="pl-PL"/>
        </w:rPr>
      </w:pPr>
      <w:r w:rsidRPr="009E21B9">
        <w:rPr>
          <w:rFonts w:eastAsia="Times New Roman" w:cs="Arial"/>
          <w:szCs w:val="24"/>
          <w:lang w:eastAsia="pl-PL"/>
        </w:rPr>
        <w:t>W budynku pompowni posadz</w:t>
      </w:r>
      <w:r w:rsidR="009E21B9" w:rsidRPr="009E21B9">
        <w:rPr>
          <w:rFonts w:eastAsia="Times New Roman" w:cs="Arial"/>
          <w:szCs w:val="24"/>
          <w:lang w:eastAsia="pl-PL"/>
        </w:rPr>
        <w:t>k</w:t>
      </w:r>
      <w:r w:rsidRPr="009E21B9">
        <w:rPr>
          <w:rFonts w:eastAsia="Times New Roman" w:cs="Arial"/>
          <w:szCs w:val="24"/>
          <w:lang w:eastAsia="pl-PL"/>
        </w:rPr>
        <w:t xml:space="preserve">a wykonana </w:t>
      </w:r>
      <w:r w:rsidR="009E21B9" w:rsidRPr="009E21B9">
        <w:rPr>
          <w:rFonts w:eastAsia="Times New Roman" w:cs="Arial"/>
          <w:szCs w:val="24"/>
          <w:lang w:eastAsia="pl-PL"/>
        </w:rPr>
        <w:t>będzie</w:t>
      </w:r>
      <w:r w:rsidRPr="009E21B9">
        <w:rPr>
          <w:rFonts w:eastAsia="Times New Roman" w:cs="Arial"/>
          <w:szCs w:val="24"/>
          <w:lang w:eastAsia="pl-PL"/>
        </w:rPr>
        <w:t xml:space="preserve"> jako szczelna, z powłoką ochronną odporną chemicznie (oleje, paliwo). </w:t>
      </w:r>
      <w:r w:rsidR="009E21B9">
        <w:rPr>
          <w:rFonts w:eastAsia="Times New Roman" w:cs="Arial"/>
          <w:szCs w:val="24"/>
          <w:lang w:eastAsia="pl-PL"/>
        </w:rPr>
        <w:t>Obiekt wyposażony będzie w sorbenty. za pomocą których będą zbierane e</w:t>
      </w:r>
      <w:r w:rsidR="009E21B9" w:rsidRPr="009E21B9">
        <w:rPr>
          <w:rFonts w:eastAsia="Times New Roman" w:cs="Arial"/>
          <w:szCs w:val="24"/>
          <w:lang w:eastAsia="pl-PL"/>
        </w:rPr>
        <w:t>wentualne wycieki (olej napędowy, mieszanina wody z zanieczyszczeniami).</w:t>
      </w:r>
      <w:r w:rsidR="00181871">
        <w:rPr>
          <w:rFonts w:eastAsia="Times New Roman" w:cs="Arial"/>
          <w:szCs w:val="24"/>
          <w:lang w:eastAsia="pl-PL"/>
        </w:rPr>
        <w:t xml:space="preserve"> </w:t>
      </w:r>
      <w:r w:rsidRPr="009E21B9">
        <w:rPr>
          <w:rFonts w:eastAsia="Times New Roman" w:cs="Arial"/>
          <w:szCs w:val="24"/>
          <w:lang w:eastAsia="pl-PL"/>
        </w:rPr>
        <w:t>W rejonie elementów mogących być źródłem wycieku (silniki Diesla, rurociągi, armatura) przewidziano odwodnienie liniowe</w:t>
      </w:r>
      <w:r w:rsidR="009E21B9">
        <w:rPr>
          <w:rFonts w:eastAsia="Times New Roman" w:cs="Arial"/>
          <w:szCs w:val="24"/>
          <w:lang w:eastAsia="pl-PL"/>
        </w:rPr>
        <w:t xml:space="preserve"> połączone </w:t>
      </w:r>
      <w:r w:rsidR="009E21B9">
        <w:rPr>
          <w:rFonts w:eastAsia="Times New Roman" w:cs="Arial"/>
          <w:szCs w:val="24"/>
          <w:lang w:eastAsia="pl-PL"/>
        </w:rPr>
        <w:br/>
        <w:t>z zakładową oczyszczalni</w:t>
      </w:r>
      <w:r w:rsidR="00181871">
        <w:rPr>
          <w:rFonts w:eastAsia="Times New Roman" w:cs="Arial"/>
          <w:szCs w:val="24"/>
          <w:lang w:eastAsia="pl-PL"/>
        </w:rPr>
        <w:t>ą</w:t>
      </w:r>
      <w:r w:rsidR="009E21B9">
        <w:rPr>
          <w:rFonts w:eastAsia="Times New Roman" w:cs="Arial"/>
          <w:szCs w:val="24"/>
          <w:lang w:eastAsia="pl-PL"/>
        </w:rPr>
        <w:t xml:space="preserve"> ścieków.</w:t>
      </w:r>
    </w:p>
    <w:p w14:paraId="40CD16AC" w14:textId="21BD02DB" w:rsidR="00667797" w:rsidRDefault="00667797" w:rsidP="00932FC6">
      <w:pPr>
        <w:spacing w:after="0" w:line="276" w:lineRule="auto"/>
        <w:rPr>
          <w:rFonts w:eastAsia="Times New Roman" w:cs="Arial"/>
          <w:szCs w:val="24"/>
          <w:lang w:eastAsia="pl-PL"/>
        </w:rPr>
      </w:pPr>
      <w:r w:rsidRPr="009E21B9">
        <w:rPr>
          <w:rFonts w:eastAsia="Times New Roman" w:cs="Arial"/>
          <w:szCs w:val="24"/>
          <w:lang w:eastAsia="pl-PL"/>
        </w:rPr>
        <w:t xml:space="preserve">Zbiornik przeciwpożarowy </w:t>
      </w:r>
      <w:r w:rsidR="009E21B9" w:rsidRPr="009E21B9">
        <w:rPr>
          <w:rFonts w:eastAsia="Times New Roman" w:cs="Arial"/>
          <w:szCs w:val="24"/>
          <w:lang w:eastAsia="pl-PL"/>
        </w:rPr>
        <w:t>FIRW</w:t>
      </w:r>
      <w:r w:rsidR="009E21B9" w:rsidRPr="009E21B9">
        <w:rPr>
          <w:rFonts w:eastAsia="Times New Roman" w:cs="Arial"/>
          <w:szCs w:val="24"/>
          <w:lang w:eastAsia="pl-PL"/>
        </w:rPr>
        <w:noBreakHyphen/>
        <w:t>STK będzie</w:t>
      </w:r>
      <w:r w:rsidRPr="009E21B9">
        <w:rPr>
          <w:rFonts w:eastAsia="Times New Roman" w:cs="Arial"/>
          <w:szCs w:val="24"/>
          <w:lang w:eastAsia="pl-PL"/>
        </w:rPr>
        <w:t xml:space="preserve"> zbiornikiem naziemnym, posadowionym na szczelnym, utwardzonym podłożu.</w:t>
      </w:r>
    </w:p>
    <w:p w14:paraId="04B371D5" w14:textId="470E465A" w:rsidR="00932FC6" w:rsidRPr="009E21B9" w:rsidRDefault="00932FC6" w:rsidP="00932FC6">
      <w:pPr>
        <w:spacing w:after="0" w:line="276" w:lineRule="auto"/>
        <w:rPr>
          <w:rFonts w:eastAsia="Times New Roman" w:cs="Arial"/>
          <w:szCs w:val="24"/>
          <w:lang w:eastAsia="pl-PL"/>
        </w:rPr>
      </w:pPr>
      <w:r w:rsidRPr="00932FC6">
        <w:rPr>
          <w:rFonts w:eastAsia="Times New Roman" w:cs="Arial"/>
          <w:szCs w:val="24"/>
          <w:lang w:eastAsia="pl-PL"/>
        </w:rPr>
        <w:t>Praca pompowni będzie monitorowana poprzez systemy sterowania i nadzoru instalacji, w szczególności w zakresie sygnałów z pomp, zaworów oraz czujników (m.in. poziomu i ciśnienia). Nieprawidłowe stany pracy będą sygnalizowane alarmowo w systemie sterowania.</w:t>
      </w:r>
    </w:p>
    <w:p w14:paraId="0658924F" w14:textId="2B6CC932" w:rsidR="00532629" w:rsidRPr="00FA483D" w:rsidRDefault="00532629" w:rsidP="00932FC6">
      <w:pPr>
        <w:pStyle w:val="Nagwek4"/>
        <w:spacing w:line="276" w:lineRule="auto"/>
      </w:pPr>
      <w:r w:rsidRPr="005E1CE4">
        <w:rPr>
          <w:b/>
        </w:rPr>
        <w:t>I.2.6</w:t>
      </w:r>
      <w:r w:rsidRPr="00FA483D">
        <w:t xml:space="preserve"> Magazyny surowców</w:t>
      </w:r>
    </w:p>
    <w:p w14:paraId="54907131" w14:textId="343F557B" w:rsidR="00FA483D" w:rsidRPr="00FA483D" w:rsidRDefault="008A5CE9" w:rsidP="008A5CE9">
      <w:pPr>
        <w:autoSpaceDE w:val="0"/>
        <w:autoSpaceDN w:val="0"/>
        <w:adjustRightInd w:val="0"/>
        <w:spacing w:line="276" w:lineRule="auto"/>
        <w:rPr>
          <w:rFonts w:cs="Arial"/>
        </w:rPr>
      </w:pPr>
      <w:r>
        <w:rPr>
          <w:rFonts w:cs="Arial"/>
        </w:rPr>
        <w:t>Ze względu na wykorzystywanie substancji niebezpiecznych głównie w formie ciekłej (przygotowanie) roztworów wodnych substancje magazynowane będą w zbiornikach magazynowych zlokalizowanych w hali produkcyjnej. Substancje niebezpieczne używane w procesach w małych ilościach będą przechowywane w oryginalnych, jednostkowych opakowaniach pomieszczeniach magazynowych bądź w specjalnych szafach na substancje niebezpieczne zlokalizowanych w wydzielonych częściach hali produkcyjnej. Jedynie surowiec miedzi będzie magazynowany w o</w:t>
      </w:r>
      <w:r>
        <w:rPr>
          <w:rFonts w:eastAsia="Times New Roman" w:cs="Arial"/>
          <w:szCs w:val="24"/>
          <w:lang w:eastAsia="pl-PL"/>
        </w:rPr>
        <w:t>drębnym budynku (BU6). B</w:t>
      </w:r>
      <w:r w:rsidR="00FA483D" w:rsidRPr="00FA483D">
        <w:rPr>
          <w:rFonts w:eastAsia="Times New Roman" w:cs="Arial"/>
          <w:szCs w:val="24"/>
          <w:lang w:eastAsia="pl-PL"/>
        </w:rPr>
        <w:t xml:space="preserve">udynek przemysłowy </w:t>
      </w:r>
      <w:r>
        <w:rPr>
          <w:rFonts w:eastAsia="Times New Roman" w:cs="Arial"/>
          <w:szCs w:val="24"/>
          <w:lang w:eastAsia="pl-PL"/>
        </w:rPr>
        <w:t xml:space="preserve">o powierzchni ok 1200 </w:t>
      </w:r>
      <w:r w:rsidRPr="008A5CE9">
        <w:rPr>
          <w:rFonts w:eastAsia="Times New Roman" w:cs="Arial"/>
          <w:szCs w:val="24"/>
          <w:lang w:eastAsia="pl-PL"/>
        </w:rPr>
        <w:t>m</w:t>
      </w:r>
      <w:r>
        <w:rPr>
          <w:rFonts w:eastAsia="Times New Roman" w:cs="Arial"/>
          <w:szCs w:val="24"/>
          <w:vertAlign w:val="superscript"/>
          <w:lang w:eastAsia="pl-PL"/>
        </w:rPr>
        <w:t>2</w:t>
      </w:r>
      <w:r>
        <w:rPr>
          <w:rFonts w:eastAsia="Times New Roman" w:cs="Arial"/>
          <w:szCs w:val="24"/>
          <w:lang w:eastAsia="pl-PL"/>
        </w:rPr>
        <w:t xml:space="preserve"> wykonany w</w:t>
      </w:r>
      <w:r w:rsidR="00FA483D" w:rsidRPr="00FA483D">
        <w:rPr>
          <w:rFonts w:eastAsia="Times New Roman" w:cs="Arial"/>
          <w:szCs w:val="24"/>
          <w:lang w:eastAsia="pl-PL"/>
        </w:rPr>
        <w:t xml:space="preserve"> konstrukcji stalowej, z obudową z płyt warstwowych, posadowiony na szczelnej płycie fundamentowej. Obiekt wyposażony </w:t>
      </w:r>
      <w:r>
        <w:rPr>
          <w:rFonts w:eastAsia="Times New Roman" w:cs="Arial"/>
          <w:szCs w:val="24"/>
          <w:lang w:eastAsia="pl-PL"/>
        </w:rPr>
        <w:t xml:space="preserve">będzie </w:t>
      </w:r>
      <w:r w:rsidR="00FA483D" w:rsidRPr="00FA483D">
        <w:rPr>
          <w:rFonts w:eastAsia="Times New Roman" w:cs="Arial"/>
          <w:szCs w:val="24"/>
          <w:lang w:eastAsia="pl-PL"/>
        </w:rPr>
        <w:t>w bramy przemysłowe umożliwiające transport surowców przy użyciu wózków widłowych oraz samochodów dostawczych.</w:t>
      </w:r>
      <w:r>
        <w:rPr>
          <w:rFonts w:eastAsia="Times New Roman" w:cs="Arial"/>
          <w:szCs w:val="24"/>
          <w:lang w:eastAsia="pl-PL"/>
        </w:rPr>
        <w:t xml:space="preserve"> </w:t>
      </w:r>
      <w:r w:rsidR="00FA483D" w:rsidRPr="00FA483D">
        <w:rPr>
          <w:rFonts w:eastAsia="Times New Roman" w:cs="Arial"/>
          <w:szCs w:val="24"/>
          <w:lang w:eastAsia="pl-PL"/>
        </w:rPr>
        <w:t>Posadzka</w:t>
      </w:r>
      <w:r>
        <w:rPr>
          <w:rFonts w:eastAsia="Times New Roman" w:cs="Arial"/>
          <w:szCs w:val="24"/>
          <w:lang w:eastAsia="pl-PL"/>
        </w:rPr>
        <w:t xml:space="preserve"> w magazynie</w:t>
      </w:r>
      <w:r w:rsidR="00FA483D" w:rsidRPr="00FA483D">
        <w:rPr>
          <w:rFonts w:eastAsia="Times New Roman" w:cs="Arial"/>
          <w:szCs w:val="24"/>
          <w:lang w:eastAsia="pl-PL"/>
        </w:rPr>
        <w:t xml:space="preserve"> wykonana będzie jako szczelna, nieprzepuszczalna</w:t>
      </w:r>
      <w:r w:rsidR="00C42A34">
        <w:rPr>
          <w:rFonts w:eastAsia="Times New Roman" w:cs="Arial"/>
          <w:szCs w:val="24"/>
          <w:lang w:eastAsia="pl-PL"/>
        </w:rPr>
        <w:br/>
      </w:r>
      <w:r>
        <w:rPr>
          <w:rFonts w:eastAsia="Times New Roman" w:cs="Arial"/>
          <w:szCs w:val="24"/>
          <w:lang w:eastAsia="pl-PL"/>
        </w:rPr>
        <w:t xml:space="preserve">i </w:t>
      </w:r>
      <w:r w:rsidR="00FA483D" w:rsidRPr="00FA483D">
        <w:rPr>
          <w:rFonts w:eastAsia="Times New Roman" w:cs="Arial"/>
          <w:szCs w:val="24"/>
          <w:lang w:eastAsia="pl-PL"/>
        </w:rPr>
        <w:t xml:space="preserve">odporna na działanie substancji magazynowanych. </w:t>
      </w:r>
    </w:p>
    <w:p w14:paraId="4FCF7723" w14:textId="0D781585" w:rsidR="001933E3" w:rsidRPr="00D74A80" w:rsidRDefault="00AA4CF1" w:rsidP="00333027">
      <w:pPr>
        <w:pStyle w:val="Nagwek4"/>
        <w:spacing w:line="276" w:lineRule="auto"/>
        <w:rPr>
          <w:b/>
          <w:lang w:eastAsia="pl-PL"/>
        </w:rPr>
      </w:pPr>
      <w:r w:rsidRPr="005E1CE4">
        <w:rPr>
          <w:b/>
          <w:bCs/>
          <w:lang w:eastAsia="pl-PL"/>
        </w:rPr>
        <w:t>I.2.</w:t>
      </w:r>
      <w:r w:rsidR="008A5CE9" w:rsidRPr="005E1CE4">
        <w:rPr>
          <w:b/>
          <w:bCs/>
          <w:lang w:eastAsia="pl-PL"/>
        </w:rPr>
        <w:t>7</w:t>
      </w:r>
      <w:r w:rsidR="001933E3" w:rsidRPr="005E1CE4">
        <w:rPr>
          <w:b/>
          <w:bCs/>
          <w:lang w:eastAsia="pl-PL"/>
        </w:rPr>
        <w:t>.</w:t>
      </w:r>
      <w:r w:rsidR="001933E3" w:rsidRPr="002B1F85">
        <w:rPr>
          <w:lang w:eastAsia="pl-PL"/>
        </w:rPr>
        <w:t xml:space="preserve"> System </w:t>
      </w:r>
      <w:r w:rsidR="001933E3" w:rsidRPr="00B57B0A">
        <w:t>aparatury</w:t>
      </w:r>
      <w:r w:rsidR="001933E3" w:rsidRPr="002B1F85">
        <w:rPr>
          <w:lang w:eastAsia="pl-PL"/>
        </w:rPr>
        <w:t xml:space="preserve"> </w:t>
      </w:r>
      <w:r w:rsidR="001933E3" w:rsidRPr="00B57B0A">
        <w:t>przesyłowej</w:t>
      </w:r>
      <w:r w:rsidR="001933E3" w:rsidRPr="002B1F85">
        <w:rPr>
          <w:lang w:eastAsia="pl-PL"/>
        </w:rPr>
        <w:t xml:space="preserve">, </w:t>
      </w:r>
      <w:r w:rsidR="001933E3" w:rsidRPr="00532629">
        <w:t>pompowej</w:t>
      </w:r>
      <w:r w:rsidR="001933E3" w:rsidRPr="00D74A80">
        <w:rPr>
          <w:lang w:eastAsia="pl-PL"/>
        </w:rPr>
        <w:t xml:space="preserve"> i odcinającej</w:t>
      </w:r>
      <w:r w:rsidR="00C42A34">
        <w:rPr>
          <w:lang w:eastAsia="pl-PL"/>
        </w:rPr>
        <w:t>, inne.</w:t>
      </w:r>
    </w:p>
    <w:p w14:paraId="001C28D9" w14:textId="5C8198BE" w:rsidR="006341D2" w:rsidRPr="006341D2" w:rsidRDefault="001933E3" w:rsidP="00333027">
      <w:pPr>
        <w:spacing w:after="0" w:line="276" w:lineRule="auto"/>
        <w:rPr>
          <w:rFonts w:eastAsia="Times New Roman" w:cs="Arial"/>
          <w:szCs w:val="24"/>
          <w:lang w:eastAsia="pl-PL"/>
        </w:rPr>
      </w:pPr>
      <w:r w:rsidRPr="008C78E0">
        <w:rPr>
          <w:rFonts w:eastAsia="Times New Roman" w:cs="Arial"/>
          <w:szCs w:val="24"/>
          <w:lang w:eastAsia="pl-PL"/>
        </w:rPr>
        <w:t>Rurociągi technologiczne transportujące media (kwasy, zasady, roztwory metaliczne, wodę technologiczną) wykonane będą z polipropylenu</w:t>
      </w:r>
      <w:r w:rsidR="005E0938" w:rsidRPr="008C78E0">
        <w:rPr>
          <w:rFonts w:eastAsia="Times New Roman" w:cs="Arial"/>
          <w:szCs w:val="24"/>
          <w:lang w:eastAsia="pl-PL"/>
        </w:rPr>
        <w:t xml:space="preserve"> i</w:t>
      </w:r>
      <w:r w:rsidRPr="008C78E0">
        <w:rPr>
          <w:rFonts w:eastAsia="Times New Roman" w:cs="Arial"/>
          <w:szCs w:val="24"/>
          <w:lang w:eastAsia="pl-PL"/>
        </w:rPr>
        <w:t xml:space="preserve"> łąc</w:t>
      </w:r>
      <w:r w:rsidR="005E0938" w:rsidRPr="008C78E0">
        <w:rPr>
          <w:rFonts w:eastAsia="Times New Roman" w:cs="Arial"/>
          <w:szCs w:val="24"/>
          <w:lang w:eastAsia="pl-PL"/>
        </w:rPr>
        <w:t>zone w</w:t>
      </w:r>
      <w:r w:rsidRPr="008C78E0">
        <w:rPr>
          <w:rFonts w:eastAsia="Times New Roman" w:cs="Arial"/>
          <w:szCs w:val="24"/>
          <w:lang w:eastAsia="pl-PL"/>
        </w:rPr>
        <w:t xml:space="preserve"> sposób trwały</w:t>
      </w:r>
      <w:r w:rsidR="005E0938" w:rsidRPr="008C78E0">
        <w:rPr>
          <w:rFonts w:eastAsia="Times New Roman" w:cs="Arial"/>
          <w:szCs w:val="24"/>
          <w:lang w:eastAsia="pl-PL"/>
        </w:rPr>
        <w:t xml:space="preserve"> poprzez zgrzewanie. </w:t>
      </w:r>
      <w:r w:rsidRPr="008C78E0">
        <w:rPr>
          <w:rFonts w:eastAsia="Times New Roman" w:cs="Arial"/>
          <w:szCs w:val="24"/>
          <w:lang w:eastAsia="pl-PL"/>
        </w:rPr>
        <w:t xml:space="preserve">System </w:t>
      </w:r>
      <w:r w:rsidR="005E0938" w:rsidRPr="008C78E0">
        <w:rPr>
          <w:rFonts w:eastAsia="Times New Roman" w:cs="Arial"/>
          <w:szCs w:val="24"/>
          <w:lang w:eastAsia="pl-PL"/>
        </w:rPr>
        <w:t xml:space="preserve">ma </w:t>
      </w:r>
      <w:r w:rsidRPr="008C78E0">
        <w:rPr>
          <w:rFonts w:eastAsia="Times New Roman" w:cs="Arial"/>
          <w:szCs w:val="24"/>
          <w:lang w:eastAsia="pl-PL"/>
        </w:rPr>
        <w:t>zapewni</w:t>
      </w:r>
      <w:r w:rsidR="005E0938" w:rsidRPr="008C78E0">
        <w:rPr>
          <w:rFonts w:eastAsia="Times New Roman" w:cs="Arial"/>
          <w:szCs w:val="24"/>
          <w:lang w:eastAsia="pl-PL"/>
        </w:rPr>
        <w:t>ć</w:t>
      </w:r>
      <w:r w:rsidRPr="008C78E0">
        <w:rPr>
          <w:rFonts w:eastAsia="Times New Roman" w:cs="Arial"/>
          <w:szCs w:val="24"/>
          <w:lang w:eastAsia="pl-PL"/>
        </w:rPr>
        <w:t xml:space="preserve"> pełną szczelność i odporność chemiczną.</w:t>
      </w:r>
      <w:r w:rsidR="008C78E0" w:rsidRPr="008C78E0">
        <w:rPr>
          <w:rFonts w:eastAsia="Times New Roman" w:cs="Arial"/>
          <w:szCs w:val="24"/>
          <w:lang w:eastAsia="pl-PL"/>
        </w:rPr>
        <w:t xml:space="preserve"> </w:t>
      </w:r>
      <w:r w:rsidR="005E0938" w:rsidRPr="008C78E0">
        <w:rPr>
          <w:rFonts w:eastAsia="Times New Roman" w:cs="Arial"/>
          <w:szCs w:val="24"/>
          <w:lang w:eastAsia="pl-PL"/>
        </w:rPr>
        <w:t xml:space="preserve">Wzdłuż tras rurociągowych </w:t>
      </w:r>
      <w:r w:rsidR="008C78E0" w:rsidRPr="008C78E0">
        <w:rPr>
          <w:rFonts w:eastAsia="Times New Roman" w:cs="Arial"/>
          <w:szCs w:val="24"/>
          <w:lang w:eastAsia="pl-PL"/>
        </w:rPr>
        <w:t xml:space="preserve">znajdować się będą </w:t>
      </w:r>
      <w:r w:rsidR="005E0938" w:rsidRPr="008C78E0">
        <w:rPr>
          <w:rFonts w:eastAsia="Times New Roman" w:cs="Arial"/>
          <w:szCs w:val="24"/>
          <w:lang w:eastAsia="pl-PL"/>
        </w:rPr>
        <w:t>odwodnienia liniowe połączone</w:t>
      </w:r>
      <w:r w:rsidR="00856174">
        <w:rPr>
          <w:rFonts w:eastAsia="Times New Roman" w:cs="Arial"/>
          <w:szCs w:val="24"/>
          <w:lang w:eastAsia="pl-PL"/>
        </w:rPr>
        <w:br/>
      </w:r>
      <w:r w:rsidR="005E0938" w:rsidRPr="008C78E0">
        <w:rPr>
          <w:rFonts w:eastAsia="Times New Roman" w:cs="Arial"/>
          <w:szCs w:val="24"/>
          <w:lang w:eastAsia="pl-PL"/>
        </w:rPr>
        <w:t>z oczyszczalnią ścieków</w:t>
      </w:r>
      <w:r w:rsidR="008C78E0" w:rsidRPr="008C78E0">
        <w:rPr>
          <w:rFonts w:eastAsia="Times New Roman" w:cs="Arial"/>
          <w:szCs w:val="24"/>
          <w:lang w:eastAsia="pl-PL"/>
        </w:rPr>
        <w:t>. Rurociągi oznakowane będą kolorystycznie i numerycznie, zgodnie z dokumentacją technologiczną</w:t>
      </w:r>
      <w:r w:rsidR="00933C9B">
        <w:rPr>
          <w:rFonts w:eastAsia="Times New Roman" w:cs="Arial"/>
          <w:szCs w:val="24"/>
          <w:lang w:eastAsia="pl-PL"/>
        </w:rPr>
        <w:t>.</w:t>
      </w:r>
      <w:r w:rsidR="006341D2">
        <w:rPr>
          <w:rFonts w:eastAsia="Times New Roman" w:cs="Arial"/>
          <w:szCs w:val="24"/>
          <w:lang w:eastAsia="pl-PL"/>
        </w:rPr>
        <w:t xml:space="preserve"> </w:t>
      </w:r>
      <w:r w:rsidRPr="006341D2">
        <w:rPr>
          <w:rFonts w:eastAsia="Times New Roman" w:cs="Arial"/>
          <w:szCs w:val="24"/>
          <w:lang w:eastAsia="pl-PL"/>
        </w:rPr>
        <w:t xml:space="preserve">Rurociągi nie </w:t>
      </w:r>
      <w:r w:rsidR="005E0938" w:rsidRPr="006341D2">
        <w:rPr>
          <w:rFonts w:eastAsia="Times New Roman" w:cs="Arial"/>
          <w:szCs w:val="24"/>
          <w:lang w:eastAsia="pl-PL"/>
        </w:rPr>
        <w:t xml:space="preserve">będą </w:t>
      </w:r>
      <w:r w:rsidRPr="006341D2">
        <w:rPr>
          <w:rFonts w:eastAsia="Times New Roman" w:cs="Arial"/>
          <w:szCs w:val="24"/>
          <w:lang w:eastAsia="pl-PL"/>
        </w:rPr>
        <w:t>posiada</w:t>
      </w:r>
      <w:r w:rsidR="005E0938" w:rsidRPr="006341D2">
        <w:rPr>
          <w:rFonts w:eastAsia="Times New Roman" w:cs="Arial"/>
          <w:szCs w:val="24"/>
          <w:lang w:eastAsia="pl-PL"/>
        </w:rPr>
        <w:t>ć</w:t>
      </w:r>
      <w:r w:rsidRPr="006341D2">
        <w:rPr>
          <w:rFonts w:eastAsia="Times New Roman" w:cs="Arial"/>
          <w:szCs w:val="24"/>
          <w:lang w:eastAsia="pl-PL"/>
        </w:rPr>
        <w:t xml:space="preserve"> spadku grawitacyjnego – przepływ realizowany </w:t>
      </w:r>
      <w:r w:rsidR="005E0938" w:rsidRPr="006341D2">
        <w:rPr>
          <w:rFonts w:eastAsia="Times New Roman" w:cs="Arial"/>
          <w:szCs w:val="24"/>
          <w:lang w:eastAsia="pl-PL"/>
        </w:rPr>
        <w:t>będzie</w:t>
      </w:r>
      <w:r w:rsidRPr="006341D2">
        <w:rPr>
          <w:rFonts w:eastAsia="Times New Roman" w:cs="Arial"/>
          <w:szCs w:val="24"/>
          <w:lang w:eastAsia="pl-PL"/>
        </w:rPr>
        <w:t xml:space="preserve"> za pomocą pomp</w:t>
      </w:r>
      <w:r w:rsidR="005E0938" w:rsidRPr="006341D2">
        <w:rPr>
          <w:rFonts w:eastAsia="Times New Roman" w:cs="Arial"/>
          <w:szCs w:val="24"/>
          <w:lang w:eastAsia="pl-PL"/>
        </w:rPr>
        <w:t xml:space="preserve">. </w:t>
      </w:r>
      <w:r w:rsidR="00A9382B" w:rsidRPr="006341D2">
        <w:rPr>
          <w:rFonts w:eastAsia="Times New Roman" w:cs="Arial"/>
          <w:szCs w:val="24"/>
          <w:lang w:eastAsia="pl-PL"/>
        </w:rPr>
        <w:br/>
      </w:r>
      <w:r w:rsidR="00291785">
        <w:t xml:space="preserve">W instalacji zastosowany będzie zestaw pomp procesowych i pomocniczych, zapewniających transport mediów technologicznych, roztworów chemicznych, wody procesowej oraz ścieków. Pompy stanowić będą integralny element instalacji </w:t>
      </w:r>
      <w:r w:rsidR="00291785">
        <w:br/>
      </w:r>
      <w:r w:rsidR="00291785">
        <w:lastRenderedPageBreak/>
        <w:t>i pozostawać będą pod stałym nadzorem systemów sterowania instalacji.</w:t>
      </w:r>
      <w:r w:rsidR="00291785">
        <w:br/>
      </w:r>
      <w:r w:rsidR="006341D2" w:rsidRPr="006341D2">
        <w:rPr>
          <w:rFonts w:eastAsia="Times New Roman" w:cs="Arial"/>
          <w:szCs w:val="24"/>
          <w:lang w:eastAsia="pl-PL"/>
        </w:rPr>
        <w:t xml:space="preserve">Pompy </w:t>
      </w:r>
      <w:r w:rsidR="006341D2">
        <w:rPr>
          <w:rFonts w:eastAsia="Times New Roman" w:cs="Arial"/>
          <w:szCs w:val="24"/>
          <w:lang w:eastAsia="pl-PL"/>
        </w:rPr>
        <w:t xml:space="preserve">będą obsługiwać </w:t>
      </w:r>
      <w:r w:rsidR="006341D2" w:rsidRPr="006341D2">
        <w:rPr>
          <w:rFonts w:eastAsia="Times New Roman" w:cs="Arial"/>
          <w:szCs w:val="24"/>
          <w:lang w:eastAsia="pl-PL"/>
        </w:rPr>
        <w:t>między innymi:</w:t>
      </w:r>
    </w:p>
    <w:p w14:paraId="5357BCC9" w14:textId="77777777" w:rsidR="006341D2" w:rsidRPr="006341D2" w:rsidRDefault="006341D2">
      <w:pPr>
        <w:numPr>
          <w:ilvl w:val="0"/>
          <w:numId w:val="69"/>
        </w:numPr>
        <w:tabs>
          <w:tab w:val="clear" w:pos="720"/>
          <w:tab w:val="num" w:pos="284"/>
        </w:tabs>
        <w:spacing w:after="0" w:line="276" w:lineRule="auto"/>
        <w:ind w:left="284" w:hanging="284"/>
        <w:rPr>
          <w:rFonts w:eastAsia="Times New Roman" w:cs="Arial"/>
          <w:szCs w:val="24"/>
          <w:lang w:eastAsia="pl-PL"/>
        </w:rPr>
      </w:pPr>
      <w:r w:rsidRPr="006341D2">
        <w:rPr>
          <w:rFonts w:eastAsia="Times New Roman" w:cs="Arial"/>
          <w:szCs w:val="24"/>
          <w:lang w:eastAsia="pl-PL"/>
        </w:rPr>
        <w:t>zbiorniki przygotowania i rozpuszczania chemikaliów, w tym DS</w:t>
      </w:r>
      <w:r w:rsidRPr="006341D2">
        <w:rPr>
          <w:rFonts w:eastAsia="Times New Roman" w:cs="Arial"/>
          <w:szCs w:val="24"/>
          <w:lang w:eastAsia="pl-PL"/>
        </w:rPr>
        <w:noBreakHyphen/>
        <w:t>DTK i FD</w:t>
      </w:r>
      <w:r w:rsidRPr="006341D2">
        <w:rPr>
          <w:rFonts w:eastAsia="Times New Roman" w:cs="Arial"/>
          <w:szCs w:val="24"/>
          <w:lang w:eastAsia="pl-PL"/>
        </w:rPr>
        <w:noBreakHyphen/>
        <w:t>FTK (kwas siarkowy 11%, roztwory miedzi),</w:t>
      </w:r>
    </w:p>
    <w:p w14:paraId="67F24E73" w14:textId="77777777" w:rsidR="006341D2" w:rsidRPr="006341D2" w:rsidRDefault="006341D2">
      <w:pPr>
        <w:numPr>
          <w:ilvl w:val="0"/>
          <w:numId w:val="69"/>
        </w:numPr>
        <w:tabs>
          <w:tab w:val="clear" w:pos="720"/>
          <w:tab w:val="num" w:pos="284"/>
        </w:tabs>
        <w:spacing w:after="0" w:line="276" w:lineRule="auto"/>
        <w:ind w:left="284" w:hanging="284"/>
        <w:rPr>
          <w:rFonts w:eastAsia="Times New Roman" w:cs="Arial"/>
          <w:szCs w:val="24"/>
          <w:lang w:eastAsia="pl-PL"/>
        </w:rPr>
      </w:pPr>
      <w:r w:rsidRPr="006341D2">
        <w:rPr>
          <w:rFonts w:eastAsia="Times New Roman" w:cs="Arial"/>
          <w:szCs w:val="24"/>
          <w:lang w:eastAsia="pl-PL"/>
        </w:rPr>
        <w:t>zbiorniki i układy dozowania polimerów i inhibitorów, obejmujące m.in. CT</w:t>
      </w:r>
      <w:r w:rsidRPr="006341D2">
        <w:rPr>
          <w:rFonts w:eastAsia="Times New Roman" w:cs="Arial"/>
          <w:szCs w:val="24"/>
          <w:lang w:eastAsia="pl-PL"/>
        </w:rPr>
        <w:noBreakHyphen/>
        <w:t>205, CTK</w:t>
      </w:r>
      <w:r w:rsidRPr="006341D2">
        <w:rPr>
          <w:rFonts w:eastAsia="Times New Roman" w:cs="Arial"/>
          <w:szCs w:val="24"/>
          <w:lang w:eastAsia="pl-PL"/>
        </w:rPr>
        <w:noBreakHyphen/>
        <w:t>102 oraz ADA</w:t>
      </w:r>
      <w:r w:rsidRPr="006341D2">
        <w:rPr>
          <w:rFonts w:eastAsia="Times New Roman" w:cs="Arial"/>
          <w:szCs w:val="24"/>
          <w:lang w:eastAsia="pl-PL"/>
        </w:rPr>
        <w:noBreakHyphen/>
        <w:t>MTK,</w:t>
      </w:r>
    </w:p>
    <w:p w14:paraId="55B87B6D" w14:textId="77777777" w:rsidR="006341D2" w:rsidRPr="006341D2" w:rsidRDefault="006341D2">
      <w:pPr>
        <w:numPr>
          <w:ilvl w:val="0"/>
          <w:numId w:val="69"/>
        </w:numPr>
        <w:tabs>
          <w:tab w:val="clear" w:pos="720"/>
          <w:tab w:val="num" w:pos="284"/>
        </w:tabs>
        <w:spacing w:after="0" w:line="276" w:lineRule="auto"/>
        <w:ind w:left="284" w:hanging="284"/>
        <w:rPr>
          <w:rFonts w:eastAsia="Times New Roman" w:cs="Arial"/>
          <w:szCs w:val="24"/>
          <w:lang w:eastAsia="pl-PL"/>
        </w:rPr>
      </w:pPr>
      <w:r w:rsidRPr="006341D2">
        <w:rPr>
          <w:rFonts w:eastAsia="Times New Roman" w:cs="Arial"/>
          <w:szCs w:val="24"/>
          <w:lang w:eastAsia="pl-PL"/>
        </w:rPr>
        <w:t>układ chłodzenia i dystrybucji wody procesowej, w tym zbiorniki PW</w:t>
      </w:r>
      <w:r w:rsidRPr="006341D2">
        <w:rPr>
          <w:rFonts w:eastAsia="Times New Roman" w:cs="Arial"/>
          <w:szCs w:val="24"/>
          <w:lang w:eastAsia="pl-PL"/>
        </w:rPr>
        <w:noBreakHyphen/>
        <w:t>STK oraz RC</w:t>
      </w:r>
      <w:r w:rsidRPr="006341D2">
        <w:rPr>
          <w:rFonts w:eastAsia="Times New Roman" w:cs="Arial"/>
          <w:szCs w:val="24"/>
          <w:lang w:eastAsia="pl-PL"/>
        </w:rPr>
        <w:noBreakHyphen/>
        <w:t>FTK,</w:t>
      </w:r>
    </w:p>
    <w:p w14:paraId="2163E2C9" w14:textId="0FF5EF8D" w:rsidR="006341D2" w:rsidRPr="006341D2" w:rsidRDefault="006341D2">
      <w:pPr>
        <w:numPr>
          <w:ilvl w:val="0"/>
          <w:numId w:val="69"/>
        </w:numPr>
        <w:tabs>
          <w:tab w:val="clear" w:pos="720"/>
          <w:tab w:val="num" w:pos="284"/>
        </w:tabs>
        <w:spacing w:after="0" w:line="276" w:lineRule="auto"/>
        <w:ind w:left="284" w:hanging="284"/>
        <w:rPr>
          <w:rFonts w:eastAsia="Times New Roman" w:cs="Arial"/>
          <w:szCs w:val="24"/>
          <w:lang w:eastAsia="pl-PL"/>
        </w:rPr>
      </w:pPr>
      <w:r w:rsidRPr="006341D2">
        <w:rPr>
          <w:rFonts w:eastAsia="Times New Roman" w:cs="Arial"/>
          <w:szCs w:val="24"/>
          <w:lang w:eastAsia="pl-PL"/>
        </w:rPr>
        <w:t xml:space="preserve">system oczyszczania ścieków, obejmujący zbiorniki ścieków, układy koagulacji </w:t>
      </w:r>
      <w:r w:rsidR="004609FA">
        <w:rPr>
          <w:rFonts w:eastAsia="Times New Roman" w:cs="Arial"/>
          <w:szCs w:val="24"/>
          <w:lang w:eastAsia="pl-PL"/>
        </w:rPr>
        <w:br/>
      </w:r>
      <w:r w:rsidRPr="006341D2">
        <w:rPr>
          <w:rFonts w:eastAsia="Times New Roman" w:cs="Arial"/>
          <w:szCs w:val="24"/>
          <w:lang w:eastAsia="pl-PL"/>
        </w:rPr>
        <w:t>i flokulacji, filtry (m.in. filtr multimedialny), wieże usuwania Cu oraz prasę filtracyjną.</w:t>
      </w:r>
    </w:p>
    <w:p w14:paraId="08675FB1" w14:textId="69C1CEF6" w:rsidR="00291785" w:rsidRPr="00291785" w:rsidRDefault="00291785" w:rsidP="00291785">
      <w:pPr>
        <w:spacing w:after="0" w:line="276" w:lineRule="auto"/>
        <w:rPr>
          <w:rFonts w:eastAsia="Times New Roman" w:cs="Arial"/>
          <w:szCs w:val="24"/>
          <w:lang w:eastAsia="pl-PL"/>
        </w:rPr>
      </w:pPr>
      <w:r w:rsidRPr="00291785">
        <w:rPr>
          <w:rFonts w:eastAsia="Times New Roman" w:cs="Arial"/>
          <w:szCs w:val="24"/>
          <w:lang w:eastAsia="pl-PL"/>
        </w:rPr>
        <w:t xml:space="preserve">Pompy pracować będą w układzie automatycznym na podstawie sygnałów </w:t>
      </w:r>
      <w:r>
        <w:rPr>
          <w:rFonts w:eastAsia="Times New Roman" w:cs="Arial"/>
          <w:szCs w:val="24"/>
          <w:lang w:eastAsia="pl-PL"/>
        </w:rPr>
        <w:br/>
      </w:r>
      <w:r w:rsidRPr="00291785">
        <w:rPr>
          <w:rFonts w:eastAsia="Times New Roman" w:cs="Arial"/>
          <w:szCs w:val="24"/>
          <w:lang w:eastAsia="pl-PL"/>
        </w:rPr>
        <w:t xml:space="preserve">z czujników poziomu, przepływu i ciśnienia. Systemy sterowania zapewniać będą </w:t>
      </w:r>
      <w:r>
        <w:rPr>
          <w:rFonts w:eastAsia="Times New Roman" w:cs="Arial"/>
          <w:szCs w:val="24"/>
          <w:lang w:eastAsia="pl-PL"/>
        </w:rPr>
        <w:br/>
      </w:r>
      <w:r w:rsidRPr="00291785">
        <w:rPr>
          <w:rFonts w:eastAsia="Times New Roman" w:cs="Arial"/>
          <w:szCs w:val="24"/>
          <w:lang w:eastAsia="pl-PL"/>
        </w:rPr>
        <w:t>w szczególności:</w:t>
      </w:r>
    </w:p>
    <w:p w14:paraId="08FBA287" w14:textId="051E4E40" w:rsidR="00372765" w:rsidRPr="00372765" w:rsidRDefault="00372765">
      <w:pPr>
        <w:numPr>
          <w:ilvl w:val="0"/>
          <w:numId w:val="70"/>
        </w:numPr>
        <w:tabs>
          <w:tab w:val="clear" w:pos="720"/>
        </w:tabs>
        <w:spacing w:after="0" w:line="276" w:lineRule="auto"/>
        <w:ind w:left="284" w:hanging="284"/>
        <w:rPr>
          <w:rFonts w:eastAsia="Times New Roman" w:cs="Arial"/>
          <w:szCs w:val="24"/>
          <w:lang w:eastAsia="pl-PL"/>
        </w:rPr>
      </w:pPr>
      <w:r w:rsidRPr="00372765">
        <w:rPr>
          <w:rFonts w:eastAsia="Times New Roman" w:cs="Arial"/>
          <w:szCs w:val="24"/>
          <w:lang w:eastAsia="pl-PL"/>
        </w:rPr>
        <w:t xml:space="preserve">sygnalizację awarii, </w:t>
      </w:r>
      <w:proofErr w:type="spellStart"/>
      <w:r w:rsidRPr="00372765">
        <w:rPr>
          <w:rFonts w:eastAsia="Times New Roman" w:cs="Arial"/>
          <w:szCs w:val="24"/>
          <w:lang w:eastAsia="pl-PL"/>
        </w:rPr>
        <w:t>suchobiegu</w:t>
      </w:r>
      <w:proofErr w:type="spellEnd"/>
      <w:r w:rsidRPr="00372765">
        <w:rPr>
          <w:rFonts w:eastAsia="Times New Roman" w:cs="Arial"/>
          <w:szCs w:val="24"/>
          <w:lang w:eastAsia="pl-PL"/>
        </w:rPr>
        <w:t>, przeciążeń i odchyleń od zadanych parametrów,</w:t>
      </w:r>
    </w:p>
    <w:p w14:paraId="3896CB97" w14:textId="6CCF300A" w:rsidR="00372765" w:rsidRPr="00372765" w:rsidRDefault="00372765">
      <w:pPr>
        <w:numPr>
          <w:ilvl w:val="0"/>
          <w:numId w:val="70"/>
        </w:numPr>
        <w:tabs>
          <w:tab w:val="clear" w:pos="720"/>
        </w:tabs>
        <w:spacing w:after="0" w:line="276" w:lineRule="auto"/>
        <w:ind w:left="284" w:hanging="284"/>
        <w:rPr>
          <w:rFonts w:eastAsia="Times New Roman" w:cs="Arial"/>
          <w:szCs w:val="24"/>
          <w:lang w:eastAsia="pl-PL"/>
        </w:rPr>
      </w:pPr>
      <w:r w:rsidRPr="00372765">
        <w:rPr>
          <w:rFonts w:eastAsia="Times New Roman" w:cs="Arial"/>
          <w:szCs w:val="24"/>
          <w:lang w:eastAsia="pl-PL"/>
        </w:rPr>
        <w:t>bezpieczne sekwencje rozruchu i wyłączenia zgodne z algorytmami sterowania instalacją,</w:t>
      </w:r>
    </w:p>
    <w:p w14:paraId="50C45A67" w14:textId="6E088874" w:rsidR="006341D2" w:rsidRDefault="00372765">
      <w:pPr>
        <w:numPr>
          <w:ilvl w:val="0"/>
          <w:numId w:val="70"/>
        </w:numPr>
        <w:tabs>
          <w:tab w:val="clear" w:pos="720"/>
          <w:tab w:val="num" w:pos="426"/>
        </w:tabs>
        <w:spacing w:after="0" w:line="276" w:lineRule="auto"/>
        <w:ind w:left="284" w:hanging="284"/>
        <w:rPr>
          <w:rFonts w:eastAsia="Times New Roman" w:cs="Arial"/>
          <w:szCs w:val="24"/>
          <w:lang w:eastAsia="pl-PL"/>
        </w:rPr>
      </w:pPr>
      <w:r w:rsidRPr="00372765">
        <w:rPr>
          <w:rFonts w:eastAsia="Times New Roman" w:cs="Arial"/>
          <w:szCs w:val="24"/>
          <w:lang w:eastAsia="pl-PL"/>
        </w:rPr>
        <w:t>możliwość zatrzymania pracy pomp w sytuacjach awaryjnych.</w:t>
      </w:r>
    </w:p>
    <w:p w14:paraId="21F3BBF4" w14:textId="4EED6992" w:rsidR="001933E3" w:rsidRDefault="006341D2" w:rsidP="00C45CA4">
      <w:pPr>
        <w:spacing w:after="0" w:line="276" w:lineRule="auto"/>
        <w:rPr>
          <w:rFonts w:eastAsia="Times New Roman" w:cs="Arial"/>
          <w:szCs w:val="24"/>
          <w:lang w:eastAsia="pl-PL"/>
        </w:rPr>
      </w:pPr>
      <w:r w:rsidRPr="006341D2">
        <w:rPr>
          <w:rFonts w:eastAsia="Times New Roman" w:cs="Arial"/>
          <w:szCs w:val="24"/>
          <w:lang w:eastAsia="pl-PL"/>
        </w:rPr>
        <w:t xml:space="preserve">Pompy transportujące chemikalia będą wykonane z materiałów odpornych na korozję i działanie substancji żrących, będą wyposażone w uszczelnienia dedykowane do pracy z kwasem siarkowym, polimerami, inhibitorami oraz innymi substancjami obecnymi w instalacji. </w:t>
      </w:r>
      <w:r w:rsidRPr="00933C9B">
        <w:rPr>
          <w:rFonts w:eastAsia="Times New Roman" w:cs="Arial"/>
          <w:szCs w:val="24"/>
          <w:lang w:eastAsia="pl-PL"/>
        </w:rPr>
        <w:t xml:space="preserve">Wszystkie pompy posadowione będą na powierzchniach zabezpieczonych powłoką FRP </w:t>
      </w:r>
      <w:r>
        <w:rPr>
          <w:rFonts w:eastAsia="Times New Roman" w:cs="Arial"/>
          <w:szCs w:val="24"/>
          <w:lang w:eastAsia="pl-PL"/>
        </w:rPr>
        <w:t xml:space="preserve">oraz będą </w:t>
      </w:r>
      <w:r w:rsidRPr="006341D2">
        <w:rPr>
          <w:rFonts w:eastAsia="Times New Roman" w:cs="Arial"/>
          <w:szCs w:val="24"/>
          <w:lang w:eastAsia="pl-PL"/>
        </w:rPr>
        <w:t xml:space="preserve">posiadać wanny lub niecki zabezpieczające, z których odpływ kierowany </w:t>
      </w:r>
      <w:r w:rsidR="004609FA">
        <w:rPr>
          <w:rFonts w:eastAsia="Times New Roman" w:cs="Arial"/>
          <w:szCs w:val="24"/>
          <w:lang w:eastAsia="pl-PL"/>
        </w:rPr>
        <w:t>będzie</w:t>
      </w:r>
      <w:r w:rsidRPr="006341D2">
        <w:rPr>
          <w:rFonts w:eastAsia="Times New Roman" w:cs="Arial"/>
          <w:szCs w:val="24"/>
          <w:lang w:eastAsia="pl-PL"/>
        </w:rPr>
        <w:t xml:space="preserve"> do zakładowej oczyszczalni ścieków.</w:t>
      </w:r>
      <w:r w:rsidR="00933C9B" w:rsidRPr="00933C9B">
        <w:rPr>
          <w:rFonts w:eastAsia="Times New Roman" w:cs="Arial"/>
          <w:szCs w:val="24"/>
          <w:lang w:eastAsia="pl-PL"/>
        </w:rPr>
        <w:t xml:space="preserve"> </w:t>
      </w:r>
    </w:p>
    <w:p w14:paraId="18530116" w14:textId="3F0E9AEB" w:rsidR="00730BA5" w:rsidRPr="00730BA5" w:rsidRDefault="004609FA" w:rsidP="00C45CA4">
      <w:pPr>
        <w:pStyle w:val="NormalnyWeb"/>
        <w:spacing w:before="0" w:beforeAutospacing="0" w:after="0" w:afterAutospacing="0" w:line="276" w:lineRule="auto"/>
        <w:ind w:left="0"/>
        <w:rPr>
          <w:rFonts w:ascii="Arial" w:hAnsi="Arial" w:cs="Arial"/>
          <w:color w:val="auto"/>
        </w:rPr>
      </w:pPr>
      <w:r>
        <w:rPr>
          <w:rFonts w:ascii="Arial" w:eastAsia="Times New Roman" w:hAnsi="Arial" w:cs="Arial"/>
          <w:color w:val="auto"/>
        </w:rPr>
        <w:t>Na potrzeby</w:t>
      </w:r>
      <w:r w:rsidR="00A9382B" w:rsidRPr="003643A7">
        <w:rPr>
          <w:rFonts w:ascii="Arial" w:eastAsia="Times New Roman" w:hAnsi="Arial" w:cs="Arial"/>
          <w:color w:val="auto"/>
        </w:rPr>
        <w:t xml:space="preserve"> instalacji eksploatowane </w:t>
      </w:r>
      <w:r w:rsidR="00730BA5" w:rsidRPr="003643A7">
        <w:rPr>
          <w:rFonts w:ascii="Arial" w:hAnsi="Arial" w:cs="Arial"/>
          <w:color w:val="auto"/>
        </w:rPr>
        <w:t xml:space="preserve">będą suwnice elektryczne pracujące </w:t>
      </w:r>
      <w:r w:rsidR="009D182C" w:rsidRPr="003643A7">
        <w:rPr>
          <w:rFonts w:ascii="Arial" w:hAnsi="Arial" w:cs="Arial"/>
          <w:color w:val="auto"/>
        </w:rPr>
        <w:br/>
      </w:r>
      <w:r w:rsidR="00730BA5" w:rsidRPr="003643A7">
        <w:rPr>
          <w:rFonts w:ascii="Arial" w:hAnsi="Arial" w:cs="Arial"/>
          <w:color w:val="auto"/>
        </w:rPr>
        <w:t xml:space="preserve">w pomieszczeniach produkcyjnych, magazynowych oraz warsztatowych. </w:t>
      </w:r>
      <w:r w:rsidR="00730BA5" w:rsidRPr="00730BA5">
        <w:rPr>
          <w:rFonts w:ascii="Arial" w:eastAsia="Times New Roman" w:hAnsi="Arial" w:cs="Arial"/>
          <w:color w:val="auto"/>
        </w:rPr>
        <w:t xml:space="preserve">Suwnice wykorzystywane </w:t>
      </w:r>
      <w:r w:rsidR="00730BA5" w:rsidRPr="003643A7">
        <w:rPr>
          <w:rFonts w:ascii="Arial" w:eastAsia="Times New Roman" w:hAnsi="Arial" w:cs="Arial"/>
          <w:color w:val="auto"/>
        </w:rPr>
        <w:t>będą</w:t>
      </w:r>
      <w:r w:rsidR="00730BA5" w:rsidRPr="00730BA5">
        <w:rPr>
          <w:rFonts w:ascii="Arial" w:eastAsia="Times New Roman" w:hAnsi="Arial" w:cs="Arial"/>
          <w:color w:val="auto"/>
        </w:rPr>
        <w:t xml:space="preserve"> do</w:t>
      </w:r>
      <w:r w:rsidR="00730BA5" w:rsidRPr="003643A7">
        <w:rPr>
          <w:rFonts w:ascii="Arial" w:eastAsia="Times New Roman" w:hAnsi="Arial" w:cs="Arial"/>
          <w:color w:val="auto"/>
        </w:rPr>
        <w:t xml:space="preserve"> </w:t>
      </w:r>
      <w:r w:rsidR="00730BA5" w:rsidRPr="00730BA5">
        <w:rPr>
          <w:rFonts w:ascii="Arial" w:eastAsia="Times New Roman" w:hAnsi="Arial" w:cs="Arial"/>
          <w:color w:val="auto"/>
        </w:rPr>
        <w:t>rozładunku i przemieszczania surowców (</w:t>
      </w:r>
      <w:r w:rsidR="00730BA5" w:rsidRPr="003643A7">
        <w:rPr>
          <w:rFonts w:ascii="Arial" w:eastAsia="Times New Roman" w:hAnsi="Arial" w:cs="Arial"/>
          <w:color w:val="auto"/>
        </w:rPr>
        <w:t>w tym big-</w:t>
      </w:r>
      <w:proofErr w:type="spellStart"/>
      <w:r w:rsidR="00730BA5" w:rsidRPr="003643A7">
        <w:rPr>
          <w:rFonts w:ascii="Arial" w:eastAsia="Times New Roman" w:hAnsi="Arial" w:cs="Arial"/>
          <w:color w:val="auto"/>
        </w:rPr>
        <w:t>bagów</w:t>
      </w:r>
      <w:proofErr w:type="spellEnd"/>
      <w:r w:rsidR="00730BA5" w:rsidRPr="00730BA5">
        <w:rPr>
          <w:rFonts w:ascii="Arial" w:eastAsia="Times New Roman" w:hAnsi="Arial" w:cs="Arial"/>
          <w:color w:val="auto"/>
        </w:rPr>
        <w:t>),</w:t>
      </w:r>
      <w:r w:rsidR="00730BA5" w:rsidRPr="003643A7">
        <w:rPr>
          <w:rFonts w:ascii="Arial" w:eastAsia="Times New Roman" w:hAnsi="Arial" w:cs="Arial"/>
          <w:color w:val="auto"/>
        </w:rPr>
        <w:t xml:space="preserve"> </w:t>
      </w:r>
      <w:r w:rsidR="00730BA5" w:rsidRPr="00730BA5">
        <w:rPr>
          <w:rFonts w:ascii="Arial" w:eastAsia="Times New Roman" w:hAnsi="Arial" w:cs="Arial"/>
          <w:color w:val="auto"/>
        </w:rPr>
        <w:t>transportu elementów linii produkcyjnych,</w:t>
      </w:r>
      <w:r w:rsidR="009D182C" w:rsidRPr="003643A7">
        <w:rPr>
          <w:rFonts w:ascii="Arial" w:eastAsia="Times New Roman" w:hAnsi="Arial" w:cs="Arial"/>
          <w:color w:val="auto"/>
        </w:rPr>
        <w:t xml:space="preserve"> </w:t>
      </w:r>
      <w:r w:rsidR="00730BA5" w:rsidRPr="00730BA5">
        <w:rPr>
          <w:rFonts w:ascii="Arial" w:eastAsia="Times New Roman" w:hAnsi="Arial" w:cs="Arial"/>
          <w:color w:val="auto"/>
        </w:rPr>
        <w:t>obsługi transportu rolkowego,</w:t>
      </w:r>
      <w:r w:rsidR="009D182C" w:rsidRPr="003643A7">
        <w:rPr>
          <w:rFonts w:ascii="Arial" w:eastAsia="Times New Roman" w:hAnsi="Arial" w:cs="Arial"/>
          <w:color w:val="auto"/>
        </w:rPr>
        <w:t xml:space="preserve"> </w:t>
      </w:r>
      <w:r w:rsidR="00730BA5" w:rsidRPr="00730BA5">
        <w:rPr>
          <w:rFonts w:ascii="Arial" w:eastAsia="Times New Roman" w:hAnsi="Arial" w:cs="Arial"/>
          <w:color w:val="auto"/>
        </w:rPr>
        <w:t>prac serwisowych i konserwacyjnych (wymiana filtrów),</w:t>
      </w:r>
      <w:r w:rsidR="009D182C" w:rsidRPr="003643A7">
        <w:rPr>
          <w:rFonts w:ascii="Arial" w:eastAsia="Times New Roman" w:hAnsi="Arial" w:cs="Arial"/>
          <w:color w:val="auto"/>
        </w:rPr>
        <w:t xml:space="preserve"> </w:t>
      </w:r>
      <w:r w:rsidR="00730BA5" w:rsidRPr="00730BA5">
        <w:rPr>
          <w:rFonts w:ascii="Arial" w:eastAsia="Times New Roman" w:hAnsi="Arial" w:cs="Arial"/>
          <w:color w:val="auto"/>
        </w:rPr>
        <w:t>obsługi magazynu,</w:t>
      </w:r>
      <w:r w:rsidR="009D182C" w:rsidRPr="003643A7">
        <w:rPr>
          <w:rFonts w:ascii="Arial" w:eastAsia="Times New Roman" w:hAnsi="Arial" w:cs="Arial"/>
          <w:color w:val="auto"/>
        </w:rPr>
        <w:t xml:space="preserve"> </w:t>
      </w:r>
      <w:r w:rsidR="00730BA5" w:rsidRPr="00730BA5">
        <w:rPr>
          <w:rFonts w:ascii="Arial" w:eastAsia="Times New Roman" w:hAnsi="Arial" w:cs="Arial"/>
          <w:color w:val="auto"/>
        </w:rPr>
        <w:t>transportu ładunków drobnicowych.</w:t>
      </w:r>
    </w:p>
    <w:p w14:paraId="643D625F" w14:textId="1241A69A" w:rsidR="00730BA5" w:rsidRPr="003643A7" w:rsidRDefault="00730BA5" w:rsidP="003643A7">
      <w:pPr>
        <w:pStyle w:val="NormalnyWeb"/>
        <w:spacing w:before="0" w:beforeAutospacing="0" w:after="0" w:afterAutospacing="0" w:line="276" w:lineRule="auto"/>
        <w:ind w:left="0"/>
        <w:rPr>
          <w:rFonts w:ascii="Arial" w:eastAsia="Times New Roman" w:hAnsi="Arial" w:cs="Arial"/>
          <w:color w:val="auto"/>
        </w:rPr>
      </w:pPr>
      <w:r w:rsidRPr="003643A7">
        <w:rPr>
          <w:rFonts w:ascii="Arial" w:eastAsia="Times New Roman" w:hAnsi="Arial" w:cs="Arial"/>
          <w:color w:val="auto"/>
        </w:rPr>
        <w:t xml:space="preserve">W zakładzie </w:t>
      </w:r>
      <w:r w:rsidR="003643A7" w:rsidRPr="003643A7">
        <w:rPr>
          <w:rFonts w:ascii="Arial" w:eastAsia="Times New Roman" w:hAnsi="Arial" w:cs="Arial"/>
          <w:color w:val="auto"/>
        </w:rPr>
        <w:t>będą pracować</w:t>
      </w:r>
      <w:r w:rsidRPr="003643A7">
        <w:rPr>
          <w:rFonts w:ascii="Arial" w:eastAsia="Times New Roman" w:hAnsi="Arial" w:cs="Arial"/>
          <w:color w:val="auto"/>
        </w:rPr>
        <w:t xml:space="preserve"> suwnice o następujących udźwigach:</w:t>
      </w:r>
    </w:p>
    <w:p w14:paraId="21F3B54C" w14:textId="3B91AC0B" w:rsidR="00730BA5" w:rsidRPr="00730BA5" w:rsidRDefault="00730BA5">
      <w:pPr>
        <w:numPr>
          <w:ilvl w:val="0"/>
          <w:numId w:val="68"/>
        </w:numPr>
        <w:tabs>
          <w:tab w:val="clear" w:pos="720"/>
          <w:tab w:val="num" w:pos="284"/>
        </w:tabs>
        <w:spacing w:after="0" w:line="276" w:lineRule="auto"/>
        <w:ind w:left="284" w:hanging="284"/>
        <w:rPr>
          <w:rFonts w:eastAsia="Times New Roman" w:cs="Arial"/>
          <w:szCs w:val="24"/>
          <w:lang w:eastAsia="pl-PL"/>
        </w:rPr>
      </w:pPr>
      <w:r w:rsidRPr="00730BA5">
        <w:rPr>
          <w:rFonts w:eastAsia="Times New Roman" w:cs="Arial"/>
          <w:szCs w:val="24"/>
          <w:lang w:eastAsia="pl-PL"/>
        </w:rPr>
        <w:t>15 t – główne suwnice technologiczne (obsługa linii produkcyjnych, transport</w:t>
      </w:r>
      <w:r w:rsidR="003643A7">
        <w:rPr>
          <w:rFonts w:eastAsia="Times New Roman" w:cs="Arial"/>
          <w:szCs w:val="24"/>
          <w:lang w:eastAsia="pl-PL"/>
        </w:rPr>
        <w:t xml:space="preserve"> </w:t>
      </w:r>
      <w:r w:rsidRPr="00730BA5">
        <w:rPr>
          <w:rFonts w:eastAsia="Times New Roman" w:cs="Arial"/>
          <w:szCs w:val="24"/>
          <w:lang w:eastAsia="pl-PL"/>
        </w:rPr>
        <w:t>rolkowy, ładunki drobnicowe),</w:t>
      </w:r>
    </w:p>
    <w:p w14:paraId="1D7EF5D6" w14:textId="77777777" w:rsidR="00730BA5" w:rsidRPr="00730BA5" w:rsidRDefault="00730BA5">
      <w:pPr>
        <w:numPr>
          <w:ilvl w:val="0"/>
          <w:numId w:val="68"/>
        </w:numPr>
        <w:tabs>
          <w:tab w:val="clear" w:pos="720"/>
          <w:tab w:val="num" w:pos="284"/>
        </w:tabs>
        <w:spacing w:after="0" w:line="276" w:lineRule="auto"/>
        <w:ind w:hanging="720"/>
        <w:rPr>
          <w:rFonts w:eastAsia="Times New Roman" w:cs="Arial"/>
          <w:szCs w:val="24"/>
          <w:lang w:eastAsia="pl-PL"/>
        </w:rPr>
      </w:pPr>
      <w:r w:rsidRPr="00730BA5">
        <w:rPr>
          <w:rFonts w:eastAsia="Times New Roman" w:cs="Arial"/>
          <w:szCs w:val="24"/>
          <w:lang w:eastAsia="pl-PL"/>
        </w:rPr>
        <w:t>10 t – suwnice pomocnicze w strefach produkcyjnych,</w:t>
      </w:r>
    </w:p>
    <w:p w14:paraId="2AA9C253" w14:textId="52F38729" w:rsidR="00730BA5" w:rsidRPr="00730BA5" w:rsidRDefault="00730BA5">
      <w:pPr>
        <w:numPr>
          <w:ilvl w:val="0"/>
          <w:numId w:val="68"/>
        </w:numPr>
        <w:tabs>
          <w:tab w:val="clear" w:pos="720"/>
          <w:tab w:val="num" w:pos="284"/>
        </w:tabs>
        <w:spacing w:after="0" w:line="276" w:lineRule="auto"/>
        <w:ind w:hanging="720"/>
        <w:rPr>
          <w:rFonts w:eastAsia="Times New Roman" w:cs="Arial"/>
          <w:szCs w:val="24"/>
          <w:lang w:eastAsia="pl-PL"/>
        </w:rPr>
      </w:pPr>
      <w:r w:rsidRPr="00730BA5">
        <w:rPr>
          <w:rFonts w:eastAsia="Times New Roman" w:cs="Arial"/>
          <w:szCs w:val="24"/>
          <w:lang w:eastAsia="pl-PL"/>
        </w:rPr>
        <w:t>5 t/3,2 t – suwnice do obsługi dużych worków i surowców,</w:t>
      </w:r>
    </w:p>
    <w:p w14:paraId="4D90AABD" w14:textId="77777777" w:rsidR="00730BA5" w:rsidRPr="00730BA5" w:rsidRDefault="00730BA5">
      <w:pPr>
        <w:numPr>
          <w:ilvl w:val="0"/>
          <w:numId w:val="68"/>
        </w:numPr>
        <w:tabs>
          <w:tab w:val="clear" w:pos="720"/>
          <w:tab w:val="num" w:pos="284"/>
        </w:tabs>
        <w:spacing w:after="0" w:line="276" w:lineRule="auto"/>
        <w:ind w:hanging="720"/>
        <w:rPr>
          <w:rFonts w:eastAsia="Times New Roman" w:cs="Arial"/>
          <w:szCs w:val="24"/>
          <w:lang w:eastAsia="pl-PL"/>
        </w:rPr>
      </w:pPr>
      <w:r w:rsidRPr="00730BA5">
        <w:rPr>
          <w:rFonts w:eastAsia="Times New Roman" w:cs="Arial"/>
          <w:szCs w:val="24"/>
          <w:lang w:eastAsia="pl-PL"/>
        </w:rPr>
        <w:t>5 t – suwnice do serwisu filtrów,</w:t>
      </w:r>
    </w:p>
    <w:p w14:paraId="41F30487" w14:textId="77777777" w:rsidR="00730BA5" w:rsidRPr="00730BA5" w:rsidRDefault="00730BA5">
      <w:pPr>
        <w:numPr>
          <w:ilvl w:val="0"/>
          <w:numId w:val="68"/>
        </w:numPr>
        <w:tabs>
          <w:tab w:val="clear" w:pos="720"/>
          <w:tab w:val="num" w:pos="284"/>
        </w:tabs>
        <w:spacing w:after="0" w:line="276" w:lineRule="auto"/>
        <w:ind w:hanging="720"/>
        <w:rPr>
          <w:rFonts w:eastAsia="Times New Roman" w:cs="Arial"/>
          <w:szCs w:val="24"/>
          <w:lang w:eastAsia="pl-PL"/>
        </w:rPr>
      </w:pPr>
      <w:r w:rsidRPr="00730BA5">
        <w:rPr>
          <w:rFonts w:eastAsia="Times New Roman" w:cs="Arial"/>
          <w:szCs w:val="24"/>
          <w:lang w:eastAsia="pl-PL"/>
        </w:rPr>
        <w:t>3,2 t – suwnice ogólnego przeznaczenia (warsztat konserwacyjny, magazyn),</w:t>
      </w:r>
    </w:p>
    <w:p w14:paraId="23019027" w14:textId="77777777" w:rsidR="00730BA5" w:rsidRPr="00730BA5" w:rsidRDefault="00730BA5">
      <w:pPr>
        <w:numPr>
          <w:ilvl w:val="0"/>
          <w:numId w:val="68"/>
        </w:numPr>
        <w:tabs>
          <w:tab w:val="clear" w:pos="720"/>
          <w:tab w:val="num" w:pos="284"/>
        </w:tabs>
        <w:spacing w:after="0" w:line="276" w:lineRule="auto"/>
        <w:ind w:hanging="720"/>
        <w:rPr>
          <w:rFonts w:eastAsia="Times New Roman" w:cs="Arial"/>
          <w:szCs w:val="24"/>
          <w:lang w:eastAsia="pl-PL"/>
        </w:rPr>
      </w:pPr>
      <w:r w:rsidRPr="00730BA5">
        <w:rPr>
          <w:rFonts w:eastAsia="Times New Roman" w:cs="Arial"/>
          <w:szCs w:val="24"/>
          <w:lang w:eastAsia="pl-PL"/>
        </w:rPr>
        <w:t>1 t – lekkie suwnice pomocnicze,</w:t>
      </w:r>
    </w:p>
    <w:p w14:paraId="0E03EB3B" w14:textId="77777777" w:rsidR="00730BA5" w:rsidRDefault="00730BA5">
      <w:pPr>
        <w:numPr>
          <w:ilvl w:val="0"/>
          <w:numId w:val="68"/>
        </w:numPr>
        <w:tabs>
          <w:tab w:val="clear" w:pos="720"/>
          <w:tab w:val="num" w:pos="284"/>
        </w:tabs>
        <w:spacing w:after="440" w:line="276" w:lineRule="auto"/>
        <w:ind w:hanging="720"/>
        <w:rPr>
          <w:rFonts w:eastAsia="Times New Roman" w:cs="Arial"/>
          <w:szCs w:val="24"/>
          <w:lang w:eastAsia="pl-PL"/>
        </w:rPr>
      </w:pPr>
      <w:r w:rsidRPr="00730BA5">
        <w:rPr>
          <w:rFonts w:eastAsia="Times New Roman" w:cs="Arial"/>
          <w:szCs w:val="24"/>
          <w:lang w:eastAsia="pl-PL"/>
        </w:rPr>
        <w:t>500 kg – urządzenie do transportu podstawowego (CC1).</w:t>
      </w:r>
    </w:p>
    <w:p w14:paraId="43EA12DF" w14:textId="758DB22D" w:rsidR="00007BE2" w:rsidRPr="00007BE2" w:rsidRDefault="00007BE2" w:rsidP="00333027">
      <w:pPr>
        <w:pStyle w:val="Nagwek4"/>
        <w:spacing w:line="276" w:lineRule="auto"/>
      </w:pPr>
      <w:r w:rsidRPr="009D182C">
        <w:rPr>
          <w:b/>
          <w:bCs/>
        </w:rPr>
        <w:lastRenderedPageBreak/>
        <w:t>I.</w:t>
      </w:r>
      <w:r w:rsidR="00373D9A" w:rsidRPr="009D182C">
        <w:rPr>
          <w:b/>
          <w:bCs/>
        </w:rPr>
        <w:t>2</w:t>
      </w:r>
      <w:r w:rsidR="005E5821" w:rsidRPr="009D182C">
        <w:rPr>
          <w:b/>
          <w:bCs/>
        </w:rPr>
        <w:t>.</w:t>
      </w:r>
      <w:r w:rsidR="00181871">
        <w:rPr>
          <w:b/>
          <w:bCs/>
        </w:rPr>
        <w:t>8</w:t>
      </w:r>
      <w:r w:rsidRPr="00007BE2">
        <w:t xml:space="preserve"> </w:t>
      </w:r>
      <w:r w:rsidRPr="00373D9A">
        <w:t xml:space="preserve">Zestawienie zbiorników wraz z </w:t>
      </w:r>
      <w:r w:rsidRPr="00B57B0A">
        <w:t>zastosowanymi</w:t>
      </w:r>
      <w:r w:rsidRPr="00373D9A">
        <w:t xml:space="preserve"> zabezpieczeniami</w:t>
      </w:r>
    </w:p>
    <w:p w14:paraId="05E2E08A" w14:textId="77777777" w:rsidR="00007BE2" w:rsidRPr="00C42474" w:rsidRDefault="00007BE2" w:rsidP="006C0B1E">
      <w:pPr>
        <w:spacing w:before="440" w:after="0" w:line="276" w:lineRule="auto"/>
        <w:rPr>
          <w:rFonts w:cs="Arial"/>
          <w:b/>
          <w:bCs/>
          <w:sz w:val="22"/>
        </w:rPr>
      </w:pPr>
      <w:r w:rsidRPr="00C42474">
        <w:rPr>
          <w:rFonts w:cs="Arial"/>
          <w:b/>
          <w:bCs/>
          <w:sz w:val="22"/>
        </w:rPr>
        <w:t>Tabela nr 1</w:t>
      </w:r>
    </w:p>
    <w:tbl>
      <w:tblPr>
        <w:tblStyle w:val="Tabela-Siatka"/>
        <w:tblW w:w="9241" w:type="dxa"/>
        <w:tblLayout w:type="fixed"/>
        <w:tblLook w:val="04A0" w:firstRow="1" w:lastRow="0" w:firstColumn="1" w:lastColumn="0" w:noHBand="0" w:noVBand="1"/>
        <w:tblCaption w:val="Tabela ze zbiornikami"/>
        <w:tblDescription w:val="W tabeli w 46 wierszach wymieniono wszystkie istotne zbiorniki wchodzące w skład instalaacji. Dla każdego zze zbiornikow okreslono rodzaj magazynowanej substancji , parametry zbiornika ilość zbiorników oraz zastosowane zabezpieczenia przed ewentualnym wyciekiem."/>
      </w:tblPr>
      <w:tblGrid>
        <w:gridCol w:w="555"/>
        <w:gridCol w:w="1254"/>
        <w:gridCol w:w="1588"/>
        <w:gridCol w:w="2709"/>
        <w:gridCol w:w="826"/>
        <w:gridCol w:w="2309"/>
      </w:tblGrid>
      <w:tr w:rsidR="00007BE2" w:rsidRPr="00C42474" w14:paraId="2FCED941" w14:textId="77777777" w:rsidTr="00BA233F">
        <w:trPr>
          <w:trHeight w:val="541"/>
          <w:tblHeader/>
        </w:trPr>
        <w:tc>
          <w:tcPr>
            <w:tcW w:w="555" w:type="dxa"/>
          </w:tcPr>
          <w:p w14:paraId="6BCCB458" w14:textId="77777777" w:rsidR="00007BE2" w:rsidRPr="00C42474" w:rsidRDefault="00007BE2" w:rsidP="006C0B1E">
            <w:pPr>
              <w:spacing w:after="0" w:line="276" w:lineRule="auto"/>
              <w:ind w:left="26"/>
              <w:rPr>
                <w:rFonts w:cs="Arial"/>
                <w:b/>
                <w:bCs/>
                <w:sz w:val="20"/>
                <w:szCs w:val="20"/>
              </w:rPr>
            </w:pPr>
            <w:bookmarkStart w:id="1" w:name="_Hlk222994164"/>
            <w:r w:rsidRPr="00C42474">
              <w:rPr>
                <w:rFonts w:cs="Arial"/>
                <w:b/>
                <w:bCs/>
                <w:sz w:val="20"/>
                <w:szCs w:val="20"/>
              </w:rPr>
              <w:t>Lp.</w:t>
            </w:r>
          </w:p>
        </w:tc>
        <w:tc>
          <w:tcPr>
            <w:tcW w:w="1254" w:type="dxa"/>
          </w:tcPr>
          <w:p w14:paraId="272F863C" w14:textId="77777777" w:rsidR="00007BE2" w:rsidRPr="00C42474" w:rsidRDefault="00007BE2" w:rsidP="006C0B1E">
            <w:pPr>
              <w:spacing w:after="0" w:line="276" w:lineRule="auto"/>
              <w:ind w:right="-108"/>
              <w:rPr>
                <w:rFonts w:cs="Arial"/>
                <w:b/>
                <w:bCs/>
                <w:sz w:val="20"/>
                <w:szCs w:val="20"/>
              </w:rPr>
            </w:pPr>
            <w:proofErr w:type="spellStart"/>
            <w:r w:rsidRPr="00C42474">
              <w:rPr>
                <w:rFonts w:cs="Arial"/>
                <w:b/>
                <w:bCs/>
                <w:sz w:val="20"/>
                <w:szCs w:val="20"/>
              </w:rPr>
              <w:t>Ozn</w:t>
            </w:r>
            <w:proofErr w:type="spellEnd"/>
            <w:r w:rsidRPr="00C42474">
              <w:rPr>
                <w:rFonts w:cs="Arial"/>
                <w:b/>
                <w:bCs/>
                <w:sz w:val="20"/>
                <w:szCs w:val="20"/>
              </w:rPr>
              <w:t>.</w:t>
            </w:r>
            <w:r w:rsidRPr="00C42474">
              <w:rPr>
                <w:rFonts w:cs="Arial"/>
                <w:b/>
                <w:bCs/>
                <w:sz w:val="20"/>
                <w:szCs w:val="20"/>
              </w:rPr>
              <w:br/>
              <w:t>zbiornika/</w:t>
            </w:r>
          </w:p>
          <w:p w14:paraId="653D85C9" w14:textId="77777777" w:rsidR="00007BE2" w:rsidRPr="00C42474" w:rsidRDefault="00007BE2" w:rsidP="006C0B1E">
            <w:pPr>
              <w:spacing w:after="0" w:line="276" w:lineRule="auto"/>
              <w:ind w:right="-108"/>
              <w:rPr>
                <w:rFonts w:cs="Arial"/>
                <w:b/>
                <w:bCs/>
                <w:sz w:val="20"/>
                <w:szCs w:val="20"/>
              </w:rPr>
            </w:pPr>
            <w:r w:rsidRPr="00C42474">
              <w:rPr>
                <w:rFonts w:cs="Arial"/>
                <w:b/>
                <w:bCs/>
                <w:sz w:val="20"/>
                <w:szCs w:val="20"/>
              </w:rPr>
              <w:t>lokalizacja</w:t>
            </w:r>
          </w:p>
        </w:tc>
        <w:tc>
          <w:tcPr>
            <w:tcW w:w="1588" w:type="dxa"/>
          </w:tcPr>
          <w:p w14:paraId="04424FA2" w14:textId="77777777" w:rsidR="00007BE2" w:rsidRPr="00C42474" w:rsidRDefault="00007BE2" w:rsidP="00072C86">
            <w:pPr>
              <w:spacing w:after="0" w:line="276" w:lineRule="auto"/>
              <w:ind w:left="-108" w:right="-60"/>
              <w:rPr>
                <w:rFonts w:cs="Arial"/>
                <w:b/>
                <w:bCs/>
                <w:sz w:val="20"/>
                <w:szCs w:val="20"/>
              </w:rPr>
            </w:pPr>
            <w:r w:rsidRPr="00C42474">
              <w:rPr>
                <w:rFonts w:cs="Arial"/>
                <w:b/>
                <w:bCs/>
                <w:sz w:val="20"/>
                <w:szCs w:val="20"/>
              </w:rPr>
              <w:t>Rodzaj substancji</w:t>
            </w:r>
          </w:p>
        </w:tc>
        <w:tc>
          <w:tcPr>
            <w:tcW w:w="2709" w:type="dxa"/>
          </w:tcPr>
          <w:p w14:paraId="7EF5A4A2" w14:textId="77777777" w:rsidR="00007BE2" w:rsidRPr="00C42474" w:rsidRDefault="00007BE2" w:rsidP="006C0B1E">
            <w:pPr>
              <w:spacing w:after="0" w:line="276" w:lineRule="auto"/>
              <w:rPr>
                <w:rFonts w:cs="Arial"/>
                <w:b/>
                <w:bCs/>
                <w:sz w:val="20"/>
                <w:szCs w:val="20"/>
              </w:rPr>
            </w:pPr>
            <w:r w:rsidRPr="00C42474">
              <w:rPr>
                <w:rFonts w:cs="Arial"/>
                <w:b/>
                <w:bCs/>
                <w:sz w:val="20"/>
                <w:szCs w:val="20"/>
              </w:rPr>
              <w:t>Rodzaj i parametry zbiornika</w:t>
            </w:r>
          </w:p>
        </w:tc>
        <w:tc>
          <w:tcPr>
            <w:tcW w:w="826" w:type="dxa"/>
          </w:tcPr>
          <w:p w14:paraId="30B9D031" w14:textId="77777777" w:rsidR="00007BE2" w:rsidRPr="00C42474" w:rsidRDefault="00007BE2" w:rsidP="006C0B1E">
            <w:pPr>
              <w:spacing w:after="0" w:line="276" w:lineRule="auto"/>
              <w:rPr>
                <w:rFonts w:cs="Arial"/>
                <w:b/>
                <w:bCs/>
                <w:sz w:val="20"/>
                <w:szCs w:val="20"/>
              </w:rPr>
            </w:pPr>
            <w:r w:rsidRPr="00C42474">
              <w:rPr>
                <w:rFonts w:cs="Arial"/>
                <w:b/>
                <w:bCs/>
                <w:sz w:val="20"/>
                <w:szCs w:val="20"/>
              </w:rPr>
              <w:t>Ilość</w:t>
            </w:r>
          </w:p>
          <w:p w14:paraId="6374ACA8" w14:textId="77777777" w:rsidR="00007BE2" w:rsidRPr="00C42474" w:rsidRDefault="00007BE2" w:rsidP="006C0B1E">
            <w:pPr>
              <w:spacing w:after="0" w:line="276" w:lineRule="auto"/>
              <w:rPr>
                <w:rFonts w:cs="Arial"/>
                <w:b/>
                <w:bCs/>
                <w:sz w:val="20"/>
                <w:szCs w:val="20"/>
              </w:rPr>
            </w:pPr>
            <w:r w:rsidRPr="00C42474">
              <w:rPr>
                <w:rFonts w:cs="Arial"/>
                <w:b/>
                <w:bCs/>
                <w:sz w:val="20"/>
                <w:szCs w:val="20"/>
              </w:rPr>
              <w:t>(szt.)</w:t>
            </w:r>
          </w:p>
        </w:tc>
        <w:tc>
          <w:tcPr>
            <w:tcW w:w="2309" w:type="dxa"/>
          </w:tcPr>
          <w:p w14:paraId="0E10A677" w14:textId="77777777" w:rsidR="00007BE2" w:rsidRPr="00C42474" w:rsidRDefault="00007BE2" w:rsidP="006C0B1E">
            <w:pPr>
              <w:spacing w:after="0" w:line="276" w:lineRule="auto"/>
              <w:rPr>
                <w:rFonts w:cs="Arial"/>
                <w:b/>
                <w:bCs/>
                <w:sz w:val="20"/>
                <w:szCs w:val="20"/>
              </w:rPr>
            </w:pPr>
            <w:r w:rsidRPr="00C42474">
              <w:rPr>
                <w:rFonts w:cs="Arial"/>
                <w:b/>
                <w:bCs/>
                <w:sz w:val="20"/>
                <w:szCs w:val="20"/>
              </w:rPr>
              <w:t>Zabezpieczenie przed ewentualnym wyciekiem</w:t>
            </w:r>
          </w:p>
        </w:tc>
      </w:tr>
      <w:tr w:rsidR="006531A9" w:rsidRPr="00C42474" w14:paraId="705CFCC9" w14:textId="77777777" w:rsidTr="00BA233F">
        <w:trPr>
          <w:trHeight w:val="70"/>
        </w:trPr>
        <w:tc>
          <w:tcPr>
            <w:tcW w:w="1809" w:type="dxa"/>
            <w:gridSpan w:val="2"/>
            <w:vMerge w:val="restart"/>
          </w:tcPr>
          <w:p w14:paraId="7323D244" w14:textId="77777777" w:rsidR="006531A9" w:rsidRPr="00C42474" w:rsidRDefault="006531A9" w:rsidP="006C0B1E">
            <w:pPr>
              <w:spacing w:after="0" w:line="276" w:lineRule="auto"/>
              <w:ind w:right="-108"/>
              <w:rPr>
                <w:rFonts w:cs="Arial"/>
                <w:sz w:val="20"/>
                <w:szCs w:val="20"/>
              </w:rPr>
            </w:pPr>
            <w:bookmarkStart w:id="2" w:name="_Hlk137458922"/>
            <w:r w:rsidRPr="00C42474">
              <w:rPr>
                <w:rFonts w:cs="Arial"/>
                <w:sz w:val="20"/>
                <w:szCs w:val="20"/>
              </w:rPr>
              <w:t>AD0-SR</w:t>
            </w:r>
          </w:p>
        </w:tc>
        <w:tc>
          <w:tcPr>
            <w:tcW w:w="1588" w:type="dxa"/>
          </w:tcPr>
          <w:p w14:paraId="40467C08" w14:textId="5C6DDF6B" w:rsidR="006531A9" w:rsidRPr="0093183E" w:rsidRDefault="006531A9" w:rsidP="00072C86">
            <w:pPr>
              <w:spacing w:after="0" w:line="276" w:lineRule="auto"/>
              <w:ind w:left="-76" w:right="-60"/>
              <w:rPr>
                <w:rFonts w:cs="Arial"/>
                <w:sz w:val="20"/>
                <w:szCs w:val="20"/>
              </w:rPr>
            </w:pPr>
            <w:r w:rsidRPr="0093183E">
              <w:rPr>
                <w:rFonts w:cs="Arial"/>
                <w:sz w:val="20"/>
                <w:szCs w:val="20"/>
              </w:rPr>
              <w:t>Organiczny polimerowy regulator procesu elektrolitycznego</w:t>
            </w:r>
            <w:r w:rsidRPr="0093183E">
              <w:rPr>
                <w:rFonts w:cs="Arial"/>
                <w:sz w:val="20"/>
                <w:szCs w:val="20"/>
              </w:rPr>
              <w:br/>
              <w:t>(Dodatek A)</w:t>
            </w:r>
          </w:p>
        </w:tc>
        <w:tc>
          <w:tcPr>
            <w:tcW w:w="2709" w:type="dxa"/>
          </w:tcPr>
          <w:p w14:paraId="6B110629" w14:textId="0C1202D6" w:rsidR="006531A9" w:rsidRPr="0093183E" w:rsidRDefault="006531A9" w:rsidP="0021786C">
            <w:pPr>
              <w:spacing w:after="0" w:line="276" w:lineRule="auto"/>
              <w:rPr>
                <w:rFonts w:cs="Arial"/>
                <w:sz w:val="20"/>
                <w:szCs w:val="20"/>
              </w:rPr>
            </w:pPr>
            <w:r>
              <w:rPr>
                <w:rFonts w:cs="Arial"/>
                <w:sz w:val="20"/>
                <w:szCs w:val="20"/>
              </w:rPr>
              <w:t>S</w:t>
            </w:r>
            <w:r w:rsidRPr="0021786C">
              <w:rPr>
                <w:rFonts w:cs="Arial"/>
                <w:sz w:val="20"/>
                <w:szCs w:val="20"/>
              </w:rPr>
              <w:t xml:space="preserve">zczelne worki </w:t>
            </w:r>
            <w:r>
              <w:rPr>
                <w:rFonts w:cs="Arial"/>
                <w:sz w:val="20"/>
                <w:szCs w:val="20"/>
              </w:rPr>
              <w:t xml:space="preserve">(10 kg) </w:t>
            </w:r>
            <w:r>
              <w:rPr>
                <w:rFonts w:cs="Arial"/>
                <w:sz w:val="20"/>
                <w:szCs w:val="20"/>
              </w:rPr>
              <w:br/>
            </w:r>
            <w:r w:rsidRPr="0021786C">
              <w:rPr>
                <w:rFonts w:cs="Arial"/>
                <w:sz w:val="20"/>
                <w:szCs w:val="20"/>
              </w:rPr>
              <w:t>z tworzywa sztucznego, umieszczone</w:t>
            </w:r>
            <w:r>
              <w:rPr>
                <w:rFonts w:cs="Arial"/>
                <w:sz w:val="20"/>
                <w:szCs w:val="20"/>
              </w:rPr>
              <w:br/>
            </w:r>
            <w:r w:rsidRPr="0021786C">
              <w:rPr>
                <w:rFonts w:cs="Arial"/>
                <w:sz w:val="20"/>
                <w:szCs w:val="20"/>
              </w:rPr>
              <w:t>w kartonowych opakowaniach zbiorczych</w:t>
            </w:r>
            <w:r>
              <w:rPr>
                <w:rFonts w:cs="Arial"/>
                <w:sz w:val="20"/>
                <w:szCs w:val="20"/>
              </w:rPr>
              <w:t xml:space="preserve">. </w:t>
            </w:r>
            <w:r w:rsidRPr="0021786C">
              <w:rPr>
                <w:sz w:val="20"/>
                <w:szCs w:val="18"/>
              </w:rPr>
              <w:t xml:space="preserve">Opakowania przechowywane </w:t>
            </w:r>
            <w:r>
              <w:rPr>
                <w:sz w:val="20"/>
                <w:szCs w:val="18"/>
              </w:rPr>
              <w:t>będą</w:t>
            </w:r>
            <w:r w:rsidRPr="0021786C">
              <w:rPr>
                <w:sz w:val="20"/>
                <w:szCs w:val="18"/>
              </w:rPr>
              <w:t xml:space="preserve"> </w:t>
            </w:r>
            <w:r>
              <w:rPr>
                <w:sz w:val="20"/>
                <w:szCs w:val="18"/>
              </w:rPr>
              <w:br/>
            </w:r>
            <w:r w:rsidRPr="0021786C">
              <w:rPr>
                <w:sz w:val="20"/>
                <w:szCs w:val="18"/>
              </w:rPr>
              <w:t>w wydzielonym pomieszczeniu magazynowym w hali BU2, na szczelnej, nieprzepuszczalnej posadzce zabezpieczonej powłoką chemoodporną.</w:t>
            </w:r>
            <w:r w:rsidRPr="0021786C">
              <w:rPr>
                <w:rFonts w:cs="Arial"/>
                <w:sz w:val="20"/>
                <w:szCs w:val="20"/>
              </w:rPr>
              <w:t xml:space="preserve"> </w:t>
            </w:r>
            <w:r>
              <w:rPr>
                <w:rFonts w:cs="Arial"/>
                <w:sz w:val="20"/>
                <w:szCs w:val="20"/>
              </w:rPr>
              <w:t>Maksymalny zapas:</w:t>
            </w:r>
            <w:r w:rsidRPr="0021786C">
              <w:rPr>
                <w:rFonts w:cs="Arial"/>
                <w:sz w:val="20"/>
                <w:szCs w:val="20"/>
              </w:rPr>
              <w:t>10 pudeł (tj. 250 kg).</w:t>
            </w:r>
          </w:p>
        </w:tc>
        <w:tc>
          <w:tcPr>
            <w:tcW w:w="826" w:type="dxa"/>
            <w:vMerge w:val="restart"/>
          </w:tcPr>
          <w:p w14:paraId="07264923" w14:textId="4786A0EC" w:rsidR="006531A9" w:rsidRPr="00C42474" w:rsidRDefault="006531A9" w:rsidP="006C0B1E">
            <w:pPr>
              <w:spacing w:after="0" w:line="276" w:lineRule="auto"/>
              <w:rPr>
                <w:rFonts w:cs="Arial"/>
                <w:sz w:val="20"/>
                <w:szCs w:val="20"/>
              </w:rPr>
            </w:pPr>
            <w:r>
              <w:rPr>
                <w:rFonts w:cs="Arial"/>
                <w:sz w:val="20"/>
                <w:szCs w:val="20"/>
              </w:rPr>
              <w:t>2 szt.</w:t>
            </w:r>
          </w:p>
        </w:tc>
        <w:tc>
          <w:tcPr>
            <w:tcW w:w="2309" w:type="dxa"/>
            <w:vMerge w:val="restart"/>
          </w:tcPr>
          <w:p w14:paraId="62D0691A" w14:textId="2A038B6F" w:rsidR="006531A9" w:rsidRPr="00E45162" w:rsidRDefault="006531A9" w:rsidP="006C0B1E">
            <w:pPr>
              <w:spacing w:after="0" w:line="276" w:lineRule="auto"/>
              <w:rPr>
                <w:rFonts w:cs="Arial"/>
                <w:sz w:val="20"/>
                <w:szCs w:val="20"/>
              </w:rPr>
            </w:pPr>
            <w:r w:rsidRPr="00E45162">
              <w:rPr>
                <w:rFonts w:cs="Arial"/>
                <w:sz w:val="20"/>
                <w:szCs w:val="20"/>
              </w:rPr>
              <w:t xml:space="preserve">Dodatki występować będą w postaci stałej, nie będą magazynowane </w:t>
            </w:r>
            <w:r>
              <w:rPr>
                <w:rFonts w:cs="Arial"/>
                <w:sz w:val="20"/>
                <w:szCs w:val="20"/>
              </w:rPr>
              <w:br/>
            </w:r>
            <w:r w:rsidRPr="00E45162">
              <w:rPr>
                <w:rFonts w:cs="Arial"/>
                <w:sz w:val="20"/>
                <w:szCs w:val="20"/>
              </w:rPr>
              <w:t xml:space="preserve">w formie roztworu. </w:t>
            </w:r>
            <w:r w:rsidRPr="00E45162">
              <w:rPr>
                <w:rFonts w:cs="Arial"/>
                <w:sz w:val="20"/>
                <w:szCs w:val="20"/>
              </w:rPr>
              <w:br/>
            </w:r>
            <w:r w:rsidRPr="00E45162">
              <w:rPr>
                <w:sz w:val="20"/>
                <w:szCs w:val="20"/>
              </w:rPr>
              <w:t>Rozsypana substancja zostanie zebrana</w:t>
            </w:r>
            <w:r>
              <w:rPr>
                <w:sz w:val="20"/>
                <w:szCs w:val="20"/>
              </w:rPr>
              <w:br/>
            </w:r>
            <w:r w:rsidRPr="00E45162">
              <w:rPr>
                <w:sz w:val="20"/>
                <w:szCs w:val="20"/>
              </w:rPr>
              <w:t>i zabezpieczona zgodnie z procedurami bezpieczeństwa (BHP) oraz wymogami ochrony środowiska.</w:t>
            </w:r>
          </w:p>
        </w:tc>
      </w:tr>
      <w:tr w:rsidR="006531A9" w:rsidRPr="00C42474" w14:paraId="7DF73813" w14:textId="77777777" w:rsidTr="00BA233F">
        <w:trPr>
          <w:trHeight w:val="901"/>
        </w:trPr>
        <w:tc>
          <w:tcPr>
            <w:tcW w:w="1809" w:type="dxa"/>
            <w:gridSpan w:val="2"/>
            <w:vMerge/>
          </w:tcPr>
          <w:p w14:paraId="5D7E4044" w14:textId="77777777" w:rsidR="006531A9" w:rsidRPr="00C42474" w:rsidRDefault="006531A9" w:rsidP="006C0B1E">
            <w:pPr>
              <w:spacing w:after="0" w:line="276" w:lineRule="auto"/>
              <w:ind w:right="-108"/>
              <w:rPr>
                <w:rFonts w:cs="Arial"/>
                <w:sz w:val="20"/>
                <w:szCs w:val="20"/>
              </w:rPr>
            </w:pPr>
          </w:p>
        </w:tc>
        <w:tc>
          <w:tcPr>
            <w:tcW w:w="1588" w:type="dxa"/>
          </w:tcPr>
          <w:p w14:paraId="4F745209" w14:textId="20DACEAE" w:rsidR="006531A9" w:rsidRPr="0047259F" w:rsidRDefault="006531A9" w:rsidP="00072C86">
            <w:pPr>
              <w:spacing w:after="0" w:line="276" w:lineRule="auto"/>
              <w:ind w:left="-76" w:right="-60"/>
              <w:rPr>
                <w:rFonts w:cs="Arial"/>
                <w:sz w:val="20"/>
                <w:szCs w:val="18"/>
              </w:rPr>
            </w:pPr>
            <w:r w:rsidRPr="0047259F">
              <w:rPr>
                <w:sz w:val="20"/>
                <w:szCs w:val="18"/>
              </w:rPr>
              <w:t xml:space="preserve">Organiczny środek wspomagający proces elektrolitycznego osadzania miedzi </w:t>
            </w:r>
            <w:r w:rsidRPr="0047259F">
              <w:rPr>
                <w:sz w:val="20"/>
                <w:szCs w:val="18"/>
              </w:rPr>
              <w:br/>
              <w:t>(Dodatek B)</w:t>
            </w:r>
          </w:p>
        </w:tc>
        <w:tc>
          <w:tcPr>
            <w:tcW w:w="2709" w:type="dxa"/>
          </w:tcPr>
          <w:p w14:paraId="3C7BFB3C" w14:textId="5F502833" w:rsidR="006531A9" w:rsidRPr="0047259F" w:rsidRDefault="006531A9" w:rsidP="0021786C">
            <w:pPr>
              <w:spacing w:before="100" w:beforeAutospacing="1" w:after="100" w:afterAutospacing="1" w:line="240" w:lineRule="auto"/>
              <w:rPr>
                <w:rFonts w:cs="Arial"/>
                <w:sz w:val="20"/>
                <w:szCs w:val="20"/>
              </w:rPr>
            </w:pPr>
            <w:r w:rsidRPr="0047259F">
              <w:rPr>
                <w:rFonts w:eastAsia="Times New Roman" w:cs="Arial"/>
                <w:sz w:val="20"/>
                <w:szCs w:val="20"/>
                <w:lang w:eastAsia="pl-PL"/>
              </w:rPr>
              <w:t xml:space="preserve">Worki papierowe (10 kg) przeznaczone do magazynowania materiałów sypkich. Worki przechowywane będą </w:t>
            </w:r>
            <w:r w:rsidRPr="0047259F">
              <w:rPr>
                <w:rFonts w:eastAsia="Times New Roman" w:cs="Arial"/>
                <w:sz w:val="20"/>
                <w:szCs w:val="20"/>
                <w:lang w:eastAsia="pl-PL"/>
              </w:rPr>
              <w:br/>
              <w:t xml:space="preserve">w wydzielonym pomieszczeniu magazynowym w hali BU2, na szczelnej, nieprzepuszczalnej posadzce zabezpieczonej powłoką chemoodporną, </w:t>
            </w:r>
            <w:r w:rsidRPr="0047259F">
              <w:rPr>
                <w:rFonts w:eastAsia="Times New Roman" w:cs="Arial"/>
                <w:sz w:val="20"/>
                <w:szCs w:val="20"/>
                <w:lang w:eastAsia="pl-PL"/>
              </w:rPr>
              <w:br/>
              <w:t>w sposób zabezpieczający przed uszkodzeniem mechanicznym oraz zawilgoceniem. Maksymalny zapas: 960 worków</w:t>
            </w:r>
          </w:p>
        </w:tc>
        <w:tc>
          <w:tcPr>
            <w:tcW w:w="826" w:type="dxa"/>
            <w:vMerge/>
          </w:tcPr>
          <w:p w14:paraId="7B621013" w14:textId="2E542402" w:rsidR="006531A9" w:rsidRPr="00C42474" w:rsidRDefault="006531A9" w:rsidP="006C0B1E">
            <w:pPr>
              <w:spacing w:after="0" w:line="276" w:lineRule="auto"/>
              <w:rPr>
                <w:rFonts w:cs="Arial"/>
                <w:sz w:val="20"/>
                <w:szCs w:val="20"/>
              </w:rPr>
            </w:pPr>
          </w:p>
        </w:tc>
        <w:tc>
          <w:tcPr>
            <w:tcW w:w="2309" w:type="dxa"/>
            <w:vMerge/>
          </w:tcPr>
          <w:p w14:paraId="7C0F9C97" w14:textId="77777777" w:rsidR="006531A9" w:rsidRPr="00C42474" w:rsidRDefault="006531A9" w:rsidP="006C0B1E">
            <w:pPr>
              <w:spacing w:after="0" w:line="276" w:lineRule="auto"/>
              <w:rPr>
                <w:rFonts w:cs="Arial"/>
                <w:sz w:val="20"/>
                <w:szCs w:val="20"/>
              </w:rPr>
            </w:pPr>
          </w:p>
        </w:tc>
      </w:tr>
      <w:tr w:rsidR="006531A9" w:rsidRPr="00C42474" w14:paraId="03967512" w14:textId="77777777" w:rsidTr="00BA233F">
        <w:trPr>
          <w:trHeight w:val="1200"/>
        </w:trPr>
        <w:tc>
          <w:tcPr>
            <w:tcW w:w="1809" w:type="dxa"/>
            <w:gridSpan w:val="2"/>
            <w:vMerge/>
          </w:tcPr>
          <w:p w14:paraId="39FE335F" w14:textId="77777777" w:rsidR="006531A9" w:rsidRPr="00C42474" w:rsidRDefault="006531A9" w:rsidP="003D1260">
            <w:pPr>
              <w:spacing w:after="0" w:line="276" w:lineRule="auto"/>
              <w:ind w:right="-108"/>
              <w:rPr>
                <w:rFonts w:cs="Arial"/>
                <w:sz w:val="20"/>
                <w:szCs w:val="20"/>
              </w:rPr>
            </w:pPr>
          </w:p>
        </w:tc>
        <w:tc>
          <w:tcPr>
            <w:tcW w:w="1588" w:type="dxa"/>
          </w:tcPr>
          <w:p w14:paraId="68059D20" w14:textId="6508E3EF" w:rsidR="006531A9" w:rsidRPr="0047259F" w:rsidRDefault="006531A9" w:rsidP="003D1260">
            <w:pPr>
              <w:spacing w:after="0" w:line="276" w:lineRule="auto"/>
              <w:ind w:left="-76" w:right="-60"/>
              <w:rPr>
                <w:rFonts w:eastAsia="CIDFont+F1" w:cs="Arial"/>
                <w:sz w:val="20"/>
                <w:szCs w:val="20"/>
              </w:rPr>
            </w:pPr>
            <w:r w:rsidRPr="0047259F">
              <w:rPr>
                <w:rFonts w:cs="Arial"/>
                <w:sz w:val="20"/>
                <w:szCs w:val="20"/>
              </w:rPr>
              <w:t xml:space="preserve">Organiczny modyfikator parametrów </w:t>
            </w:r>
            <w:proofErr w:type="spellStart"/>
            <w:r w:rsidRPr="0047259F">
              <w:rPr>
                <w:rFonts w:cs="Arial"/>
                <w:sz w:val="20"/>
                <w:szCs w:val="20"/>
              </w:rPr>
              <w:t>elektroche</w:t>
            </w:r>
            <w:r>
              <w:rPr>
                <w:rFonts w:cs="Arial"/>
                <w:sz w:val="20"/>
                <w:szCs w:val="20"/>
              </w:rPr>
              <w:t>-</w:t>
            </w:r>
            <w:r w:rsidRPr="0047259F">
              <w:rPr>
                <w:rFonts w:cs="Arial"/>
                <w:sz w:val="20"/>
                <w:szCs w:val="20"/>
              </w:rPr>
              <w:t>micznych</w:t>
            </w:r>
            <w:proofErr w:type="spellEnd"/>
            <w:r w:rsidRPr="0047259F">
              <w:rPr>
                <w:rFonts w:cs="Arial"/>
                <w:sz w:val="20"/>
                <w:szCs w:val="20"/>
              </w:rPr>
              <w:t xml:space="preserve"> kąpieli (Dodatek C)</w:t>
            </w:r>
          </w:p>
        </w:tc>
        <w:tc>
          <w:tcPr>
            <w:tcW w:w="2709" w:type="dxa"/>
          </w:tcPr>
          <w:p w14:paraId="174C61AB" w14:textId="4279CF90" w:rsidR="006531A9" w:rsidRPr="0047259F" w:rsidRDefault="006531A9" w:rsidP="003D1260">
            <w:pPr>
              <w:spacing w:after="0" w:line="276" w:lineRule="auto"/>
              <w:rPr>
                <w:rFonts w:cs="Arial"/>
                <w:sz w:val="20"/>
                <w:szCs w:val="20"/>
              </w:rPr>
            </w:pPr>
            <w:r w:rsidRPr="0047259F">
              <w:rPr>
                <w:rFonts w:cs="Arial"/>
                <w:sz w:val="20"/>
                <w:szCs w:val="20"/>
              </w:rPr>
              <w:t xml:space="preserve">Cylindryczna beczka </w:t>
            </w:r>
            <w:r w:rsidRPr="0047259F">
              <w:rPr>
                <w:rFonts w:cs="Arial"/>
                <w:sz w:val="20"/>
                <w:szCs w:val="20"/>
              </w:rPr>
              <w:br/>
              <w:t xml:space="preserve">(30 kg) wykonana </w:t>
            </w:r>
            <w:r w:rsidRPr="0047259F">
              <w:rPr>
                <w:rFonts w:cs="Arial"/>
                <w:sz w:val="20"/>
                <w:szCs w:val="20"/>
              </w:rPr>
              <w:br/>
              <w:t xml:space="preserve">z wielowarstwowej tektury przemysłowej </w:t>
            </w:r>
            <w:r w:rsidRPr="0047259F">
              <w:rPr>
                <w:rFonts w:cs="Arial"/>
                <w:sz w:val="20"/>
                <w:szCs w:val="20"/>
              </w:rPr>
              <w:br/>
              <w:t>o podwyższonej wytrzymałości mechanicznej.</w:t>
            </w:r>
          </w:p>
          <w:p w14:paraId="3A5AFCB0" w14:textId="6D5848C6" w:rsidR="006531A9" w:rsidRPr="0047259F" w:rsidRDefault="006531A9" w:rsidP="003D1260">
            <w:pPr>
              <w:spacing w:after="0" w:line="276" w:lineRule="auto"/>
              <w:rPr>
                <w:rFonts w:cs="Arial"/>
                <w:sz w:val="20"/>
                <w:szCs w:val="20"/>
              </w:rPr>
            </w:pPr>
            <w:r w:rsidRPr="0047259F">
              <w:rPr>
                <w:rFonts w:cs="Arial"/>
                <w:sz w:val="20"/>
                <w:szCs w:val="20"/>
              </w:rPr>
              <w:t xml:space="preserve">Beczki przechowywane </w:t>
            </w:r>
            <w:r w:rsidRPr="0047259F">
              <w:rPr>
                <w:rFonts w:cs="Arial"/>
                <w:sz w:val="20"/>
                <w:szCs w:val="20"/>
              </w:rPr>
              <w:br/>
              <w:t>w wydzielonym pomieszczeniu magazynowym w hali BU2,</w:t>
            </w:r>
          </w:p>
          <w:p w14:paraId="4F9CC540" w14:textId="77777777" w:rsidR="006531A9" w:rsidRPr="0047259F" w:rsidRDefault="006531A9" w:rsidP="003D1260">
            <w:pPr>
              <w:spacing w:after="0" w:line="276" w:lineRule="auto"/>
              <w:rPr>
                <w:rFonts w:cs="Arial"/>
                <w:sz w:val="20"/>
                <w:szCs w:val="20"/>
              </w:rPr>
            </w:pPr>
            <w:r w:rsidRPr="0047259F">
              <w:rPr>
                <w:rFonts w:cs="Arial"/>
                <w:sz w:val="20"/>
                <w:szCs w:val="20"/>
              </w:rPr>
              <w:t xml:space="preserve">na szczelnej, nieprzepuszczalnej </w:t>
            </w:r>
            <w:r w:rsidRPr="0047259F">
              <w:rPr>
                <w:rFonts w:cs="Arial"/>
                <w:sz w:val="20"/>
                <w:szCs w:val="20"/>
              </w:rPr>
              <w:lastRenderedPageBreak/>
              <w:t>posadzce zabezpieczonej powłoką chemoodporną,</w:t>
            </w:r>
          </w:p>
          <w:p w14:paraId="3A69B7C1" w14:textId="5A762954" w:rsidR="006531A9" w:rsidRPr="0047259F" w:rsidRDefault="006531A9" w:rsidP="003D1260">
            <w:pPr>
              <w:spacing w:after="0" w:line="276" w:lineRule="auto"/>
              <w:rPr>
                <w:rFonts w:cs="Arial"/>
                <w:sz w:val="20"/>
                <w:szCs w:val="20"/>
              </w:rPr>
            </w:pPr>
            <w:r w:rsidRPr="0047259F">
              <w:rPr>
                <w:rFonts w:cs="Arial"/>
                <w:sz w:val="20"/>
                <w:szCs w:val="20"/>
              </w:rPr>
              <w:t>w sposób uniemożliwiający ich uszkodzenie mechaniczne. Maksymalny zapas: 460 beczek.</w:t>
            </w:r>
          </w:p>
        </w:tc>
        <w:tc>
          <w:tcPr>
            <w:tcW w:w="826" w:type="dxa"/>
            <w:vMerge/>
          </w:tcPr>
          <w:p w14:paraId="04BB4CDF" w14:textId="4499AF9E" w:rsidR="006531A9" w:rsidRPr="00C42474" w:rsidRDefault="006531A9" w:rsidP="003D1260">
            <w:pPr>
              <w:spacing w:after="0" w:line="276" w:lineRule="auto"/>
              <w:rPr>
                <w:rFonts w:cs="Arial"/>
                <w:sz w:val="20"/>
                <w:szCs w:val="20"/>
              </w:rPr>
            </w:pPr>
          </w:p>
        </w:tc>
        <w:tc>
          <w:tcPr>
            <w:tcW w:w="2309" w:type="dxa"/>
            <w:vMerge/>
          </w:tcPr>
          <w:p w14:paraId="2080ADC0" w14:textId="77777777" w:rsidR="006531A9" w:rsidRPr="00C42474" w:rsidRDefault="006531A9" w:rsidP="003D1260">
            <w:pPr>
              <w:spacing w:after="0" w:line="276" w:lineRule="auto"/>
              <w:rPr>
                <w:rFonts w:cs="Arial"/>
                <w:sz w:val="20"/>
                <w:szCs w:val="20"/>
              </w:rPr>
            </w:pPr>
          </w:p>
        </w:tc>
      </w:tr>
      <w:tr w:rsidR="003D1260" w:rsidRPr="00C42474" w14:paraId="12BA00B5" w14:textId="77777777" w:rsidTr="00BA233F">
        <w:tc>
          <w:tcPr>
            <w:tcW w:w="555" w:type="dxa"/>
            <w:vMerge w:val="restart"/>
          </w:tcPr>
          <w:p w14:paraId="3A5A8BE7" w14:textId="77777777" w:rsidR="003D1260" w:rsidRPr="00C42474" w:rsidRDefault="003D1260" w:rsidP="003D1260">
            <w:pPr>
              <w:pStyle w:val="Akapitzlist"/>
              <w:numPr>
                <w:ilvl w:val="0"/>
                <w:numId w:val="23"/>
              </w:numPr>
              <w:spacing w:after="0" w:line="276" w:lineRule="auto"/>
              <w:contextualSpacing w:val="0"/>
              <w:rPr>
                <w:rFonts w:cs="Arial"/>
                <w:sz w:val="20"/>
                <w:szCs w:val="20"/>
              </w:rPr>
            </w:pPr>
          </w:p>
        </w:tc>
        <w:tc>
          <w:tcPr>
            <w:tcW w:w="1254" w:type="dxa"/>
          </w:tcPr>
          <w:p w14:paraId="3EB5F183" w14:textId="77777777" w:rsidR="003D1260" w:rsidRPr="00C42474" w:rsidRDefault="003D1260" w:rsidP="003D1260">
            <w:pPr>
              <w:spacing w:after="0" w:line="276" w:lineRule="auto"/>
              <w:ind w:right="-108"/>
              <w:rPr>
                <w:rFonts w:cs="Arial"/>
                <w:sz w:val="20"/>
                <w:szCs w:val="20"/>
              </w:rPr>
            </w:pPr>
            <w:r w:rsidRPr="00C42474">
              <w:rPr>
                <w:rFonts w:cs="Arial"/>
                <w:sz w:val="20"/>
                <w:szCs w:val="20"/>
              </w:rPr>
              <w:t>ADA-MTK</w:t>
            </w:r>
          </w:p>
        </w:tc>
        <w:tc>
          <w:tcPr>
            <w:tcW w:w="1588" w:type="dxa"/>
            <w:vMerge w:val="restart"/>
          </w:tcPr>
          <w:p w14:paraId="64FF0B33" w14:textId="117CCBAB" w:rsidR="003D1260" w:rsidRPr="00C42474" w:rsidRDefault="003D1260" w:rsidP="003D1260">
            <w:pPr>
              <w:spacing w:after="0" w:line="276" w:lineRule="auto"/>
              <w:ind w:left="32" w:right="-60"/>
              <w:rPr>
                <w:rFonts w:cs="Arial"/>
                <w:sz w:val="20"/>
                <w:szCs w:val="20"/>
              </w:rPr>
            </w:pPr>
            <w:r w:rsidRPr="00C42474">
              <w:rPr>
                <w:rFonts w:cs="Arial"/>
                <w:sz w:val="20"/>
                <w:szCs w:val="20"/>
              </w:rPr>
              <w:t>Dodatek A</w:t>
            </w:r>
          </w:p>
        </w:tc>
        <w:tc>
          <w:tcPr>
            <w:tcW w:w="2709" w:type="dxa"/>
          </w:tcPr>
          <w:p w14:paraId="5F20667E" w14:textId="15B9C025" w:rsidR="00915F72" w:rsidRPr="00915F72" w:rsidRDefault="003D1260" w:rsidP="003D1260">
            <w:pPr>
              <w:spacing w:after="0" w:line="276" w:lineRule="auto"/>
              <w:rPr>
                <w:sz w:val="20"/>
                <w:szCs w:val="20"/>
              </w:rPr>
            </w:pPr>
            <w:r w:rsidRPr="00915F72">
              <w:rPr>
                <w:rFonts w:cs="Arial"/>
                <w:sz w:val="20"/>
                <w:szCs w:val="20"/>
              </w:rPr>
              <w:t>Zbiornik dodatkowy na dodatek</w:t>
            </w:r>
            <w:r w:rsidR="00915F72" w:rsidRPr="00915F72">
              <w:rPr>
                <w:rFonts w:cs="Arial"/>
                <w:sz w:val="20"/>
                <w:szCs w:val="20"/>
              </w:rPr>
              <w:t xml:space="preserve"> A</w:t>
            </w:r>
            <w:r w:rsidRPr="00915F72">
              <w:rPr>
                <w:rFonts w:cs="Arial"/>
                <w:sz w:val="20"/>
                <w:szCs w:val="20"/>
              </w:rPr>
              <w:t xml:space="preserve">, zlokalizowany </w:t>
            </w:r>
            <w:r w:rsidRPr="00915F72">
              <w:rPr>
                <w:rFonts w:cs="Arial"/>
                <w:sz w:val="20"/>
                <w:szCs w:val="20"/>
              </w:rPr>
              <w:br/>
              <w:t>w budynku BU2</w:t>
            </w:r>
            <w:r w:rsidR="00915F72" w:rsidRPr="00915F72">
              <w:rPr>
                <w:rFonts w:cs="Arial"/>
                <w:sz w:val="20"/>
                <w:szCs w:val="20"/>
              </w:rPr>
              <w:t>. Z</w:t>
            </w:r>
            <w:r w:rsidR="00915F72" w:rsidRPr="00915F72">
              <w:rPr>
                <w:sz w:val="20"/>
                <w:szCs w:val="20"/>
              </w:rPr>
              <w:t>biornik będzie wykonany jako stabilna konstrukcja wolnostojąca</w:t>
            </w:r>
            <w:r w:rsidR="00915F72">
              <w:rPr>
                <w:sz w:val="20"/>
                <w:szCs w:val="20"/>
              </w:rPr>
              <w:t xml:space="preserve"> ze s</w:t>
            </w:r>
            <w:r w:rsidR="00915F72" w:rsidRPr="00915F72">
              <w:rPr>
                <w:sz w:val="20"/>
                <w:szCs w:val="20"/>
              </w:rPr>
              <w:t>tal</w:t>
            </w:r>
            <w:r w:rsidR="00915F72">
              <w:rPr>
                <w:sz w:val="20"/>
                <w:szCs w:val="20"/>
              </w:rPr>
              <w:t xml:space="preserve">i </w:t>
            </w:r>
            <w:r w:rsidR="007D251B" w:rsidRPr="007D251B">
              <w:rPr>
                <w:sz w:val="20"/>
                <w:szCs w:val="20"/>
              </w:rPr>
              <w:t>nierdzewn</w:t>
            </w:r>
            <w:r w:rsidR="007D251B">
              <w:rPr>
                <w:sz w:val="20"/>
                <w:szCs w:val="20"/>
              </w:rPr>
              <w:t>ej</w:t>
            </w:r>
            <w:r w:rsidR="007D251B" w:rsidRPr="007D251B">
              <w:rPr>
                <w:sz w:val="20"/>
                <w:szCs w:val="20"/>
              </w:rPr>
              <w:t xml:space="preserve"> chromowo-niklow</w:t>
            </w:r>
            <w:r w:rsidR="007D251B">
              <w:rPr>
                <w:sz w:val="20"/>
                <w:szCs w:val="20"/>
              </w:rPr>
              <w:t>ej</w:t>
            </w:r>
            <w:r w:rsidR="00915F72" w:rsidRPr="00915F72">
              <w:rPr>
                <w:sz w:val="20"/>
                <w:szCs w:val="20"/>
              </w:rPr>
              <w:t xml:space="preserve">. Zbiornik wyposażony będzie </w:t>
            </w:r>
            <w:r w:rsidR="00181871">
              <w:rPr>
                <w:sz w:val="20"/>
                <w:szCs w:val="20"/>
              </w:rPr>
              <w:br/>
            </w:r>
            <w:r w:rsidR="00915F72" w:rsidRPr="00915F72">
              <w:rPr>
                <w:sz w:val="20"/>
                <w:szCs w:val="20"/>
              </w:rPr>
              <w:t>w szczelną, otwieraną pokrywę z uszczelnieniem technicznym, chroniącą medium przed zanieczyszczeniami zewnętrznymi oraz wilgocią.</w:t>
            </w:r>
          </w:p>
          <w:p w14:paraId="275D90D9" w14:textId="606C0B57" w:rsidR="003D1260" w:rsidRPr="00915F72" w:rsidRDefault="00915F72" w:rsidP="003D1260">
            <w:pPr>
              <w:spacing w:after="0" w:line="276" w:lineRule="auto"/>
              <w:rPr>
                <w:sz w:val="20"/>
                <w:szCs w:val="20"/>
              </w:rPr>
            </w:pPr>
            <w:r w:rsidRPr="00915F72">
              <w:rPr>
                <w:sz w:val="20"/>
                <w:szCs w:val="20"/>
              </w:rPr>
              <w:t>Pojemność robocza</w:t>
            </w:r>
            <w:r>
              <w:rPr>
                <w:sz w:val="20"/>
                <w:szCs w:val="20"/>
              </w:rPr>
              <w:t xml:space="preserve"> zbiornika</w:t>
            </w:r>
            <w:r w:rsidR="003D1260" w:rsidRPr="00915F72">
              <w:rPr>
                <w:rFonts w:cs="Arial"/>
                <w:sz w:val="20"/>
                <w:szCs w:val="20"/>
              </w:rPr>
              <w:t xml:space="preserve"> 3,1 m</w:t>
            </w:r>
            <w:r w:rsidR="003D1260" w:rsidRPr="00915F72">
              <w:rPr>
                <w:rFonts w:cs="Arial"/>
                <w:sz w:val="20"/>
                <w:szCs w:val="20"/>
                <w:vertAlign w:val="superscript"/>
              </w:rPr>
              <w:t>3</w:t>
            </w:r>
            <w:r w:rsidRPr="00915F72">
              <w:rPr>
                <w:rFonts w:cs="Arial"/>
                <w:sz w:val="20"/>
                <w:szCs w:val="20"/>
              </w:rPr>
              <w:t>.</w:t>
            </w:r>
          </w:p>
        </w:tc>
        <w:tc>
          <w:tcPr>
            <w:tcW w:w="826" w:type="dxa"/>
          </w:tcPr>
          <w:p w14:paraId="4B8AAF32" w14:textId="77777777" w:rsidR="003D1260" w:rsidRPr="00C42474" w:rsidRDefault="003D1260" w:rsidP="003D1260">
            <w:pPr>
              <w:spacing w:after="0" w:line="276" w:lineRule="auto"/>
              <w:rPr>
                <w:rFonts w:cs="Arial"/>
                <w:sz w:val="20"/>
                <w:szCs w:val="20"/>
              </w:rPr>
            </w:pPr>
            <w:r w:rsidRPr="00C42474">
              <w:rPr>
                <w:rFonts w:cs="Arial"/>
                <w:sz w:val="20"/>
                <w:szCs w:val="20"/>
              </w:rPr>
              <w:t xml:space="preserve">4 </w:t>
            </w:r>
          </w:p>
        </w:tc>
        <w:tc>
          <w:tcPr>
            <w:tcW w:w="2309" w:type="dxa"/>
            <w:vMerge w:val="restart"/>
          </w:tcPr>
          <w:p w14:paraId="226FED41" w14:textId="24D6C95B" w:rsidR="003D1260" w:rsidRPr="00C42474" w:rsidRDefault="003D1260" w:rsidP="003D1260">
            <w:pPr>
              <w:spacing w:after="0" w:line="276" w:lineRule="auto"/>
              <w:rPr>
                <w:rFonts w:cs="Arial"/>
                <w:sz w:val="20"/>
                <w:szCs w:val="20"/>
              </w:rPr>
            </w:pPr>
            <w:r w:rsidRPr="00C42474">
              <w:rPr>
                <w:rFonts w:cs="Arial"/>
                <w:sz w:val="20"/>
                <w:szCs w:val="20"/>
              </w:rPr>
              <w:t xml:space="preserve">Podłoga z powłoką ochronną, grobla zabezpieczająca, odwodnienie liniowe, </w:t>
            </w:r>
            <w:r w:rsidRPr="00C42474">
              <w:rPr>
                <w:rFonts w:cs="Arial"/>
                <w:sz w:val="20"/>
                <w:szCs w:val="20"/>
              </w:rPr>
              <w:br/>
              <w:t xml:space="preserve">z którego wyciek kierowany </w:t>
            </w:r>
            <w:r w:rsidR="00333027">
              <w:rPr>
                <w:rFonts w:cs="Arial"/>
                <w:sz w:val="20"/>
                <w:szCs w:val="20"/>
              </w:rPr>
              <w:t>będzie</w:t>
            </w:r>
            <w:r w:rsidRPr="00C42474">
              <w:rPr>
                <w:rFonts w:cs="Arial"/>
                <w:sz w:val="20"/>
                <w:szCs w:val="20"/>
              </w:rPr>
              <w:t xml:space="preserve"> na zakładową oczyszczalnię ścieków.</w:t>
            </w:r>
            <w:r w:rsidRPr="00C42474">
              <w:rPr>
                <w:rFonts w:cs="Arial"/>
                <w:sz w:val="20"/>
                <w:szCs w:val="20"/>
              </w:rPr>
              <w:br/>
              <w:t xml:space="preserve">Powierzchnia strefy ograniczonej groblą </w:t>
            </w:r>
            <w:r w:rsidRPr="00C42474">
              <w:rPr>
                <w:rFonts w:cs="Arial"/>
                <w:sz w:val="20"/>
                <w:szCs w:val="20"/>
              </w:rPr>
              <w:br/>
              <w:t xml:space="preserve">o wysokosci15 cm: </w:t>
            </w:r>
            <w:r w:rsidRPr="00C42474">
              <w:rPr>
                <w:rFonts w:cs="Arial"/>
                <w:sz w:val="20"/>
                <w:szCs w:val="20"/>
              </w:rPr>
              <w:br/>
              <w:t>3876 m</w:t>
            </w:r>
            <w:r w:rsidRPr="00C42474">
              <w:rPr>
                <w:rFonts w:cs="Arial"/>
                <w:sz w:val="20"/>
                <w:szCs w:val="20"/>
                <w:vertAlign w:val="superscript"/>
              </w:rPr>
              <w:t>2</w:t>
            </w:r>
          </w:p>
          <w:p w14:paraId="3AED9328" w14:textId="77777777" w:rsidR="003D1260" w:rsidRPr="00C42474" w:rsidRDefault="003D1260" w:rsidP="003D1260">
            <w:pPr>
              <w:spacing w:after="0" w:line="276" w:lineRule="auto"/>
              <w:rPr>
                <w:rFonts w:cs="Arial"/>
                <w:sz w:val="20"/>
                <w:szCs w:val="20"/>
              </w:rPr>
            </w:pPr>
            <w:r w:rsidRPr="00C42474">
              <w:rPr>
                <w:rFonts w:cs="Arial"/>
                <w:sz w:val="20"/>
                <w:szCs w:val="20"/>
              </w:rPr>
              <w:t xml:space="preserve">Kubatura strefy: </w:t>
            </w:r>
            <w:r w:rsidRPr="00C42474">
              <w:rPr>
                <w:rFonts w:cs="Arial"/>
                <w:sz w:val="20"/>
                <w:szCs w:val="20"/>
              </w:rPr>
              <w:br/>
              <w:t>581,4 m</w:t>
            </w:r>
            <w:r w:rsidRPr="00C42474">
              <w:rPr>
                <w:rFonts w:cs="Arial"/>
                <w:sz w:val="20"/>
                <w:szCs w:val="20"/>
                <w:vertAlign w:val="superscript"/>
              </w:rPr>
              <w:t xml:space="preserve">3 </w:t>
            </w:r>
            <w:r w:rsidRPr="00C42474">
              <w:rPr>
                <w:rFonts w:cs="Arial"/>
                <w:sz w:val="20"/>
                <w:szCs w:val="20"/>
              </w:rPr>
              <w:t>~ 582 m</w:t>
            </w:r>
            <w:r w:rsidRPr="00C42474">
              <w:rPr>
                <w:rFonts w:cs="Arial"/>
                <w:sz w:val="20"/>
                <w:szCs w:val="20"/>
                <w:vertAlign w:val="superscript"/>
              </w:rPr>
              <w:t>3</w:t>
            </w:r>
          </w:p>
          <w:p w14:paraId="47333661" w14:textId="77777777" w:rsidR="003D1260" w:rsidRPr="00C42474" w:rsidRDefault="003D1260" w:rsidP="003D1260">
            <w:pPr>
              <w:spacing w:after="0" w:line="276" w:lineRule="auto"/>
              <w:rPr>
                <w:rFonts w:cs="Arial"/>
                <w:sz w:val="20"/>
                <w:szCs w:val="20"/>
              </w:rPr>
            </w:pPr>
            <w:r w:rsidRPr="00C42474">
              <w:rPr>
                <w:rFonts w:cs="Arial"/>
                <w:sz w:val="20"/>
                <w:szCs w:val="20"/>
              </w:rPr>
              <w:t xml:space="preserve">Pojemność zbiorników </w:t>
            </w:r>
            <w:r w:rsidRPr="00C42474">
              <w:rPr>
                <w:rFonts w:cs="Arial"/>
                <w:sz w:val="20"/>
                <w:szCs w:val="20"/>
              </w:rPr>
              <w:br/>
              <w:t>w strefie: 235,08 m</w:t>
            </w:r>
            <w:r w:rsidRPr="00C42474">
              <w:rPr>
                <w:rFonts w:cs="Arial"/>
                <w:sz w:val="20"/>
                <w:szCs w:val="20"/>
                <w:vertAlign w:val="superscript"/>
              </w:rPr>
              <w:t>3</w:t>
            </w:r>
            <w:r w:rsidRPr="00C42474">
              <w:rPr>
                <w:rFonts w:cs="Arial"/>
                <w:sz w:val="20"/>
                <w:szCs w:val="20"/>
              </w:rPr>
              <w:t xml:space="preserve"> ~ 238 m</w:t>
            </w:r>
            <w:r w:rsidRPr="00C42474">
              <w:rPr>
                <w:rFonts w:cs="Arial"/>
                <w:sz w:val="20"/>
                <w:szCs w:val="20"/>
                <w:vertAlign w:val="superscript"/>
              </w:rPr>
              <w:t>3</w:t>
            </w:r>
          </w:p>
        </w:tc>
      </w:tr>
      <w:tr w:rsidR="003D1260" w:rsidRPr="00C42474" w14:paraId="10390F6F" w14:textId="77777777" w:rsidTr="00BA233F">
        <w:trPr>
          <w:trHeight w:val="1442"/>
        </w:trPr>
        <w:tc>
          <w:tcPr>
            <w:tcW w:w="555" w:type="dxa"/>
            <w:vMerge/>
          </w:tcPr>
          <w:p w14:paraId="04B9CE97" w14:textId="77777777" w:rsidR="003D1260" w:rsidRPr="00C42474" w:rsidRDefault="003D1260" w:rsidP="003D1260">
            <w:pPr>
              <w:pStyle w:val="Akapitzlist"/>
              <w:numPr>
                <w:ilvl w:val="0"/>
                <w:numId w:val="23"/>
              </w:numPr>
              <w:spacing w:after="0" w:line="276" w:lineRule="auto"/>
              <w:contextualSpacing w:val="0"/>
              <w:rPr>
                <w:rFonts w:cs="Arial"/>
                <w:sz w:val="20"/>
                <w:szCs w:val="20"/>
              </w:rPr>
            </w:pPr>
          </w:p>
        </w:tc>
        <w:tc>
          <w:tcPr>
            <w:tcW w:w="1254" w:type="dxa"/>
          </w:tcPr>
          <w:p w14:paraId="6737181F" w14:textId="77777777" w:rsidR="003D1260" w:rsidRPr="00C42474" w:rsidRDefault="003D1260" w:rsidP="003D1260">
            <w:pPr>
              <w:spacing w:after="0" w:line="276" w:lineRule="auto"/>
              <w:ind w:right="-108"/>
              <w:rPr>
                <w:rFonts w:cs="Arial"/>
                <w:sz w:val="20"/>
                <w:szCs w:val="20"/>
              </w:rPr>
            </w:pPr>
            <w:r w:rsidRPr="00C42474">
              <w:rPr>
                <w:rFonts w:cs="Arial"/>
                <w:sz w:val="20"/>
                <w:szCs w:val="20"/>
              </w:rPr>
              <w:t>ADA-HDTK</w:t>
            </w:r>
          </w:p>
        </w:tc>
        <w:tc>
          <w:tcPr>
            <w:tcW w:w="1588" w:type="dxa"/>
            <w:vMerge/>
          </w:tcPr>
          <w:p w14:paraId="47A54FFA" w14:textId="77777777" w:rsidR="003D1260" w:rsidRPr="00C42474" w:rsidRDefault="003D1260" w:rsidP="003D1260">
            <w:pPr>
              <w:spacing w:after="0" w:line="276" w:lineRule="auto"/>
              <w:ind w:left="32" w:right="-60"/>
              <w:rPr>
                <w:rFonts w:cs="Arial"/>
                <w:sz w:val="20"/>
                <w:szCs w:val="20"/>
              </w:rPr>
            </w:pPr>
          </w:p>
        </w:tc>
        <w:tc>
          <w:tcPr>
            <w:tcW w:w="2709" w:type="dxa"/>
          </w:tcPr>
          <w:p w14:paraId="2BFA072F" w14:textId="1A4B5023" w:rsidR="002211DE" w:rsidRPr="00C42474" w:rsidRDefault="003D1260" w:rsidP="002211DE">
            <w:pPr>
              <w:spacing w:after="0" w:line="276" w:lineRule="auto"/>
              <w:rPr>
                <w:rFonts w:cs="Arial"/>
                <w:sz w:val="20"/>
                <w:szCs w:val="20"/>
              </w:rPr>
            </w:pPr>
            <w:r w:rsidRPr="00C42474">
              <w:rPr>
                <w:rFonts w:cs="Arial"/>
                <w:sz w:val="20"/>
                <w:szCs w:val="20"/>
              </w:rPr>
              <w:t xml:space="preserve">Zbiornik główny na dodatek, wykonany </w:t>
            </w:r>
            <w:r w:rsidR="007D251B" w:rsidRPr="007D251B">
              <w:rPr>
                <w:rFonts w:cs="Arial"/>
                <w:sz w:val="20"/>
                <w:szCs w:val="20"/>
              </w:rPr>
              <w:t xml:space="preserve">stali nierdzewnej chromowo-niklowej </w:t>
            </w:r>
            <w:r w:rsidRPr="00C42474">
              <w:rPr>
                <w:rFonts w:cs="Arial"/>
                <w:sz w:val="20"/>
                <w:szCs w:val="20"/>
              </w:rPr>
              <w:t>o poj. 0,2 m</w:t>
            </w:r>
            <w:r w:rsidRPr="00C42474">
              <w:rPr>
                <w:rFonts w:cs="Arial"/>
                <w:sz w:val="20"/>
                <w:szCs w:val="20"/>
                <w:vertAlign w:val="superscript"/>
              </w:rPr>
              <w:t>3</w:t>
            </w:r>
            <w:r w:rsidRPr="00C42474">
              <w:rPr>
                <w:rFonts w:cs="Arial"/>
                <w:sz w:val="20"/>
                <w:szCs w:val="20"/>
              </w:rPr>
              <w:t>, zamykany</w:t>
            </w:r>
            <w:r w:rsidR="00181871">
              <w:rPr>
                <w:rFonts w:cs="Arial"/>
                <w:sz w:val="20"/>
                <w:szCs w:val="20"/>
              </w:rPr>
              <w:br/>
            </w:r>
            <w:r w:rsidRPr="00C42474">
              <w:rPr>
                <w:rFonts w:cs="Arial"/>
                <w:sz w:val="20"/>
                <w:szCs w:val="20"/>
              </w:rPr>
              <w:t>z otwieraną pokrywą.</w:t>
            </w:r>
          </w:p>
        </w:tc>
        <w:tc>
          <w:tcPr>
            <w:tcW w:w="826" w:type="dxa"/>
          </w:tcPr>
          <w:p w14:paraId="31F255FD" w14:textId="77777777" w:rsidR="003D1260" w:rsidRPr="00C42474" w:rsidRDefault="003D1260" w:rsidP="003D1260">
            <w:pPr>
              <w:spacing w:after="0" w:line="276" w:lineRule="auto"/>
              <w:rPr>
                <w:rFonts w:cs="Arial"/>
                <w:sz w:val="20"/>
                <w:szCs w:val="20"/>
              </w:rPr>
            </w:pPr>
            <w:r w:rsidRPr="00C42474">
              <w:rPr>
                <w:rFonts w:cs="Arial"/>
                <w:sz w:val="20"/>
                <w:szCs w:val="20"/>
              </w:rPr>
              <w:t>2</w:t>
            </w:r>
          </w:p>
        </w:tc>
        <w:tc>
          <w:tcPr>
            <w:tcW w:w="2309" w:type="dxa"/>
            <w:vMerge/>
          </w:tcPr>
          <w:p w14:paraId="38D9A26D" w14:textId="77777777" w:rsidR="003D1260" w:rsidRPr="00C42474" w:rsidRDefault="003D1260" w:rsidP="003D1260">
            <w:pPr>
              <w:spacing w:after="0" w:line="276" w:lineRule="auto"/>
              <w:jc w:val="center"/>
              <w:rPr>
                <w:rFonts w:cs="Arial"/>
                <w:sz w:val="20"/>
                <w:szCs w:val="20"/>
              </w:rPr>
            </w:pPr>
          </w:p>
        </w:tc>
      </w:tr>
      <w:tr w:rsidR="002211DE" w:rsidRPr="00C42474" w14:paraId="7F3E4697" w14:textId="77777777" w:rsidTr="00BA233F">
        <w:trPr>
          <w:trHeight w:val="917"/>
        </w:trPr>
        <w:tc>
          <w:tcPr>
            <w:tcW w:w="555" w:type="dxa"/>
            <w:vMerge w:val="restart"/>
          </w:tcPr>
          <w:p w14:paraId="7811D503" w14:textId="77777777" w:rsidR="002211DE" w:rsidRPr="00C42474" w:rsidRDefault="002211DE" w:rsidP="002211DE">
            <w:pPr>
              <w:pStyle w:val="Akapitzlist"/>
              <w:numPr>
                <w:ilvl w:val="0"/>
                <w:numId w:val="23"/>
              </w:numPr>
              <w:spacing w:after="0" w:line="276" w:lineRule="auto"/>
              <w:contextualSpacing w:val="0"/>
              <w:rPr>
                <w:rFonts w:cs="Arial"/>
                <w:sz w:val="20"/>
                <w:szCs w:val="20"/>
              </w:rPr>
            </w:pPr>
          </w:p>
        </w:tc>
        <w:tc>
          <w:tcPr>
            <w:tcW w:w="1254" w:type="dxa"/>
          </w:tcPr>
          <w:p w14:paraId="5F25BD10" w14:textId="77777777" w:rsidR="002211DE" w:rsidRPr="00C42474" w:rsidRDefault="002211DE" w:rsidP="002211DE">
            <w:pPr>
              <w:spacing w:after="0" w:line="276" w:lineRule="auto"/>
              <w:ind w:right="-108"/>
              <w:rPr>
                <w:rFonts w:cs="Arial"/>
                <w:sz w:val="20"/>
                <w:szCs w:val="20"/>
              </w:rPr>
            </w:pPr>
            <w:r w:rsidRPr="00C42474">
              <w:rPr>
                <w:rFonts w:cs="Arial"/>
                <w:sz w:val="20"/>
                <w:szCs w:val="20"/>
              </w:rPr>
              <w:t>ADB-MTK</w:t>
            </w:r>
          </w:p>
        </w:tc>
        <w:tc>
          <w:tcPr>
            <w:tcW w:w="1588" w:type="dxa"/>
            <w:vMerge w:val="restart"/>
          </w:tcPr>
          <w:p w14:paraId="45D2FB15" w14:textId="52870E68" w:rsidR="002211DE" w:rsidRPr="0094697B" w:rsidRDefault="002211DE" w:rsidP="002211DE">
            <w:pPr>
              <w:spacing w:after="0" w:line="276" w:lineRule="auto"/>
              <w:ind w:left="32" w:right="-60"/>
              <w:rPr>
                <w:rFonts w:cs="Arial"/>
                <w:sz w:val="20"/>
                <w:szCs w:val="20"/>
              </w:rPr>
            </w:pPr>
            <w:r w:rsidRPr="0094697B">
              <w:rPr>
                <w:rFonts w:cs="Arial"/>
                <w:sz w:val="20"/>
                <w:szCs w:val="20"/>
              </w:rPr>
              <w:t>Dodatek B</w:t>
            </w:r>
          </w:p>
        </w:tc>
        <w:tc>
          <w:tcPr>
            <w:tcW w:w="2709" w:type="dxa"/>
          </w:tcPr>
          <w:p w14:paraId="3B840656" w14:textId="564E0E41" w:rsidR="002211DE" w:rsidRPr="00915F72" w:rsidRDefault="002211DE" w:rsidP="002211DE">
            <w:pPr>
              <w:spacing w:after="0" w:line="276" w:lineRule="auto"/>
              <w:rPr>
                <w:sz w:val="20"/>
                <w:szCs w:val="20"/>
              </w:rPr>
            </w:pPr>
            <w:r w:rsidRPr="00915F72">
              <w:rPr>
                <w:rFonts w:cs="Arial"/>
                <w:sz w:val="20"/>
                <w:szCs w:val="20"/>
              </w:rPr>
              <w:t xml:space="preserve">Zbiornik dodatkowy na dodatek A, zlokalizowany </w:t>
            </w:r>
            <w:r w:rsidRPr="00915F72">
              <w:rPr>
                <w:rFonts w:cs="Arial"/>
                <w:sz w:val="20"/>
                <w:szCs w:val="20"/>
              </w:rPr>
              <w:br/>
              <w:t>w budynku BU2. Z</w:t>
            </w:r>
            <w:r w:rsidRPr="00915F72">
              <w:rPr>
                <w:sz w:val="20"/>
                <w:szCs w:val="20"/>
              </w:rPr>
              <w:t>biornik będzie wykonany jako stabilna konstrukcja wolnostojąca</w:t>
            </w:r>
            <w:r>
              <w:rPr>
                <w:sz w:val="20"/>
                <w:szCs w:val="20"/>
              </w:rPr>
              <w:t xml:space="preserve"> ze </w:t>
            </w:r>
            <w:r w:rsidR="007D251B" w:rsidRPr="007D251B">
              <w:rPr>
                <w:sz w:val="20"/>
                <w:szCs w:val="20"/>
              </w:rPr>
              <w:t>stali nierdzewnej chromowo-niklowej</w:t>
            </w:r>
            <w:r w:rsidRPr="00915F72">
              <w:rPr>
                <w:sz w:val="20"/>
                <w:szCs w:val="20"/>
              </w:rPr>
              <w:t xml:space="preserve">. Zbiornik wyposażony będzie </w:t>
            </w:r>
            <w:r w:rsidR="00181871">
              <w:rPr>
                <w:sz w:val="20"/>
                <w:szCs w:val="20"/>
              </w:rPr>
              <w:br/>
            </w:r>
            <w:r w:rsidRPr="00915F72">
              <w:rPr>
                <w:sz w:val="20"/>
                <w:szCs w:val="20"/>
              </w:rPr>
              <w:t>w szczelną, otwieraną pokrywę z uszczelnieniem technicznym, chroniącą medium przed zanieczyszczeniami zewnętrznymi oraz wilgocią.</w:t>
            </w:r>
          </w:p>
          <w:p w14:paraId="2D734419" w14:textId="194A6754" w:rsidR="002211DE" w:rsidRPr="00C42474" w:rsidRDefault="002211DE" w:rsidP="002211DE">
            <w:pPr>
              <w:spacing w:after="0" w:line="276" w:lineRule="auto"/>
              <w:rPr>
                <w:rFonts w:cs="Arial"/>
                <w:sz w:val="20"/>
                <w:szCs w:val="20"/>
              </w:rPr>
            </w:pPr>
            <w:r w:rsidRPr="00915F72">
              <w:rPr>
                <w:sz w:val="20"/>
                <w:szCs w:val="20"/>
              </w:rPr>
              <w:t>Pojemność robocza</w:t>
            </w:r>
            <w:r>
              <w:rPr>
                <w:sz w:val="20"/>
                <w:szCs w:val="20"/>
              </w:rPr>
              <w:t xml:space="preserve"> zbiornika</w:t>
            </w:r>
            <w:r w:rsidRPr="00915F72">
              <w:rPr>
                <w:rFonts w:cs="Arial"/>
                <w:sz w:val="20"/>
                <w:szCs w:val="20"/>
              </w:rPr>
              <w:t xml:space="preserve"> </w:t>
            </w:r>
            <w:r>
              <w:rPr>
                <w:rFonts w:cs="Arial"/>
                <w:sz w:val="20"/>
                <w:szCs w:val="20"/>
              </w:rPr>
              <w:t>4</w:t>
            </w:r>
            <w:r w:rsidRPr="00915F72">
              <w:rPr>
                <w:rFonts w:cs="Arial"/>
                <w:sz w:val="20"/>
                <w:szCs w:val="20"/>
              </w:rPr>
              <w:t>,</w:t>
            </w:r>
            <w:r>
              <w:rPr>
                <w:rFonts w:cs="Arial"/>
                <w:sz w:val="20"/>
                <w:szCs w:val="20"/>
              </w:rPr>
              <w:t>24</w:t>
            </w:r>
            <w:r w:rsidRPr="00915F72">
              <w:rPr>
                <w:rFonts w:cs="Arial"/>
                <w:sz w:val="20"/>
                <w:szCs w:val="20"/>
              </w:rPr>
              <w:t xml:space="preserve"> m</w:t>
            </w:r>
            <w:r w:rsidRPr="00915F72">
              <w:rPr>
                <w:rFonts w:cs="Arial"/>
                <w:sz w:val="20"/>
                <w:szCs w:val="20"/>
                <w:vertAlign w:val="superscript"/>
              </w:rPr>
              <w:t>3</w:t>
            </w:r>
            <w:r w:rsidRPr="00915F72">
              <w:rPr>
                <w:rFonts w:cs="Arial"/>
                <w:sz w:val="20"/>
                <w:szCs w:val="20"/>
              </w:rPr>
              <w:t>.</w:t>
            </w:r>
          </w:p>
        </w:tc>
        <w:tc>
          <w:tcPr>
            <w:tcW w:w="826" w:type="dxa"/>
          </w:tcPr>
          <w:p w14:paraId="3A0850BE" w14:textId="77777777" w:rsidR="002211DE" w:rsidRPr="00C42474" w:rsidRDefault="002211DE" w:rsidP="002211DE">
            <w:pPr>
              <w:spacing w:after="0" w:line="276" w:lineRule="auto"/>
              <w:rPr>
                <w:rFonts w:cs="Arial"/>
                <w:sz w:val="20"/>
                <w:szCs w:val="20"/>
              </w:rPr>
            </w:pPr>
            <w:r w:rsidRPr="00C42474">
              <w:rPr>
                <w:rFonts w:cs="Arial"/>
                <w:sz w:val="20"/>
                <w:szCs w:val="20"/>
              </w:rPr>
              <w:t>6</w:t>
            </w:r>
          </w:p>
        </w:tc>
        <w:tc>
          <w:tcPr>
            <w:tcW w:w="2309" w:type="dxa"/>
            <w:vMerge/>
          </w:tcPr>
          <w:p w14:paraId="6C0E64CF" w14:textId="77777777" w:rsidR="002211DE" w:rsidRPr="00C42474" w:rsidRDefault="002211DE" w:rsidP="002211DE">
            <w:pPr>
              <w:spacing w:after="0" w:line="276" w:lineRule="auto"/>
              <w:jc w:val="center"/>
              <w:rPr>
                <w:rFonts w:cs="Arial"/>
                <w:sz w:val="20"/>
                <w:szCs w:val="20"/>
              </w:rPr>
            </w:pPr>
          </w:p>
        </w:tc>
      </w:tr>
      <w:tr w:rsidR="002211DE" w:rsidRPr="00C42474" w14:paraId="6A2C030F" w14:textId="77777777" w:rsidTr="00BA233F">
        <w:tc>
          <w:tcPr>
            <w:tcW w:w="555" w:type="dxa"/>
            <w:vMerge/>
          </w:tcPr>
          <w:p w14:paraId="1327168E" w14:textId="77777777" w:rsidR="002211DE" w:rsidRPr="00C42474" w:rsidRDefault="002211DE" w:rsidP="002211DE">
            <w:pPr>
              <w:pStyle w:val="Akapitzlist"/>
              <w:numPr>
                <w:ilvl w:val="0"/>
                <w:numId w:val="23"/>
              </w:numPr>
              <w:spacing w:after="0" w:line="276" w:lineRule="auto"/>
              <w:contextualSpacing w:val="0"/>
              <w:rPr>
                <w:rFonts w:cs="Arial"/>
                <w:sz w:val="20"/>
                <w:szCs w:val="20"/>
              </w:rPr>
            </w:pPr>
          </w:p>
        </w:tc>
        <w:tc>
          <w:tcPr>
            <w:tcW w:w="1254" w:type="dxa"/>
          </w:tcPr>
          <w:p w14:paraId="5D98F743" w14:textId="77777777" w:rsidR="002211DE" w:rsidRPr="00C42474" w:rsidRDefault="002211DE" w:rsidP="002211DE">
            <w:pPr>
              <w:spacing w:after="0" w:line="276" w:lineRule="auto"/>
              <w:ind w:right="-108"/>
              <w:rPr>
                <w:rFonts w:cs="Arial"/>
                <w:sz w:val="20"/>
                <w:szCs w:val="20"/>
              </w:rPr>
            </w:pPr>
            <w:r w:rsidRPr="00C42474">
              <w:rPr>
                <w:rFonts w:cs="Arial"/>
                <w:sz w:val="20"/>
                <w:szCs w:val="20"/>
              </w:rPr>
              <w:t>ADB-HDTK</w:t>
            </w:r>
          </w:p>
        </w:tc>
        <w:tc>
          <w:tcPr>
            <w:tcW w:w="1588" w:type="dxa"/>
            <w:vMerge/>
          </w:tcPr>
          <w:p w14:paraId="5052AF96" w14:textId="77777777" w:rsidR="002211DE" w:rsidRPr="00C42474" w:rsidRDefault="002211DE" w:rsidP="002211DE">
            <w:pPr>
              <w:spacing w:after="0" w:line="276" w:lineRule="auto"/>
              <w:ind w:left="-108" w:right="-60"/>
              <w:rPr>
                <w:rFonts w:cs="Arial"/>
                <w:sz w:val="20"/>
                <w:szCs w:val="20"/>
              </w:rPr>
            </w:pPr>
          </w:p>
        </w:tc>
        <w:tc>
          <w:tcPr>
            <w:tcW w:w="2709" w:type="dxa"/>
          </w:tcPr>
          <w:p w14:paraId="0F26FD10" w14:textId="7E3B1EBB" w:rsidR="002211DE" w:rsidRPr="00C42474" w:rsidRDefault="002211DE" w:rsidP="002211DE">
            <w:pPr>
              <w:spacing w:after="0" w:line="276" w:lineRule="auto"/>
              <w:rPr>
                <w:rFonts w:cs="Arial"/>
                <w:sz w:val="20"/>
                <w:szCs w:val="20"/>
              </w:rPr>
            </w:pPr>
            <w:r w:rsidRPr="00C42474">
              <w:rPr>
                <w:rFonts w:cs="Arial"/>
                <w:sz w:val="20"/>
                <w:szCs w:val="20"/>
              </w:rPr>
              <w:t xml:space="preserve">Zbiornik główny na dodatek, wykonany </w:t>
            </w:r>
            <w:r>
              <w:rPr>
                <w:rFonts w:cs="Arial"/>
                <w:sz w:val="20"/>
                <w:szCs w:val="20"/>
              </w:rPr>
              <w:t xml:space="preserve">ze </w:t>
            </w:r>
            <w:r w:rsidR="007D251B" w:rsidRPr="007D251B">
              <w:rPr>
                <w:rFonts w:cs="Arial"/>
                <w:sz w:val="20"/>
                <w:szCs w:val="20"/>
              </w:rPr>
              <w:t xml:space="preserve">stali nierdzewnej chromowo-niklowej </w:t>
            </w:r>
            <w:r w:rsidRPr="00C42474">
              <w:rPr>
                <w:rFonts w:cs="Arial"/>
                <w:sz w:val="20"/>
                <w:szCs w:val="20"/>
              </w:rPr>
              <w:t>o poj. 0,2 m</w:t>
            </w:r>
            <w:r w:rsidRPr="00C42474">
              <w:rPr>
                <w:rFonts w:cs="Arial"/>
                <w:sz w:val="20"/>
                <w:szCs w:val="20"/>
                <w:vertAlign w:val="superscript"/>
              </w:rPr>
              <w:t>3</w:t>
            </w:r>
            <w:r w:rsidRPr="00C42474">
              <w:rPr>
                <w:rFonts w:cs="Arial"/>
                <w:sz w:val="20"/>
                <w:szCs w:val="20"/>
              </w:rPr>
              <w:t xml:space="preserve">, </w:t>
            </w:r>
            <w:r w:rsidRPr="00C42474">
              <w:rPr>
                <w:rFonts w:cs="Arial"/>
                <w:sz w:val="20"/>
                <w:szCs w:val="20"/>
              </w:rPr>
              <w:lastRenderedPageBreak/>
              <w:t>zamykany z otwieraną pokrywą.</w:t>
            </w:r>
          </w:p>
        </w:tc>
        <w:tc>
          <w:tcPr>
            <w:tcW w:w="826" w:type="dxa"/>
          </w:tcPr>
          <w:p w14:paraId="65C7140B" w14:textId="77777777" w:rsidR="002211DE" w:rsidRPr="00C42474" w:rsidRDefault="002211DE" w:rsidP="002211DE">
            <w:pPr>
              <w:spacing w:after="0" w:line="276" w:lineRule="auto"/>
              <w:rPr>
                <w:rFonts w:cs="Arial"/>
                <w:sz w:val="20"/>
                <w:szCs w:val="20"/>
              </w:rPr>
            </w:pPr>
            <w:r w:rsidRPr="00C42474">
              <w:rPr>
                <w:rFonts w:cs="Arial"/>
                <w:sz w:val="20"/>
                <w:szCs w:val="20"/>
              </w:rPr>
              <w:lastRenderedPageBreak/>
              <w:t>2</w:t>
            </w:r>
          </w:p>
        </w:tc>
        <w:tc>
          <w:tcPr>
            <w:tcW w:w="2309" w:type="dxa"/>
            <w:vMerge/>
          </w:tcPr>
          <w:p w14:paraId="2158E3E8" w14:textId="77777777" w:rsidR="002211DE" w:rsidRPr="00C42474" w:rsidRDefault="002211DE" w:rsidP="002211DE">
            <w:pPr>
              <w:spacing w:after="0" w:line="276" w:lineRule="auto"/>
              <w:jc w:val="center"/>
              <w:rPr>
                <w:rFonts w:cs="Arial"/>
                <w:sz w:val="20"/>
                <w:szCs w:val="20"/>
              </w:rPr>
            </w:pPr>
          </w:p>
        </w:tc>
      </w:tr>
      <w:tr w:rsidR="002211DE" w:rsidRPr="00C42474" w14:paraId="0EE8DFA6" w14:textId="77777777" w:rsidTr="00BA233F">
        <w:tc>
          <w:tcPr>
            <w:tcW w:w="555" w:type="dxa"/>
          </w:tcPr>
          <w:p w14:paraId="357E571A" w14:textId="77777777" w:rsidR="002211DE" w:rsidRPr="00C42474" w:rsidRDefault="002211DE" w:rsidP="002211DE">
            <w:pPr>
              <w:pStyle w:val="Akapitzlist"/>
              <w:numPr>
                <w:ilvl w:val="0"/>
                <w:numId w:val="23"/>
              </w:numPr>
              <w:spacing w:after="0" w:line="276" w:lineRule="auto"/>
              <w:contextualSpacing w:val="0"/>
              <w:rPr>
                <w:rFonts w:cs="Arial"/>
                <w:sz w:val="20"/>
                <w:szCs w:val="20"/>
              </w:rPr>
            </w:pPr>
          </w:p>
        </w:tc>
        <w:tc>
          <w:tcPr>
            <w:tcW w:w="1254" w:type="dxa"/>
          </w:tcPr>
          <w:p w14:paraId="4AE05590" w14:textId="77777777" w:rsidR="002211DE" w:rsidRPr="00C42474" w:rsidRDefault="002211DE" w:rsidP="002211DE">
            <w:pPr>
              <w:spacing w:after="0" w:line="276" w:lineRule="auto"/>
              <w:ind w:right="-108"/>
              <w:rPr>
                <w:rFonts w:cs="Arial"/>
                <w:sz w:val="20"/>
                <w:szCs w:val="20"/>
              </w:rPr>
            </w:pPr>
            <w:r w:rsidRPr="00C42474">
              <w:rPr>
                <w:rFonts w:cs="Arial"/>
                <w:sz w:val="20"/>
                <w:szCs w:val="20"/>
              </w:rPr>
              <w:t>ADC-MTK</w:t>
            </w:r>
          </w:p>
        </w:tc>
        <w:tc>
          <w:tcPr>
            <w:tcW w:w="1588" w:type="dxa"/>
            <w:vMerge w:val="restart"/>
          </w:tcPr>
          <w:p w14:paraId="1B3F5C57" w14:textId="4299F33E" w:rsidR="002211DE" w:rsidRPr="00764013" w:rsidRDefault="002211DE" w:rsidP="002211DE">
            <w:pPr>
              <w:spacing w:after="0" w:line="276" w:lineRule="auto"/>
              <w:ind w:right="-60"/>
              <w:rPr>
                <w:rFonts w:cs="Arial"/>
                <w:color w:val="000000"/>
                <w:sz w:val="20"/>
                <w:szCs w:val="20"/>
              </w:rPr>
            </w:pPr>
            <w:r w:rsidRPr="0094697B">
              <w:rPr>
                <w:rFonts w:cs="Arial"/>
                <w:sz w:val="20"/>
                <w:szCs w:val="20"/>
              </w:rPr>
              <w:t>Dodatek C</w:t>
            </w:r>
          </w:p>
        </w:tc>
        <w:tc>
          <w:tcPr>
            <w:tcW w:w="2709" w:type="dxa"/>
          </w:tcPr>
          <w:p w14:paraId="00C7D7E8" w14:textId="0B85AEA8" w:rsidR="002211DE" w:rsidRPr="00915F72" w:rsidRDefault="002211DE" w:rsidP="002211DE">
            <w:pPr>
              <w:spacing w:after="0" w:line="276" w:lineRule="auto"/>
              <w:rPr>
                <w:sz w:val="20"/>
                <w:szCs w:val="20"/>
              </w:rPr>
            </w:pPr>
            <w:r w:rsidRPr="00915F72">
              <w:rPr>
                <w:rFonts w:cs="Arial"/>
                <w:sz w:val="20"/>
                <w:szCs w:val="20"/>
              </w:rPr>
              <w:t xml:space="preserve">Zbiornik dodatkowy na dodatek A, zlokalizowany </w:t>
            </w:r>
            <w:r w:rsidRPr="00915F72">
              <w:rPr>
                <w:rFonts w:cs="Arial"/>
                <w:sz w:val="20"/>
                <w:szCs w:val="20"/>
              </w:rPr>
              <w:br/>
              <w:t>w budynku BU2. Z</w:t>
            </w:r>
            <w:r w:rsidRPr="00915F72">
              <w:rPr>
                <w:sz w:val="20"/>
                <w:szCs w:val="20"/>
              </w:rPr>
              <w:t>biornik będzie wykonany jako stabilna konstrukcja wolnostojąca</w:t>
            </w:r>
            <w:r>
              <w:rPr>
                <w:sz w:val="20"/>
                <w:szCs w:val="20"/>
              </w:rPr>
              <w:t xml:space="preserve"> ze </w:t>
            </w:r>
            <w:r w:rsidR="007D251B" w:rsidRPr="007D251B">
              <w:rPr>
                <w:sz w:val="20"/>
                <w:szCs w:val="20"/>
              </w:rPr>
              <w:t>stali nierdzewnej chromowo-niklowej</w:t>
            </w:r>
            <w:r w:rsidRPr="00915F72">
              <w:rPr>
                <w:sz w:val="20"/>
                <w:szCs w:val="20"/>
              </w:rPr>
              <w:t xml:space="preserve">. Zbiornik wyposażony będzie </w:t>
            </w:r>
            <w:r w:rsidR="00181871">
              <w:rPr>
                <w:sz w:val="20"/>
                <w:szCs w:val="20"/>
              </w:rPr>
              <w:br/>
            </w:r>
            <w:r w:rsidRPr="00915F72">
              <w:rPr>
                <w:sz w:val="20"/>
                <w:szCs w:val="20"/>
              </w:rPr>
              <w:t>w szczelną, otwieraną pokrywę z uszczelnieniem technicznym, chroniącą medium przed zanieczyszczeniami zewnętrznymi oraz wilgocią.</w:t>
            </w:r>
          </w:p>
          <w:p w14:paraId="197B4A41" w14:textId="0DB28D84" w:rsidR="002211DE" w:rsidRPr="00C42474" w:rsidRDefault="002211DE" w:rsidP="002211DE">
            <w:pPr>
              <w:spacing w:after="0" w:line="276" w:lineRule="auto"/>
              <w:rPr>
                <w:rFonts w:cs="Arial"/>
                <w:sz w:val="20"/>
                <w:szCs w:val="20"/>
              </w:rPr>
            </w:pPr>
            <w:r w:rsidRPr="00915F72">
              <w:rPr>
                <w:sz w:val="20"/>
                <w:szCs w:val="20"/>
              </w:rPr>
              <w:t>Pojemność robocza</w:t>
            </w:r>
            <w:r>
              <w:rPr>
                <w:sz w:val="20"/>
                <w:szCs w:val="20"/>
              </w:rPr>
              <w:t xml:space="preserve"> zbiornika</w:t>
            </w:r>
            <w:r w:rsidRPr="00915F72">
              <w:rPr>
                <w:rFonts w:cs="Arial"/>
                <w:sz w:val="20"/>
                <w:szCs w:val="20"/>
              </w:rPr>
              <w:t xml:space="preserve"> </w:t>
            </w:r>
            <w:r>
              <w:rPr>
                <w:rFonts w:cs="Arial"/>
                <w:sz w:val="20"/>
                <w:szCs w:val="20"/>
              </w:rPr>
              <w:t>4</w:t>
            </w:r>
            <w:r w:rsidRPr="00915F72">
              <w:rPr>
                <w:rFonts w:cs="Arial"/>
                <w:sz w:val="20"/>
                <w:szCs w:val="20"/>
              </w:rPr>
              <w:t>,</w:t>
            </w:r>
            <w:r>
              <w:rPr>
                <w:rFonts w:cs="Arial"/>
                <w:sz w:val="20"/>
                <w:szCs w:val="20"/>
              </w:rPr>
              <w:t>24</w:t>
            </w:r>
            <w:r w:rsidRPr="00915F72">
              <w:rPr>
                <w:rFonts w:cs="Arial"/>
                <w:sz w:val="20"/>
                <w:szCs w:val="20"/>
              </w:rPr>
              <w:t xml:space="preserve"> m</w:t>
            </w:r>
            <w:r w:rsidRPr="00915F72">
              <w:rPr>
                <w:rFonts w:cs="Arial"/>
                <w:sz w:val="20"/>
                <w:szCs w:val="20"/>
                <w:vertAlign w:val="superscript"/>
              </w:rPr>
              <w:t>3</w:t>
            </w:r>
            <w:r w:rsidRPr="00915F72">
              <w:rPr>
                <w:rFonts w:cs="Arial"/>
                <w:sz w:val="20"/>
                <w:szCs w:val="20"/>
              </w:rPr>
              <w:t>.</w:t>
            </w:r>
          </w:p>
        </w:tc>
        <w:tc>
          <w:tcPr>
            <w:tcW w:w="826" w:type="dxa"/>
          </w:tcPr>
          <w:p w14:paraId="29DC630D" w14:textId="77777777" w:rsidR="002211DE" w:rsidRPr="00C42474" w:rsidRDefault="002211DE" w:rsidP="002211DE">
            <w:pPr>
              <w:spacing w:after="0" w:line="276" w:lineRule="auto"/>
              <w:rPr>
                <w:rFonts w:cs="Arial"/>
                <w:sz w:val="20"/>
                <w:szCs w:val="20"/>
              </w:rPr>
            </w:pPr>
            <w:r w:rsidRPr="00C42474">
              <w:rPr>
                <w:rFonts w:cs="Arial"/>
                <w:sz w:val="20"/>
                <w:szCs w:val="20"/>
              </w:rPr>
              <w:t>6</w:t>
            </w:r>
          </w:p>
        </w:tc>
        <w:tc>
          <w:tcPr>
            <w:tcW w:w="2309" w:type="dxa"/>
            <w:vMerge/>
          </w:tcPr>
          <w:p w14:paraId="06D0AF7C" w14:textId="77777777" w:rsidR="002211DE" w:rsidRPr="00C42474" w:rsidRDefault="002211DE" w:rsidP="002211DE">
            <w:pPr>
              <w:spacing w:after="0" w:line="276" w:lineRule="auto"/>
              <w:jc w:val="center"/>
              <w:rPr>
                <w:rFonts w:cs="Arial"/>
                <w:sz w:val="20"/>
                <w:szCs w:val="20"/>
                <w:vertAlign w:val="superscript"/>
              </w:rPr>
            </w:pPr>
          </w:p>
        </w:tc>
      </w:tr>
      <w:tr w:rsidR="002211DE" w:rsidRPr="00C42474" w14:paraId="24B3841A" w14:textId="77777777" w:rsidTr="00BA233F">
        <w:tc>
          <w:tcPr>
            <w:tcW w:w="555" w:type="dxa"/>
          </w:tcPr>
          <w:p w14:paraId="16D88E3E" w14:textId="77777777" w:rsidR="002211DE" w:rsidRPr="00C42474" w:rsidRDefault="002211DE" w:rsidP="002211DE">
            <w:pPr>
              <w:pStyle w:val="Akapitzlist"/>
              <w:numPr>
                <w:ilvl w:val="0"/>
                <w:numId w:val="23"/>
              </w:numPr>
              <w:spacing w:after="0" w:line="276" w:lineRule="auto"/>
              <w:contextualSpacing w:val="0"/>
              <w:rPr>
                <w:rFonts w:cs="Arial"/>
                <w:sz w:val="20"/>
                <w:szCs w:val="20"/>
              </w:rPr>
            </w:pPr>
          </w:p>
        </w:tc>
        <w:tc>
          <w:tcPr>
            <w:tcW w:w="1254" w:type="dxa"/>
          </w:tcPr>
          <w:p w14:paraId="0CD59713" w14:textId="77777777" w:rsidR="002211DE" w:rsidRPr="00C42474" w:rsidRDefault="002211DE" w:rsidP="002211DE">
            <w:pPr>
              <w:spacing w:after="0" w:line="276" w:lineRule="auto"/>
              <w:ind w:right="-108"/>
              <w:rPr>
                <w:rFonts w:cs="Arial"/>
                <w:sz w:val="20"/>
                <w:szCs w:val="20"/>
              </w:rPr>
            </w:pPr>
            <w:r w:rsidRPr="00C42474">
              <w:rPr>
                <w:rFonts w:cs="Arial"/>
                <w:sz w:val="20"/>
                <w:szCs w:val="20"/>
              </w:rPr>
              <w:t>ADC-HDTK</w:t>
            </w:r>
          </w:p>
        </w:tc>
        <w:tc>
          <w:tcPr>
            <w:tcW w:w="1588" w:type="dxa"/>
            <w:vMerge/>
          </w:tcPr>
          <w:p w14:paraId="7911705E" w14:textId="77777777" w:rsidR="002211DE" w:rsidRPr="00C42474" w:rsidRDefault="002211DE" w:rsidP="002211DE">
            <w:pPr>
              <w:spacing w:after="0" w:line="276" w:lineRule="auto"/>
              <w:ind w:right="-60"/>
              <w:rPr>
                <w:rFonts w:cs="Arial"/>
                <w:sz w:val="20"/>
                <w:szCs w:val="20"/>
              </w:rPr>
            </w:pPr>
          </w:p>
        </w:tc>
        <w:tc>
          <w:tcPr>
            <w:tcW w:w="2709" w:type="dxa"/>
          </w:tcPr>
          <w:p w14:paraId="2D10B664" w14:textId="4CAD757B" w:rsidR="002211DE" w:rsidRPr="00C42474" w:rsidRDefault="002211DE" w:rsidP="002211DE">
            <w:pPr>
              <w:spacing w:after="0" w:line="276" w:lineRule="auto"/>
              <w:rPr>
                <w:rFonts w:cs="Arial"/>
                <w:sz w:val="20"/>
                <w:szCs w:val="20"/>
              </w:rPr>
            </w:pPr>
            <w:r w:rsidRPr="00C42474">
              <w:rPr>
                <w:rFonts w:cs="Arial"/>
                <w:sz w:val="20"/>
                <w:szCs w:val="20"/>
              </w:rPr>
              <w:t xml:space="preserve">Zbiornik główny na dodatek, wykonany </w:t>
            </w:r>
            <w:r>
              <w:rPr>
                <w:rFonts w:cs="Arial"/>
                <w:sz w:val="20"/>
                <w:szCs w:val="20"/>
              </w:rPr>
              <w:t xml:space="preserve">ze </w:t>
            </w:r>
            <w:r w:rsidR="007D251B" w:rsidRPr="007D251B">
              <w:rPr>
                <w:rFonts w:cs="Arial"/>
                <w:sz w:val="20"/>
                <w:szCs w:val="20"/>
              </w:rPr>
              <w:t xml:space="preserve">stali nierdzewnej chromowo-niklowej </w:t>
            </w:r>
            <w:r w:rsidRPr="00C42474">
              <w:rPr>
                <w:rFonts w:cs="Arial"/>
                <w:sz w:val="20"/>
                <w:szCs w:val="20"/>
              </w:rPr>
              <w:t>o poj. 0,2 m</w:t>
            </w:r>
            <w:r w:rsidRPr="00C42474">
              <w:rPr>
                <w:rFonts w:cs="Arial"/>
                <w:sz w:val="20"/>
                <w:szCs w:val="20"/>
                <w:vertAlign w:val="superscript"/>
              </w:rPr>
              <w:t>3</w:t>
            </w:r>
            <w:r w:rsidRPr="00C42474">
              <w:rPr>
                <w:rFonts w:cs="Arial"/>
                <w:sz w:val="20"/>
                <w:szCs w:val="20"/>
              </w:rPr>
              <w:t>, zamykany z otwieraną pokrywą.</w:t>
            </w:r>
          </w:p>
        </w:tc>
        <w:tc>
          <w:tcPr>
            <w:tcW w:w="826" w:type="dxa"/>
          </w:tcPr>
          <w:p w14:paraId="7531F80F" w14:textId="77777777" w:rsidR="002211DE" w:rsidRPr="00C42474" w:rsidRDefault="002211DE" w:rsidP="002211DE">
            <w:pPr>
              <w:spacing w:after="0" w:line="276" w:lineRule="auto"/>
              <w:rPr>
                <w:rFonts w:cs="Arial"/>
                <w:sz w:val="20"/>
                <w:szCs w:val="20"/>
              </w:rPr>
            </w:pPr>
            <w:r w:rsidRPr="00C42474">
              <w:rPr>
                <w:rFonts w:cs="Arial"/>
                <w:sz w:val="20"/>
                <w:szCs w:val="20"/>
              </w:rPr>
              <w:t>2</w:t>
            </w:r>
          </w:p>
        </w:tc>
        <w:tc>
          <w:tcPr>
            <w:tcW w:w="2309" w:type="dxa"/>
            <w:vMerge/>
          </w:tcPr>
          <w:p w14:paraId="19066092" w14:textId="77777777" w:rsidR="002211DE" w:rsidRPr="00C42474" w:rsidRDefault="002211DE" w:rsidP="002211DE">
            <w:pPr>
              <w:spacing w:after="0" w:line="276" w:lineRule="auto"/>
              <w:rPr>
                <w:rFonts w:cs="Arial"/>
                <w:sz w:val="20"/>
                <w:szCs w:val="20"/>
              </w:rPr>
            </w:pPr>
          </w:p>
        </w:tc>
      </w:tr>
      <w:tr w:rsidR="002211DE" w:rsidRPr="00C42474" w14:paraId="2059F83E" w14:textId="77777777" w:rsidTr="00BA233F">
        <w:tc>
          <w:tcPr>
            <w:tcW w:w="555" w:type="dxa"/>
          </w:tcPr>
          <w:p w14:paraId="15DFA2BA" w14:textId="77777777" w:rsidR="002211DE" w:rsidRPr="00C42474" w:rsidRDefault="002211DE" w:rsidP="002211DE">
            <w:pPr>
              <w:pStyle w:val="Akapitzlist"/>
              <w:numPr>
                <w:ilvl w:val="0"/>
                <w:numId w:val="23"/>
              </w:numPr>
              <w:spacing w:after="0" w:line="276" w:lineRule="auto"/>
              <w:contextualSpacing w:val="0"/>
              <w:rPr>
                <w:rFonts w:cs="Arial"/>
                <w:sz w:val="20"/>
                <w:szCs w:val="20"/>
              </w:rPr>
            </w:pPr>
          </w:p>
        </w:tc>
        <w:tc>
          <w:tcPr>
            <w:tcW w:w="1254" w:type="dxa"/>
          </w:tcPr>
          <w:p w14:paraId="3F7285C6" w14:textId="77777777" w:rsidR="002211DE" w:rsidRPr="00C42474" w:rsidRDefault="002211DE" w:rsidP="002211DE">
            <w:pPr>
              <w:spacing w:after="0" w:line="276" w:lineRule="auto"/>
              <w:ind w:right="-108"/>
              <w:rPr>
                <w:rFonts w:cs="Arial"/>
                <w:sz w:val="20"/>
                <w:szCs w:val="20"/>
              </w:rPr>
            </w:pPr>
            <w:r w:rsidRPr="00C42474">
              <w:rPr>
                <w:rFonts w:cs="Arial"/>
                <w:sz w:val="20"/>
                <w:szCs w:val="20"/>
              </w:rPr>
              <w:t>FD-FTK</w:t>
            </w:r>
          </w:p>
        </w:tc>
        <w:tc>
          <w:tcPr>
            <w:tcW w:w="1588" w:type="dxa"/>
          </w:tcPr>
          <w:p w14:paraId="2782CC5B" w14:textId="77777777" w:rsidR="002211DE" w:rsidRPr="00C42474" w:rsidRDefault="002211DE" w:rsidP="002211DE">
            <w:pPr>
              <w:spacing w:after="0" w:line="276" w:lineRule="auto"/>
              <w:ind w:right="-60"/>
              <w:rPr>
                <w:rFonts w:cs="Arial"/>
                <w:sz w:val="20"/>
                <w:szCs w:val="20"/>
              </w:rPr>
            </w:pPr>
            <w:proofErr w:type="spellStart"/>
            <w:r w:rsidRPr="00C42474">
              <w:rPr>
                <w:rFonts w:cs="Arial"/>
                <w:sz w:val="20"/>
                <w:szCs w:val="20"/>
              </w:rPr>
              <w:t>Mix_kwas</w:t>
            </w:r>
            <w:proofErr w:type="spellEnd"/>
            <w:r w:rsidRPr="00C42474">
              <w:rPr>
                <w:rFonts w:cs="Arial"/>
                <w:sz w:val="20"/>
                <w:szCs w:val="20"/>
              </w:rPr>
              <w:t xml:space="preserve"> siarkowy 11% Miedź</w:t>
            </w:r>
          </w:p>
        </w:tc>
        <w:tc>
          <w:tcPr>
            <w:tcW w:w="2709" w:type="dxa"/>
          </w:tcPr>
          <w:p w14:paraId="5FE68737" w14:textId="24CAFF34" w:rsidR="002211DE" w:rsidRPr="00C42474" w:rsidRDefault="002211DE" w:rsidP="002211DE">
            <w:pPr>
              <w:spacing w:after="0" w:line="276" w:lineRule="auto"/>
              <w:rPr>
                <w:rFonts w:cs="Arial"/>
                <w:sz w:val="20"/>
                <w:szCs w:val="20"/>
              </w:rPr>
            </w:pPr>
            <w:r w:rsidRPr="00C42474">
              <w:rPr>
                <w:rFonts w:cs="Arial"/>
                <w:sz w:val="20"/>
                <w:szCs w:val="20"/>
              </w:rPr>
              <w:t xml:space="preserve">Zbiornik zasilający, zlokalizowany w budynku BU2 wykonany </w:t>
            </w:r>
            <w:r w:rsidR="0030590D" w:rsidRPr="0030590D">
              <w:rPr>
                <w:rFonts w:cs="Arial"/>
                <w:sz w:val="20"/>
                <w:szCs w:val="20"/>
              </w:rPr>
              <w:t xml:space="preserve">ze stali nierdzewnej chromowo-niklowo-molibdenowej </w:t>
            </w:r>
            <w:r w:rsidR="00181871">
              <w:rPr>
                <w:rFonts w:cs="Arial"/>
                <w:sz w:val="20"/>
                <w:szCs w:val="20"/>
              </w:rPr>
              <w:br/>
            </w:r>
            <w:r w:rsidR="0030590D" w:rsidRPr="0030590D">
              <w:rPr>
                <w:rFonts w:cs="Arial"/>
                <w:sz w:val="20"/>
                <w:szCs w:val="20"/>
              </w:rPr>
              <w:t>o wysokiej odporności chemicznej i korozyjnej</w:t>
            </w:r>
            <w:r w:rsidRPr="00C42474">
              <w:rPr>
                <w:rFonts w:cs="Arial"/>
                <w:sz w:val="20"/>
                <w:szCs w:val="20"/>
              </w:rPr>
              <w:t xml:space="preserve"> </w:t>
            </w:r>
            <w:r w:rsidR="00181871">
              <w:rPr>
                <w:rFonts w:cs="Arial"/>
                <w:sz w:val="20"/>
                <w:szCs w:val="20"/>
              </w:rPr>
              <w:br/>
            </w:r>
            <w:r w:rsidRPr="00C42474">
              <w:rPr>
                <w:rFonts w:cs="Arial"/>
                <w:sz w:val="20"/>
                <w:szCs w:val="20"/>
              </w:rPr>
              <w:t>o poj. 152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29DE1FC0" w14:textId="77777777" w:rsidR="002211DE" w:rsidRPr="00C42474" w:rsidRDefault="002211DE" w:rsidP="002211DE">
            <w:pPr>
              <w:spacing w:after="0" w:line="276" w:lineRule="auto"/>
              <w:rPr>
                <w:rFonts w:cs="Arial"/>
                <w:sz w:val="20"/>
                <w:szCs w:val="20"/>
              </w:rPr>
            </w:pPr>
            <w:r w:rsidRPr="00C42474">
              <w:rPr>
                <w:rFonts w:cs="Arial"/>
                <w:sz w:val="20"/>
                <w:szCs w:val="20"/>
              </w:rPr>
              <w:t>8</w:t>
            </w:r>
          </w:p>
        </w:tc>
        <w:tc>
          <w:tcPr>
            <w:tcW w:w="2309" w:type="dxa"/>
            <w:vMerge/>
          </w:tcPr>
          <w:p w14:paraId="4974C943" w14:textId="77777777" w:rsidR="002211DE" w:rsidRPr="00C42474" w:rsidRDefault="002211DE" w:rsidP="002211DE">
            <w:pPr>
              <w:spacing w:after="0" w:line="276" w:lineRule="auto"/>
              <w:rPr>
                <w:rFonts w:cs="Arial"/>
                <w:sz w:val="20"/>
                <w:szCs w:val="20"/>
              </w:rPr>
            </w:pPr>
          </w:p>
        </w:tc>
      </w:tr>
      <w:tr w:rsidR="002211DE" w:rsidRPr="00C42474" w14:paraId="24972599" w14:textId="77777777" w:rsidTr="00BA233F">
        <w:tc>
          <w:tcPr>
            <w:tcW w:w="555" w:type="dxa"/>
          </w:tcPr>
          <w:p w14:paraId="36952164" w14:textId="77777777" w:rsidR="002211DE" w:rsidRPr="00C42474" w:rsidRDefault="002211DE" w:rsidP="002211DE">
            <w:pPr>
              <w:pStyle w:val="Akapitzlist"/>
              <w:numPr>
                <w:ilvl w:val="0"/>
                <w:numId w:val="23"/>
              </w:numPr>
              <w:spacing w:after="0" w:line="276" w:lineRule="auto"/>
              <w:contextualSpacing w:val="0"/>
              <w:rPr>
                <w:rFonts w:cs="Arial"/>
                <w:sz w:val="20"/>
                <w:szCs w:val="20"/>
              </w:rPr>
            </w:pPr>
          </w:p>
        </w:tc>
        <w:tc>
          <w:tcPr>
            <w:tcW w:w="1254" w:type="dxa"/>
          </w:tcPr>
          <w:p w14:paraId="122EBC04" w14:textId="77777777" w:rsidR="002211DE" w:rsidRPr="001C10B0" w:rsidRDefault="002211DE" w:rsidP="002211DE">
            <w:pPr>
              <w:spacing w:after="0" w:line="276" w:lineRule="auto"/>
              <w:ind w:right="-108"/>
              <w:rPr>
                <w:rFonts w:cs="Arial"/>
                <w:sz w:val="20"/>
                <w:szCs w:val="20"/>
              </w:rPr>
            </w:pPr>
            <w:r w:rsidRPr="001C10B0">
              <w:rPr>
                <w:rFonts w:cs="Arial"/>
                <w:sz w:val="20"/>
                <w:szCs w:val="20"/>
              </w:rPr>
              <w:t>HW-STK</w:t>
            </w:r>
          </w:p>
        </w:tc>
        <w:tc>
          <w:tcPr>
            <w:tcW w:w="1588" w:type="dxa"/>
          </w:tcPr>
          <w:p w14:paraId="25EFB242" w14:textId="77777777" w:rsidR="002211DE" w:rsidRPr="001C10B0" w:rsidRDefault="002211DE" w:rsidP="002211DE">
            <w:pPr>
              <w:spacing w:after="0" w:line="276" w:lineRule="auto"/>
              <w:ind w:right="-60"/>
              <w:rPr>
                <w:rFonts w:cs="Arial"/>
                <w:sz w:val="20"/>
                <w:szCs w:val="20"/>
              </w:rPr>
            </w:pPr>
            <w:r w:rsidRPr="001C10B0">
              <w:rPr>
                <w:rFonts w:cs="Arial"/>
                <w:sz w:val="20"/>
                <w:szCs w:val="20"/>
              </w:rPr>
              <w:t>Woda</w:t>
            </w:r>
          </w:p>
        </w:tc>
        <w:tc>
          <w:tcPr>
            <w:tcW w:w="2709" w:type="dxa"/>
          </w:tcPr>
          <w:p w14:paraId="7796486B" w14:textId="4ACC6951" w:rsidR="002211DE" w:rsidRPr="00C42474" w:rsidRDefault="002211DE" w:rsidP="002211DE">
            <w:pPr>
              <w:spacing w:after="0" w:line="276" w:lineRule="auto"/>
              <w:rPr>
                <w:rFonts w:cs="Arial"/>
                <w:sz w:val="20"/>
                <w:szCs w:val="20"/>
              </w:rPr>
            </w:pPr>
            <w:r w:rsidRPr="00C42474">
              <w:rPr>
                <w:rFonts w:cs="Arial"/>
                <w:sz w:val="20"/>
                <w:szCs w:val="20"/>
              </w:rPr>
              <w:t xml:space="preserve">Dodatek Zbiornik wody ciepłej, zlokalizowany </w:t>
            </w:r>
            <w:r w:rsidRPr="00C42474">
              <w:rPr>
                <w:rFonts w:cs="Arial"/>
                <w:sz w:val="20"/>
                <w:szCs w:val="20"/>
              </w:rPr>
              <w:br/>
              <w:t xml:space="preserve">w budynku BU2, wykonany ze </w:t>
            </w:r>
            <w:r w:rsidR="001C10B0" w:rsidRPr="001C10B0">
              <w:rPr>
                <w:rFonts w:cs="Arial"/>
                <w:sz w:val="20"/>
                <w:szCs w:val="20"/>
              </w:rPr>
              <w:t xml:space="preserve">stali nierdzewnej chromowo-niklowej </w:t>
            </w:r>
            <w:r w:rsidRPr="00C42474">
              <w:rPr>
                <w:rFonts w:cs="Arial"/>
                <w:sz w:val="20"/>
                <w:szCs w:val="20"/>
              </w:rPr>
              <w:t>o poj. 6,1 m</w:t>
            </w:r>
            <w:r w:rsidRPr="00C42474">
              <w:rPr>
                <w:rFonts w:cs="Arial"/>
                <w:sz w:val="20"/>
                <w:szCs w:val="20"/>
                <w:vertAlign w:val="superscript"/>
              </w:rPr>
              <w:t>3</w:t>
            </w:r>
            <w:r w:rsidRPr="00C42474">
              <w:rPr>
                <w:rFonts w:cs="Arial"/>
                <w:sz w:val="20"/>
                <w:szCs w:val="20"/>
              </w:rPr>
              <w:t xml:space="preserve"> zbiornik zamknięty, pokrywa stała, nieotwierana</w:t>
            </w:r>
          </w:p>
        </w:tc>
        <w:tc>
          <w:tcPr>
            <w:tcW w:w="826" w:type="dxa"/>
          </w:tcPr>
          <w:p w14:paraId="5B6524C9" w14:textId="77777777" w:rsidR="002211DE" w:rsidRPr="00C42474" w:rsidRDefault="002211DE" w:rsidP="002211DE">
            <w:pPr>
              <w:spacing w:after="0" w:line="276" w:lineRule="auto"/>
              <w:rPr>
                <w:rFonts w:cs="Arial"/>
                <w:sz w:val="20"/>
                <w:szCs w:val="20"/>
              </w:rPr>
            </w:pPr>
            <w:r w:rsidRPr="00C42474">
              <w:rPr>
                <w:rFonts w:cs="Arial"/>
                <w:sz w:val="20"/>
                <w:szCs w:val="20"/>
              </w:rPr>
              <w:t>1</w:t>
            </w:r>
          </w:p>
        </w:tc>
        <w:tc>
          <w:tcPr>
            <w:tcW w:w="2309" w:type="dxa"/>
            <w:vMerge/>
          </w:tcPr>
          <w:p w14:paraId="52410CDC" w14:textId="77777777" w:rsidR="002211DE" w:rsidRPr="00C42474" w:rsidRDefault="002211DE" w:rsidP="002211DE">
            <w:pPr>
              <w:spacing w:after="0" w:line="276" w:lineRule="auto"/>
              <w:rPr>
                <w:rFonts w:cs="Arial"/>
                <w:sz w:val="20"/>
                <w:szCs w:val="20"/>
              </w:rPr>
            </w:pPr>
          </w:p>
        </w:tc>
      </w:tr>
      <w:tr w:rsidR="002211DE" w:rsidRPr="00C42474" w14:paraId="25F83C19" w14:textId="77777777" w:rsidTr="00BA233F">
        <w:tc>
          <w:tcPr>
            <w:tcW w:w="555" w:type="dxa"/>
          </w:tcPr>
          <w:p w14:paraId="558A119B" w14:textId="77777777" w:rsidR="002211DE" w:rsidRPr="00C42474" w:rsidRDefault="002211DE" w:rsidP="002211DE">
            <w:pPr>
              <w:pStyle w:val="Akapitzlist"/>
              <w:numPr>
                <w:ilvl w:val="0"/>
                <w:numId w:val="23"/>
              </w:numPr>
              <w:spacing w:after="0" w:line="276" w:lineRule="auto"/>
              <w:contextualSpacing w:val="0"/>
              <w:rPr>
                <w:rFonts w:cs="Arial"/>
                <w:sz w:val="20"/>
                <w:szCs w:val="20"/>
              </w:rPr>
            </w:pPr>
          </w:p>
        </w:tc>
        <w:tc>
          <w:tcPr>
            <w:tcW w:w="1254" w:type="dxa"/>
          </w:tcPr>
          <w:p w14:paraId="2CD25BE6" w14:textId="77777777" w:rsidR="002211DE" w:rsidRPr="00C42474" w:rsidRDefault="002211DE" w:rsidP="002211DE">
            <w:pPr>
              <w:spacing w:after="0" w:line="276" w:lineRule="auto"/>
              <w:ind w:right="-108"/>
              <w:rPr>
                <w:rFonts w:cs="Arial"/>
                <w:sz w:val="20"/>
                <w:szCs w:val="20"/>
              </w:rPr>
            </w:pPr>
            <w:r w:rsidRPr="001C10B0">
              <w:rPr>
                <w:rFonts w:cs="Arial"/>
                <w:sz w:val="20"/>
                <w:szCs w:val="20"/>
              </w:rPr>
              <w:t>CB-MTK</w:t>
            </w:r>
          </w:p>
        </w:tc>
        <w:tc>
          <w:tcPr>
            <w:tcW w:w="1588" w:type="dxa"/>
            <w:vMerge w:val="restart"/>
          </w:tcPr>
          <w:p w14:paraId="1D1C524F" w14:textId="77777777" w:rsidR="002211DE" w:rsidRPr="00C42474" w:rsidRDefault="002211DE" w:rsidP="002211DE">
            <w:pPr>
              <w:spacing w:after="0" w:line="276" w:lineRule="auto"/>
              <w:ind w:right="-60"/>
              <w:rPr>
                <w:rFonts w:cs="Arial"/>
                <w:sz w:val="20"/>
                <w:szCs w:val="20"/>
              </w:rPr>
            </w:pPr>
            <w:r w:rsidRPr="00C42474">
              <w:rPr>
                <w:rFonts w:cs="Arial"/>
                <w:sz w:val="20"/>
                <w:szCs w:val="20"/>
              </w:rPr>
              <w:t>Węgiel</w:t>
            </w:r>
            <w:r w:rsidRPr="00C42474">
              <w:rPr>
                <w:rFonts w:cs="Arial"/>
                <w:sz w:val="20"/>
                <w:szCs w:val="20"/>
              </w:rPr>
              <w:br/>
              <w:t xml:space="preserve"> - Wzór : C</w:t>
            </w:r>
            <w:r w:rsidRPr="00C42474">
              <w:rPr>
                <w:rFonts w:cs="Arial"/>
                <w:sz w:val="20"/>
                <w:szCs w:val="20"/>
                <w:vertAlign w:val="subscript"/>
              </w:rPr>
              <w:t>2</w:t>
            </w:r>
          </w:p>
        </w:tc>
        <w:tc>
          <w:tcPr>
            <w:tcW w:w="2709" w:type="dxa"/>
          </w:tcPr>
          <w:p w14:paraId="628E6CAD" w14:textId="24E964B1" w:rsidR="002211DE" w:rsidRPr="00C42474" w:rsidRDefault="002211DE" w:rsidP="002211DE">
            <w:pPr>
              <w:spacing w:after="0" w:line="276" w:lineRule="auto"/>
              <w:rPr>
                <w:rFonts w:cs="Arial"/>
                <w:sz w:val="20"/>
                <w:szCs w:val="20"/>
              </w:rPr>
            </w:pPr>
            <w:r w:rsidRPr="00C42474">
              <w:rPr>
                <w:rFonts w:cs="Arial"/>
                <w:sz w:val="20"/>
                <w:szCs w:val="20"/>
              </w:rPr>
              <w:t xml:space="preserve">Zbiornik uzupełniający dla węgla, zlokalizowany </w:t>
            </w:r>
            <w:r w:rsidRPr="00C42474">
              <w:rPr>
                <w:rFonts w:cs="Arial"/>
                <w:sz w:val="20"/>
                <w:szCs w:val="20"/>
              </w:rPr>
              <w:br/>
              <w:t xml:space="preserve">w budynku BU2 wykonany </w:t>
            </w:r>
            <w:r w:rsidRPr="00C42474">
              <w:rPr>
                <w:rFonts w:cs="Arial"/>
                <w:sz w:val="20"/>
                <w:szCs w:val="20"/>
              </w:rPr>
              <w:br/>
            </w:r>
            <w:r w:rsidR="001C10B0">
              <w:rPr>
                <w:rFonts w:cs="Arial"/>
                <w:sz w:val="20"/>
                <w:szCs w:val="20"/>
              </w:rPr>
              <w:t xml:space="preserve">ze </w:t>
            </w:r>
            <w:r w:rsidR="001C10B0" w:rsidRPr="007D251B">
              <w:rPr>
                <w:rFonts w:cs="Arial"/>
                <w:sz w:val="20"/>
                <w:szCs w:val="20"/>
              </w:rPr>
              <w:t>stali nierdzewnej chromowo-niklowej</w:t>
            </w:r>
            <w:r w:rsidRPr="00C42474">
              <w:rPr>
                <w:rFonts w:cs="Arial"/>
                <w:sz w:val="20"/>
                <w:szCs w:val="20"/>
              </w:rPr>
              <w:br/>
              <w:t>o poj. 0,6 m</w:t>
            </w:r>
            <w:r w:rsidRPr="00C42474">
              <w:rPr>
                <w:rFonts w:cs="Arial"/>
                <w:sz w:val="20"/>
                <w:szCs w:val="20"/>
                <w:vertAlign w:val="superscript"/>
              </w:rPr>
              <w:t>3</w:t>
            </w:r>
            <w:r w:rsidRPr="00C42474">
              <w:rPr>
                <w:rFonts w:cs="Arial"/>
                <w:sz w:val="20"/>
                <w:szCs w:val="20"/>
              </w:rPr>
              <w:t>, zamykany</w:t>
            </w:r>
          </w:p>
          <w:p w14:paraId="0CEC09BC" w14:textId="77777777" w:rsidR="002211DE" w:rsidRPr="00C42474" w:rsidRDefault="002211DE" w:rsidP="002211DE">
            <w:pPr>
              <w:spacing w:after="0" w:line="276" w:lineRule="auto"/>
              <w:rPr>
                <w:rFonts w:cs="Arial"/>
                <w:sz w:val="20"/>
                <w:szCs w:val="20"/>
              </w:rPr>
            </w:pPr>
            <w:r w:rsidRPr="00C42474">
              <w:rPr>
                <w:rFonts w:cs="Arial"/>
                <w:sz w:val="20"/>
                <w:szCs w:val="20"/>
              </w:rPr>
              <w:t>z otwieraną pokrywą</w:t>
            </w:r>
          </w:p>
        </w:tc>
        <w:tc>
          <w:tcPr>
            <w:tcW w:w="826" w:type="dxa"/>
          </w:tcPr>
          <w:p w14:paraId="563E1F74" w14:textId="77777777" w:rsidR="002211DE" w:rsidRPr="00C42474" w:rsidRDefault="002211DE" w:rsidP="002211DE">
            <w:pPr>
              <w:spacing w:after="0" w:line="276" w:lineRule="auto"/>
              <w:rPr>
                <w:rFonts w:cs="Arial"/>
                <w:sz w:val="20"/>
                <w:szCs w:val="20"/>
              </w:rPr>
            </w:pPr>
            <w:r w:rsidRPr="00C42474">
              <w:rPr>
                <w:rFonts w:cs="Arial"/>
                <w:sz w:val="20"/>
                <w:szCs w:val="20"/>
              </w:rPr>
              <w:t>8</w:t>
            </w:r>
          </w:p>
        </w:tc>
        <w:tc>
          <w:tcPr>
            <w:tcW w:w="2309" w:type="dxa"/>
          </w:tcPr>
          <w:p w14:paraId="28497AC9" w14:textId="0756BF35" w:rsidR="002211DE" w:rsidRPr="00C42474" w:rsidRDefault="002211DE" w:rsidP="002211DE">
            <w:pPr>
              <w:spacing w:after="0" w:line="276" w:lineRule="auto"/>
              <w:rPr>
                <w:rFonts w:cs="Arial"/>
                <w:sz w:val="20"/>
                <w:szCs w:val="20"/>
              </w:rPr>
            </w:pPr>
            <w:r w:rsidRPr="00C42474">
              <w:rPr>
                <w:rFonts w:cs="Arial"/>
                <w:sz w:val="20"/>
                <w:szCs w:val="20"/>
              </w:rPr>
              <w:t xml:space="preserve">Podłoga z powłoką ochronną, grobla zabezpieczająca, odwodnienie liniowe, </w:t>
            </w:r>
            <w:r w:rsidRPr="00C42474">
              <w:rPr>
                <w:rFonts w:cs="Arial"/>
                <w:sz w:val="20"/>
                <w:szCs w:val="20"/>
              </w:rPr>
              <w:br/>
              <w:t xml:space="preserve">z którego wyciek kierowany </w:t>
            </w:r>
            <w:r w:rsidR="00333027">
              <w:rPr>
                <w:rFonts w:cs="Arial"/>
                <w:sz w:val="20"/>
                <w:szCs w:val="20"/>
              </w:rPr>
              <w:t>będzie</w:t>
            </w:r>
            <w:r w:rsidRPr="00C42474">
              <w:rPr>
                <w:rFonts w:cs="Arial"/>
                <w:sz w:val="20"/>
                <w:szCs w:val="20"/>
              </w:rPr>
              <w:t xml:space="preserve"> na </w:t>
            </w:r>
            <w:r w:rsidRPr="00C42474">
              <w:rPr>
                <w:rFonts w:cs="Arial"/>
                <w:sz w:val="20"/>
                <w:szCs w:val="20"/>
              </w:rPr>
              <w:lastRenderedPageBreak/>
              <w:t>zakładową oczyszczalnię ścieków</w:t>
            </w:r>
          </w:p>
        </w:tc>
      </w:tr>
      <w:tr w:rsidR="00E30E8D" w:rsidRPr="00C42474" w14:paraId="7D582399" w14:textId="77777777" w:rsidTr="00BA233F">
        <w:tc>
          <w:tcPr>
            <w:tcW w:w="555" w:type="dxa"/>
          </w:tcPr>
          <w:p w14:paraId="3F266512"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3F004326" w14:textId="77777777" w:rsidR="00E30E8D" w:rsidRPr="00C42474" w:rsidRDefault="00E30E8D" w:rsidP="00E30E8D">
            <w:pPr>
              <w:spacing w:after="0" w:line="276" w:lineRule="auto"/>
              <w:ind w:right="-108"/>
              <w:rPr>
                <w:rFonts w:cs="Arial"/>
                <w:sz w:val="20"/>
                <w:szCs w:val="20"/>
              </w:rPr>
            </w:pPr>
            <w:r w:rsidRPr="00C42474">
              <w:rPr>
                <w:rFonts w:cs="Arial"/>
                <w:sz w:val="20"/>
                <w:szCs w:val="20"/>
              </w:rPr>
              <w:t>CB-SR</w:t>
            </w:r>
          </w:p>
        </w:tc>
        <w:tc>
          <w:tcPr>
            <w:tcW w:w="1588" w:type="dxa"/>
            <w:vMerge/>
          </w:tcPr>
          <w:p w14:paraId="081CD9F5" w14:textId="77777777" w:rsidR="00E30E8D" w:rsidRPr="00C42474" w:rsidRDefault="00E30E8D" w:rsidP="00E30E8D">
            <w:pPr>
              <w:spacing w:after="0" w:line="276" w:lineRule="auto"/>
              <w:ind w:right="-60"/>
              <w:rPr>
                <w:rFonts w:cs="Arial"/>
                <w:sz w:val="20"/>
                <w:szCs w:val="20"/>
              </w:rPr>
            </w:pPr>
          </w:p>
        </w:tc>
        <w:tc>
          <w:tcPr>
            <w:tcW w:w="2709" w:type="dxa"/>
          </w:tcPr>
          <w:p w14:paraId="7B117E5A" w14:textId="5A84BE3C" w:rsidR="00E30E8D" w:rsidRPr="0009292B" w:rsidRDefault="00E30E8D" w:rsidP="00E30E8D">
            <w:pPr>
              <w:spacing w:after="0" w:line="276" w:lineRule="auto"/>
              <w:rPr>
                <w:rFonts w:cs="Arial"/>
                <w:sz w:val="20"/>
                <w:szCs w:val="20"/>
              </w:rPr>
            </w:pPr>
            <w:r>
              <w:rPr>
                <w:rFonts w:cs="Arial"/>
                <w:sz w:val="20"/>
                <w:szCs w:val="20"/>
              </w:rPr>
              <w:t>W</w:t>
            </w:r>
            <w:r w:rsidRPr="0009292B">
              <w:rPr>
                <w:rFonts w:cs="Arial"/>
                <w:sz w:val="20"/>
                <w:szCs w:val="20"/>
              </w:rPr>
              <w:t>ork</w:t>
            </w:r>
            <w:r>
              <w:rPr>
                <w:rFonts w:cs="Arial"/>
                <w:sz w:val="20"/>
                <w:szCs w:val="20"/>
              </w:rPr>
              <w:t>i</w:t>
            </w:r>
            <w:r w:rsidRPr="0009292B">
              <w:rPr>
                <w:rFonts w:cs="Arial"/>
                <w:sz w:val="20"/>
                <w:szCs w:val="20"/>
              </w:rPr>
              <w:t xml:space="preserve"> papierow</w:t>
            </w:r>
            <w:r>
              <w:rPr>
                <w:rFonts w:cs="Arial"/>
                <w:sz w:val="20"/>
                <w:szCs w:val="20"/>
              </w:rPr>
              <w:t>e (</w:t>
            </w:r>
            <w:r w:rsidRPr="0009292B">
              <w:rPr>
                <w:rFonts w:cs="Arial"/>
                <w:sz w:val="20"/>
                <w:szCs w:val="20"/>
              </w:rPr>
              <w:t>10 kg</w:t>
            </w:r>
            <w:r>
              <w:rPr>
                <w:rFonts w:cs="Arial"/>
                <w:sz w:val="20"/>
                <w:szCs w:val="20"/>
              </w:rPr>
              <w:t>)</w:t>
            </w:r>
          </w:p>
          <w:p w14:paraId="6F0C6278" w14:textId="49491793" w:rsidR="00E30E8D" w:rsidRPr="0009292B" w:rsidRDefault="00E30E8D" w:rsidP="00E30E8D">
            <w:pPr>
              <w:spacing w:after="0" w:line="276" w:lineRule="auto"/>
              <w:rPr>
                <w:rFonts w:cs="Arial"/>
                <w:sz w:val="20"/>
                <w:szCs w:val="20"/>
              </w:rPr>
            </w:pPr>
            <w:r>
              <w:rPr>
                <w:rFonts w:cs="Arial"/>
                <w:sz w:val="20"/>
                <w:szCs w:val="20"/>
              </w:rPr>
              <w:t>m</w:t>
            </w:r>
            <w:r w:rsidRPr="0009292B">
              <w:rPr>
                <w:rFonts w:cs="Arial"/>
                <w:sz w:val="20"/>
                <w:szCs w:val="20"/>
              </w:rPr>
              <w:t>agazynowa</w:t>
            </w:r>
            <w:r>
              <w:rPr>
                <w:rFonts w:cs="Arial"/>
                <w:sz w:val="20"/>
                <w:szCs w:val="20"/>
              </w:rPr>
              <w:t xml:space="preserve">ne </w:t>
            </w:r>
            <w:r>
              <w:rPr>
                <w:rFonts w:cs="Arial"/>
                <w:sz w:val="20"/>
                <w:szCs w:val="20"/>
              </w:rPr>
              <w:br/>
              <w:t xml:space="preserve">w wydzielonym pomieszczeniu </w:t>
            </w:r>
            <w:r w:rsidRPr="0009292B">
              <w:rPr>
                <w:rFonts w:cs="Arial"/>
                <w:sz w:val="20"/>
                <w:szCs w:val="20"/>
              </w:rPr>
              <w:t>magazyno</w:t>
            </w:r>
            <w:r>
              <w:rPr>
                <w:rFonts w:cs="Arial"/>
                <w:sz w:val="20"/>
                <w:szCs w:val="20"/>
              </w:rPr>
              <w:t>wym</w:t>
            </w:r>
            <w:r w:rsidRPr="0009292B">
              <w:rPr>
                <w:rFonts w:cs="Arial"/>
                <w:sz w:val="20"/>
                <w:szCs w:val="20"/>
              </w:rPr>
              <w:t xml:space="preserve"> w budynku BU2.</w:t>
            </w:r>
            <w:r>
              <w:rPr>
                <w:rFonts w:cs="Arial"/>
                <w:sz w:val="20"/>
                <w:szCs w:val="20"/>
              </w:rPr>
              <w:t xml:space="preserve"> </w:t>
            </w:r>
            <w:r w:rsidRPr="00764013">
              <w:rPr>
                <w:rFonts w:cs="Arial"/>
                <w:sz w:val="20"/>
                <w:szCs w:val="20"/>
              </w:rPr>
              <w:t xml:space="preserve">Worki składowane </w:t>
            </w:r>
            <w:r>
              <w:rPr>
                <w:rFonts w:cs="Arial"/>
                <w:sz w:val="20"/>
                <w:szCs w:val="20"/>
              </w:rPr>
              <w:t>będ</w:t>
            </w:r>
            <w:r w:rsidRPr="00764013">
              <w:rPr>
                <w:rFonts w:cs="Arial"/>
                <w:sz w:val="20"/>
                <w:szCs w:val="20"/>
              </w:rPr>
              <w:t>ą na palecie/regałach magazynowych</w:t>
            </w:r>
            <w:r>
              <w:rPr>
                <w:rFonts w:cs="Arial"/>
                <w:sz w:val="20"/>
                <w:szCs w:val="20"/>
              </w:rPr>
              <w:t xml:space="preserve">. </w:t>
            </w:r>
            <w:r w:rsidRPr="00764013">
              <w:rPr>
                <w:rFonts w:cs="Arial"/>
                <w:sz w:val="20"/>
                <w:szCs w:val="20"/>
              </w:rPr>
              <w:t xml:space="preserve">Pomieszczenie </w:t>
            </w:r>
            <w:r>
              <w:rPr>
                <w:rFonts w:cs="Arial"/>
                <w:sz w:val="20"/>
                <w:szCs w:val="20"/>
              </w:rPr>
              <w:t>będzie</w:t>
            </w:r>
            <w:r w:rsidRPr="00764013">
              <w:rPr>
                <w:rFonts w:cs="Arial"/>
                <w:sz w:val="20"/>
                <w:szCs w:val="20"/>
              </w:rPr>
              <w:t xml:space="preserve"> suche, wentylowane oraz zabezpieczone przed dostępem osób nieupoważnionych.</w:t>
            </w:r>
          </w:p>
          <w:p w14:paraId="55E2349D" w14:textId="3BE33345" w:rsidR="00E30E8D" w:rsidRPr="00C42474" w:rsidRDefault="00E30E8D" w:rsidP="00E30E8D">
            <w:pPr>
              <w:spacing w:after="0" w:line="276" w:lineRule="auto"/>
              <w:rPr>
                <w:rFonts w:cs="Arial"/>
                <w:sz w:val="20"/>
                <w:szCs w:val="20"/>
              </w:rPr>
            </w:pPr>
            <w:r>
              <w:rPr>
                <w:rFonts w:cs="Arial"/>
                <w:sz w:val="20"/>
                <w:szCs w:val="20"/>
              </w:rPr>
              <w:t>Maksymalna ilość magazynowa:</w:t>
            </w:r>
            <w:r w:rsidRPr="0009292B">
              <w:rPr>
                <w:rFonts w:cs="Arial"/>
                <w:sz w:val="20"/>
                <w:szCs w:val="20"/>
              </w:rPr>
              <w:t xml:space="preserve"> 30 sztuk worków</w:t>
            </w:r>
            <w:r>
              <w:rPr>
                <w:rFonts w:cs="Arial"/>
                <w:sz w:val="20"/>
                <w:szCs w:val="20"/>
              </w:rPr>
              <w:t>.</w:t>
            </w:r>
          </w:p>
        </w:tc>
        <w:tc>
          <w:tcPr>
            <w:tcW w:w="826" w:type="dxa"/>
          </w:tcPr>
          <w:p w14:paraId="6209561B"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1B39394E" w14:textId="2BB69549" w:rsidR="00E30E8D" w:rsidRPr="00C42474" w:rsidRDefault="00E30E8D" w:rsidP="00E30E8D">
            <w:pPr>
              <w:spacing w:after="0" w:line="276" w:lineRule="auto"/>
              <w:rPr>
                <w:rFonts w:cs="Arial"/>
                <w:sz w:val="20"/>
                <w:szCs w:val="20"/>
              </w:rPr>
            </w:pPr>
            <w:r>
              <w:rPr>
                <w:rFonts w:cs="Arial"/>
                <w:sz w:val="20"/>
                <w:szCs w:val="20"/>
              </w:rPr>
              <w:t>Węgiel</w:t>
            </w:r>
            <w:r w:rsidRPr="00E45162">
              <w:rPr>
                <w:rFonts w:cs="Arial"/>
                <w:sz w:val="20"/>
                <w:szCs w:val="20"/>
              </w:rPr>
              <w:t xml:space="preserve"> w postaci stałej</w:t>
            </w:r>
            <w:r>
              <w:rPr>
                <w:rFonts w:cs="Arial"/>
                <w:sz w:val="20"/>
                <w:szCs w:val="20"/>
              </w:rPr>
              <w:t xml:space="preserve"> (proszek).</w:t>
            </w:r>
            <w:r w:rsidRPr="00E45162">
              <w:rPr>
                <w:rFonts w:cs="Arial"/>
                <w:sz w:val="20"/>
                <w:szCs w:val="20"/>
              </w:rPr>
              <w:t xml:space="preserve"> </w:t>
            </w:r>
            <w:r w:rsidRPr="00E45162">
              <w:rPr>
                <w:rFonts w:cs="Arial"/>
                <w:sz w:val="20"/>
                <w:szCs w:val="20"/>
              </w:rPr>
              <w:br/>
            </w:r>
            <w:r w:rsidRPr="00E45162">
              <w:rPr>
                <w:sz w:val="20"/>
                <w:szCs w:val="20"/>
              </w:rPr>
              <w:t>Rozsypana substancja zostanie zebrana</w:t>
            </w:r>
            <w:r>
              <w:rPr>
                <w:sz w:val="20"/>
                <w:szCs w:val="20"/>
              </w:rPr>
              <w:br/>
            </w:r>
            <w:r w:rsidRPr="00E45162">
              <w:rPr>
                <w:sz w:val="20"/>
                <w:szCs w:val="20"/>
              </w:rPr>
              <w:t xml:space="preserve"> i zabezpieczona zgodnie z procedurami bezpieczeństwa (BHP) oraz wymogami ochrony środowiska.</w:t>
            </w:r>
          </w:p>
        </w:tc>
      </w:tr>
      <w:tr w:rsidR="00BD1A49" w:rsidRPr="00C42474" w14:paraId="14442D98" w14:textId="77777777" w:rsidTr="00BA233F">
        <w:tc>
          <w:tcPr>
            <w:tcW w:w="555" w:type="dxa"/>
          </w:tcPr>
          <w:p w14:paraId="395AA29D" w14:textId="77777777" w:rsidR="00BD1A49" w:rsidRPr="00C42474" w:rsidRDefault="00BD1A49" w:rsidP="00BD1A49">
            <w:pPr>
              <w:pStyle w:val="Akapitzlist"/>
              <w:numPr>
                <w:ilvl w:val="0"/>
                <w:numId w:val="23"/>
              </w:numPr>
              <w:spacing w:after="0" w:line="276" w:lineRule="auto"/>
              <w:contextualSpacing w:val="0"/>
              <w:rPr>
                <w:rFonts w:cs="Arial"/>
                <w:sz w:val="20"/>
                <w:szCs w:val="20"/>
              </w:rPr>
            </w:pPr>
          </w:p>
        </w:tc>
        <w:tc>
          <w:tcPr>
            <w:tcW w:w="1254" w:type="dxa"/>
          </w:tcPr>
          <w:p w14:paraId="651D2897" w14:textId="77777777" w:rsidR="00BD1A49" w:rsidRPr="00C42474" w:rsidRDefault="00BD1A49" w:rsidP="00BD1A49">
            <w:pPr>
              <w:spacing w:after="0" w:line="276" w:lineRule="auto"/>
              <w:ind w:right="-108"/>
              <w:rPr>
                <w:rFonts w:cs="Arial"/>
                <w:sz w:val="20"/>
                <w:szCs w:val="20"/>
              </w:rPr>
            </w:pPr>
            <w:r w:rsidRPr="00C42474">
              <w:rPr>
                <w:rFonts w:cs="Arial"/>
                <w:sz w:val="20"/>
                <w:szCs w:val="20"/>
              </w:rPr>
              <w:t>SIL-SR</w:t>
            </w:r>
          </w:p>
        </w:tc>
        <w:tc>
          <w:tcPr>
            <w:tcW w:w="1588" w:type="dxa"/>
          </w:tcPr>
          <w:p w14:paraId="2AAB149B" w14:textId="77777777" w:rsidR="00BD1A49" w:rsidRPr="00C42474" w:rsidRDefault="00BD1A49" w:rsidP="00BD1A49">
            <w:pPr>
              <w:spacing w:after="0" w:line="276" w:lineRule="auto"/>
              <w:ind w:right="-60"/>
              <w:rPr>
                <w:rFonts w:cs="Arial"/>
                <w:sz w:val="20"/>
                <w:szCs w:val="20"/>
              </w:rPr>
            </w:pPr>
            <w:r w:rsidRPr="00C42474">
              <w:rPr>
                <w:rFonts w:cs="Arial"/>
                <w:sz w:val="20"/>
                <w:szCs w:val="20"/>
              </w:rPr>
              <w:t>Ziemia okrzemkowa</w:t>
            </w:r>
          </w:p>
          <w:p w14:paraId="0042396E" w14:textId="77777777" w:rsidR="00BD1A49" w:rsidRPr="00C42474" w:rsidRDefault="00BD1A49" w:rsidP="00BD1A49">
            <w:pPr>
              <w:spacing w:after="0" w:line="276" w:lineRule="auto"/>
              <w:ind w:right="-60"/>
              <w:rPr>
                <w:rFonts w:cs="Arial"/>
                <w:sz w:val="20"/>
                <w:szCs w:val="20"/>
              </w:rPr>
            </w:pPr>
            <w:r w:rsidRPr="00C42474">
              <w:rPr>
                <w:rFonts w:cs="Arial"/>
                <w:sz w:val="20"/>
                <w:szCs w:val="20"/>
              </w:rPr>
              <w:t>(SiO2)</w:t>
            </w:r>
          </w:p>
        </w:tc>
        <w:tc>
          <w:tcPr>
            <w:tcW w:w="2709" w:type="dxa"/>
          </w:tcPr>
          <w:p w14:paraId="58CFEF48" w14:textId="21EB1FC3" w:rsidR="00BD1A49" w:rsidRPr="0009292B" w:rsidRDefault="00BD1A49" w:rsidP="00BD1A49">
            <w:pPr>
              <w:spacing w:after="0" w:line="276" w:lineRule="auto"/>
              <w:rPr>
                <w:rFonts w:cs="Arial"/>
                <w:sz w:val="20"/>
                <w:szCs w:val="20"/>
              </w:rPr>
            </w:pPr>
            <w:r>
              <w:rPr>
                <w:rFonts w:cs="Arial"/>
                <w:sz w:val="20"/>
                <w:szCs w:val="20"/>
              </w:rPr>
              <w:t>W</w:t>
            </w:r>
            <w:r w:rsidRPr="0009292B">
              <w:rPr>
                <w:rFonts w:cs="Arial"/>
                <w:sz w:val="20"/>
                <w:szCs w:val="20"/>
              </w:rPr>
              <w:t>ork</w:t>
            </w:r>
            <w:r>
              <w:rPr>
                <w:rFonts w:cs="Arial"/>
                <w:sz w:val="20"/>
                <w:szCs w:val="20"/>
              </w:rPr>
              <w:t>i</w:t>
            </w:r>
            <w:r w:rsidRPr="0009292B">
              <w:rPr>
                <w:rFonts w:cs="Arial"/>
                <w:sz w:val="20"/>
                <w:szCs w:val="20"/>
              </w:rPr>
              <w:t xml:space="preserve"> papierow</w:t>
            </w:r>
            <w:r>
              <w:rPr>
                <w:rFonts w:cs="Arial"/>
                <w:sz w:val="20"/>
                <w:szCs w:val="20"/>
              </w:rPr>
              <w:t>e (2</w:t>
            </w:r>
            <w:r w:rsidRPr="0009292B">
              <w:rPr>
                <w:rFonts w:cs="Arial"/>
                <w:sz w:val="20"/>
                <w:szCs w:val="20"/>
              </w:rPr>
              <w:t>0 kg</w:t>
            </w:r>
            <w:r>
              <w:rPr>
                <w:rFonts w:cs="Arial"/>
                <w:sz w:val="20"/>
                <w:szCs w:val="20"/>
              </w:rPr>
              <w:t>)</w:t>
            </w:r>
          </w:p>
          <w:p w14:paraId="3C1B8C20" w14:textId="77777777" w:rsidR="00BD1A49" w:rsidRPr="0009292B" w:rsidRDefault="00BD1A49" w:rsidP="00BD1A49">
            <w:pPr>
              <w:spacing w:after="0" w:line="276" w:lineRule="auto"/>
              <w:rPr>
                <w:rFonts w:cs="Arial"/>
                <w:sz w:val="20"/>
                <w:szCs w:val="20"/>
              </w:rPr>
            </w:pPr>
            <w:r>
              <w:rPr>
                <w:rFonts w:cs="Arial"/>
                <w:sz w:val="20"/>
                <w:szCs w:val="20"/>
              </w:rPr>
              <w:t>m</w:t>
            </w:r>
            <w:r w:rsidRPr="0009292B">
              <w:rPr>
                <w:rFonts w:cs="Arial"/>
                <w:sz w:val="20"/>
                <w:szCs w:val="20"/>
              </w:rPr>
              <w:t>agazynowa</w:t>
            </w:r>
            <w:r>
              <w:rPr>
                <w:rFonts w:cs="Arial"/>
                <w:sz w:val="20"/>
                <w:szCs w:val="20"/>
              </w:rPr>
              <w:t xml:space="preserve">ne </w:t>
            </w:r>
            <w:r>
              <w:rPr>
                <w:rFonts w:cs="Arial"/>
                <w:sz w:val="20"/>
                <w:szCs w:val="20"/>
              </w:rPr>
              <w:br/>
              <w:t xml:space="preserve">w wydzielonym pomieszczeniu </w:t>
            </w:r>
            <w:r w:rsidRPr="0009292B">
              <w:rPr>
                <w:rFonts w:cs="Arial"/>
                <w:sz w:val="20"/>
                <w:szCs w:val="20"/>
              </w:rPr>
              <w:t>magazyno</w:t>
            </w:r>
            <w:r>
              <w:rPr>
                <w:rFonts w:cs="Arial"/>
                <w:sz w:val="20"/>
                <w:szCs w:val="20"/>
              </w:rPr>
              <w:t>wym</w:t>
            </w:r>
            <w:r w:rsidRPr="0009292B">
              <w:rPr>
                <w:rFonts w:cs="Arial"/>
                <w:sz w:val="20"/>
                <w:szCs w:val="20"/>
              </w:rPr>
              <w:t xml:space="preserve"> w budynku BU2.</w:t>
            </w:r>
            <w:r>
              <w:rPr>
                <w:rFonts w:cs="Arial"/>
                <w:sz w:val="20"/>
                <w:szCs w:val="20"/>
              </w:rPr>
              <w:t xml:space="preserve"> </w:t>
            </w:r>
            <w:r w:rsidRPr="00764013">
              <w:rPr>
                <w:rFonts w:cs="Arial"/>
                <w:sz w:val="20"/>
                <w:szCs w:val="20"/>
              </w:rPr>
              <w:t xml:space="preserve">Worki składowane </w:t>
            </w:r>
            <w:r>
              <w:rPr>
                <w:rFonts w:cs="Arial"/>
                <w:sz w:val="20"/>
                <w:szCs w:val="20"/>
              </w:rPr>
              <w:t>będ</w:t>
            </w:r>
            <w:r w:rsidRPr="00764013">
              <w:rPr>
                <w:rFonts w:cs="Arial"/>
                <w:sz w:val="20"/>
                <w:szCs w:val="20"/>
              </w:rPr>
              <w:t>ą na palecie/regałach magazynowych</w:t>
            </w:r>
            <w:r>
              <w:rPr>
                <w:rFonts w:cs="Arial"/>
                <w:sz w:val="20"/>
                <w:szCs w:val="20"/>
              </w:rPr>
              <w:t xml:space="preserve">. </w:t>
            </w:r>
            <w:r w:rsidRPr="00764013">
              <w:rPr>
                <w:rFonts w:cs="Arial"/>
                <w:sz w:val="20"/>
                <w:szCs w:val="20"/>
              </w:rPr>
              <w:t xml:space="preserve">Pomieszczenie </w:t>
            </w:r>
            <w:r>
              <w:rPr>
                <w:rFonts w:cs="Arial"/>
                <w:sz w:val="20"/>
                <w:szCs w:val="20"/>
              </w:rPr>
              <w:t>będzie</w:t>
            </w:r>
            <w:r w:rsidRPr="00764013">
              <w:rPr>
                <w:rFonts w:cs="Arial"/>
                <w:sz w:val="20"/>
                <w:szCs w:val="20"/>
              </w:rPr>
              <w:t xml:space="preserve"> suche, wentylowane oraz zabezpieczone przed dostępem osób nieupoważnionych.</w:t>
            </w:r>
          </w:p>
          <w:p w14:paraId="07A1F081" w14:textId="7DB3E5EE" w:rsidR="00BD1A49" w:rsidRPr="00C42474" w:rsidRDefault="00BD1A49" w:rsidP="00BD1A49">
            <w:pPr>
              <w:spacing w:after="0" w:line="276" w:lineRule="auto"/>
              <w:rPr>
                <w:rFonts w:cs="Arial"/>
                <w:sz w:val="20"/>
                <w:szCs w:val="20"/>
              </w:rPr>
            </w:pPr>
            <w:r>
              <w:rPr>
                <w:rFonts w:cs="Arial"/>
                <w:sz w:val="20"/>
                <w:szCs w:val="20"/>
              </w:rPr>
              <w:t>Maksymalna ilość magazynowa:</w:t>
            </w:r>
            <w:r w:rsidRPr="0009292B">
              <w:rPr>
                <w:rFonts w:cs="Arial"/>
                <w:sz w:val="20"/>
                <w:szCs w:val="20"/>
              </w:rPr>
              <w:t xml:space="preserve"> </w:t>
            </w:r>
            <w:r>
              <w:rPr>
                <w:rFonts w:cs="Arial"/>
                <w:sz w:val="20"/>
                <w:szCs w:val="20"/>
              </w:rPr>
              <w:t>18</w:t>
            </w:r>
            <w:r w:rsidRPr="0009292B">
              <w:rPr>
                <w:rFonts w:cs="Arial"/>
                <w:sz w:val="20"/>
                <w:szCs w:val="20"/>
              </w:rPr>
              <w:t>0 sztuk worków</w:t>
            </w:r>
            <w:r>
              <w:rPr>
                <w:rFonts w:cs="Arial"/>
                <w:sz w:val="20"/>
                <w:szCs w:val="20"/>
              </w:rPr>
              <w:t>.</w:t>
            </w:r>
          </w:p>
        </w:tc>
        <w:tc>
          <w:tcPr>
            <w:tcW w:w="826" w:type="dxa"/>
          </w:tcPr>
          <w:p w14:paraId="6A943989" w14:textId="77777777" w:rsidR="00BD1A49" w:rsidRPr="00C42474" w:rsidRDefault="00BD1A49" w:rsidP="00BD1A49">
            <w:pPr>
              <w:spacing w:after="0" w:line="276" w:lineRule="auto"/>
              <w:rPr>
                <w:rFonts w:cs="Arial"/>
                <w:sz w:val="20"/>
                <w:szCs w:val="20"/>
              </w:rPr>
            </w:pPr>
            <w:r w:rsidRPr="00C42474">
              <w:rPr>
                <w:rFonts w:cs="Arial"/>
                <w:sz w:val="20"/>
                <w:szCs w:val="20"/>
              </w:rPr>
              <w:t>1</w:t>
            </w:r>
          </w:p>
        </w:tc>
        <w:tc>
          <w:tcPr>
            <w:tcW w:w="2309" w:type="dxa"/>
          </w:tcPr>
          <w:p w14:paraId="53703F96" w14:textId="3744E362" w:rsidR="00BD1A49" w:rsidRPr="00C42474" w:rsidRDefault="00BD1A49" w:rsidP="00BD1A49">
            <w:pPr>
              <w:spacing w:after="0" w:line="276" w:lineRule="auto"/>
              <w:rPr>
                <w:rFonts w:cs="Arial"/>
                <w:sz w:val="20"/>
                <w:szCs w:val="20"/>
              </w:rPr>
            </w:pPr>
            <w:r>
              <w:rPr>
                <w:rFonts w:cs="Arial"/>
                <w:sz w:val="20"/>
                <w:szCs w:val="20"/>
              </w:rPr>
              <w:t>Substancja w postaci stałej.</w:t>
            </w:r>
          </w:p>
        </w:tc>
      </w:tr>
      <w:tr w:rsidR="00E30E8D" w:rsidRPr="00C42474" w14:paraId="286C8C44" w14:textId="77777777" w:rsidTr="00BA233F">
        <w:tc>
          <w:tcPr>
            <w:tcW w:w="555" w:type="dxa"/>
          </w:tcPr>
          <w:p w14:paraId="1695DA5E"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0DE6F9D4" w14:textId="77777777" w:rsidR="00E30E8D" w:rsidRPr="00C42474" w:rsidRDefault="00E30E8D" w:rsidP="00E30E8D">
            <w:pPr>
              <w:spacing w:after="0" w:line="276" w:lineRule="auto"/>
              <w:ind w:right="-108"/>
              <w:rPr>
                <w:rFonts w:cs="Arial"/>
                <w:sz w:val="20"/>
                <w:szCs w:val="20"/>
              </w:rPr>
            </w:pPr>
            <w:r w:rsidRPr="00C42474">
              <w:rPr>
                <w:rFonts w:cs="Arial"/>
                <w:sz w:val="20"/>
                <w:szCs w:val="20"/>
              </w:rPr>
              <w:t>DEX-SR</w:t>
            </w:r>
          </w:p>
        </w:tc>
        <w:tc>
          <w:tcPr>
            <w:tcW w:w="1588" w:type="dxa"/>
          </w:tcPr>
          <w:p w14:paraId="710AFDE6" w14:textId="77777777" w:rsidR="00E30E8D" w:rsidRPr="00C42474" w:rsidRDefault="00E30E8D" w:rsidP="00E30E8D">
            <w:pPr>
              <w:spacing w:after="0" w:line="276" w:lineRule="auto"/>
              <w:ind w:right="-60"/>
              <w:rPr>
                <w:rFonts w:cs="Arial"/>
                <w:sz w:val="20"/>
                <w:szCs w:val="20"/>
              </w:rPr>
            </w:pPr>
            <w:r w:rsidRPr="00C42474">
              <w:rPr>
                <w:rFonts w:cs="Arial"/>
                <w:sz w:val="20"/>
                <w:szCs w:val="20"/>
              </w:rPr>
              <w:t>Dekstroza</w:t>
            </w:r>
          </w:p>
        </w:tc>
        <w:tc>
          <w:tcPr>
            <w:tcW w:w="2709" w:type="dxa"/>
          </w:tcPr>
          <w:p w14:paraId="4DBB501F" w14:textId="65F8209C" w:rsidR="00E30E8D" w:rsidRPr="00C42474" w:rsidRDefault="00E30E8D" w:rsidP="00E30E8D">
            <w:pPr>
              <w:spacing w:after="0" w:line="276" w:lineRule="auto"/>
              <w:rPr>
                <w:rFonts w:cs="Arial"/>
                <w:sz w:val="20"/>
                <w:szCs w:val="20"/>
              </w:rPr>
            </w:pPr>
            <w:r w:rsidRPr="00C42474">
              <w:rPr>
                <w:rFonts w:cs="Arial"/>
                <w:sz w:val="20"/>
                <w:szCs w:val="20"/>
              </w:rPr>
              <w:t>Work</w:t>
            </w:r>
            <w:r w:rsidR="00913B82">
              <w:rPr>
                <w:rFonts w:cs="Arial"/>
                <w:sz w:val="20"/>
                <w:szCs w:val="20"/>
              </w:rPr>
              <w:t>i plastikowe 5,75 kg</w:t>
            </w:r>
            <w:r w:rsidRPr="00C42474">
              <w:rPr>
                <w:rFonts w:cs="Arial"/>
                <w:sz w:val="20"/>
                <w:szCs w:val="20"/>
              </w:rPr>
              <w:t xml:space="preserve"> </w:t>
            </w:r>
            <w:r w:rsidR="00333027">
              <w:rPr>
                <w:rFonts w:cs="Arial"/>
                <w:sz w:val="20"/>
                <w:szCs w:val="20"/>
              </w:rPr>
              <w:br/>
            </w:r>
            <w:r w:rsidRPr="00C42474">
              <w:rPr>
                <w:rFonts w:cs="Arial"/>
                <w:sz w:val="20"/>
                <w:szCs w:val="20"/>
              </w:rPr>
              <w:t xml:space="preserve">z proszkiem </w:t>
            </w:r>
            <w:r w:rsidR="00913B82">
              <w:rPr>
                <w:rFonts w:cs="Arial"/>
                <w:sz w:val="20"/>
                <w:szCs w:val="20"/>
              </w:rPr>
              <w:t xml:space="preserve">w wydzielonym pomieszczeniu </w:t>
            </w:r>
            <w:r w:rsidR="00913B82" w:rsidRPr="0009292B">
              <w:rPr>
                <w:rFonts w:cs="Arial"/>
                <w:sz w:val="20"/>
                <w:szCs w:val="20"/>
              </w:rPr>
              <w:t>magazyno</w:t>
            </w:r>
            <w:r w:rsidR="00913B82">
              <w:rPr>
                <w:rFonts w:cs="Arial"/>
                <w:sz w:val="20"/>
                <w:szCs w:val="20"/>
              </w:rPr>
              <w:t>wym</w:t>
            </w:r>
            <w:r w:rsidR="00913B82" w:rsidRPr="0009292B">
              <w:rPr>
                <w:rFonts w:cs="Arial"/>
                <w:sz w:val="20"/>
                <w:szCs w:val="20"/>
              </w:rPr>
              <w:t xml:space="preserve"> w budynku BU2.</w:t>
            </w:r>
            <w:r w:rsidR="00913B82">
              <w:rPr>
                <w:rFonts w:cs="Arial"/>
                <w:sz w:val="20"/>
                <w:szCs w:val="20"/>
              </w:rPr>
              <w:t xml:space="preserve"> Zapas 3750 sztuk.</w:t>
            </w:r>
          </w:p>
        </w:tc>
        <w:tc>
          <w:tcPr>
            <w:tcW w:w="826" w:type="dxa"/>
          </w:tcPr>
          <w:p w14:paraId="25FDA0F0" w14:textId="77777777" w:rsidR="00E30E8D" w:rsidRPr="00C42474" w:rsidRDefault="00E30E8D" w:rsidP="00E30E8D">
            <w:pPr>
              <w:spacing w:after="0" w:line="276" w:lineRule="auto"/>
              <w:rPr>
                <w:rFonts w:cs="Arial"/>
                <w:sz w:val="20"/>
                <w:szCs w:val="20"/>
              </w:rPr>
            </w:pPr>
            <w:r w:rsidRPr="00C42474">
              <w:rPr>
                <w:rFonts w:cs="Arial"/>
                <w:sz w:val="20"/>
                <w:szCs w:val="20"/>
              </w:rPr>
              <w:t>4</w:t>
            </w:r>
          </w:p>
        </w:tc>
        <w:tc>
          <w:tcPr>
            <w:tcW w:w="2309" w:type="dxa"/>
          </w:tcPr>
          <w:p w14:paraId="0E13CB57" w14:textId="778C8C87" w:rsidR="00E30E8D" w:rsidRPr="00C42474" w:rsidRDefault="00E30E8D" w:rsidP="00E30E8D">
            <w:pPr>
              <w:spacing w:after="0" w:line="276" w:lineRule="auto"/>
              <w:rPr>
                <w:rFonts w:cs="Arial"/>
                <w:sz w:val="20"/>
                <w:szCs w:val="20"/>
              </w:rPr>
            </w:pPr>
            <w:r w:rsidRPr="00C42474">
              <w:rPr>
                <w:rFonts w:cs="Arial"/>
                <w:sz w:val="20"/>
                <w:szCs w:val="20"/>
              </w:rPr>
              <w:t xml:space="preserve">Podłoga z powłoką ochronną, grobla zabezpieczająca, odwodnienie liniowe, </w:t>
            </w:r>
            <w:r w:rsidRPr="00C42474">
              <w:rPr>
                <w:rFonts w:cs="Arial"/>
                <w:sz w:val="20"/>
                <w:szCs w:val="20"/>
              </w:rPr>
              <w:br/>
              <w:t xml:space="preserve">z którego wyciek kierowany </w:t>
            </w:r>
            <w:r w:rsidR="00333027">
              <w:rPr>
                <w:rFonts w:cs="Arial"/>
                <w:sz w:val="20"/>
                <w:szCs w:val="20"/>
              </w:rPr>
              <w:t>będzie</w:t>
            </w:r>
            <w:r w:rsidRPr="00C42474">
              <w:rPr>
                <w:rFonts w:cs="Arial"/>
                <w:sz w:val="20"/>
                <w:szCs w:val="20"/>
              </w:rPr>
              <w:t xml:space="preserve"> na zakładową oczyszczalnię ścieków</w:t>
            </w:r>
          </w:p>
        </w:tc>
      </w:tr>
      <w:tr w:rsidR="00E30E8D" w:rsidRPr="00C42474" w14:paraId="50212769" w14:textId="77777777" w:rsidTr="00BA233F">
        <w:tc>
          <w:tcPr>
            <w:tcW w:w="555" w:type="dxa"/>
          </w:tcPr>
          <w:p w14:paraId="674DE75D"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32B1D2BF" w14:textId="77777777" w:rsidR="00E30E8D" w:rsidRPr="00C42474" w:rsidRDefault="00E30E8D" w:rsidP="00E30E8D">
            <w:pPr>
              <w:spacing w:after="0" w:line="276" w:lineRule="auto"/>
              <w:ind w:right="-108"/>
              <w:rPr>
                <w:rFonts w:cs="Arial"/>
                <w:sz w:val="20"/>
                <w:szCs w:val="20"/>
              </w:rPr>
            </w:pPr>
            <w:r w:rsidRPr="00C42474">
              <w:rPr>
                <w:rFonts w:cs="Arial"/>
                <w:sz w:val="20"/>
                <w:szCs w:val="20"/>
              </w:rPr>
              <w:t>ETH-SL</w:t>
            </w:r>
          </w:p>
        </w:tc>
        <w:tc>
          <w:tcPr>
            <w:tcW w:w="1588" w:type="dxa"/>
          </w:tcPr>
          <w:p w14:paraId="6AEEBBCE" w14:textId="77777777" w:rsidR="00E30E8D" w:rsidRPr="00C42474" w:rsidRDefault="00E30E8D" w:rsidP="00E30E8D">
            <w:pPr>
              <w:spacing w:after="0" w:line="276" w:lineRule="auto"/>
              <w:ind w:right="-60"/>
              <w:rPr>
                <w:rFonts w:cs="Arial"/>
                <w:sz w:val="20"/>
                <w:szCs w:val="20"/>
              </w:rPr>
            </w:pPr>
            <w:r w:rsidRPr="00C42474">
              <w:rPr>
                <w:rFonts w:cs="Arial"/>
                <w:sz w:val="20"/>
                <w:szCs w:val="20"/>
              </w:rPr>
              <w:t xml:space="preserve">Etanol </w:t>
            </w:r>
            <w:r w:rsidRPr="00C42474">
              <w:rPr>
                <w:rFonts w:cs="Arial"/>
                <w:sz w:val="20"/>
                <w:szCs w:val="20"/>
              </w:rPr>
              <w:br/>
              <w:t xml:space="preserve"> - Wzór : C</w:t>
            </w:r>
            <w:r w:rsidRPr="00C42474">
              <w:rPr>
                <w:rFonts w:cs="Arial"/>
                <w:sz w:val="20"/>
                <w:szCs w:val="20"/>
                <w:vertAlign w:val="subscript"/>
              </w:rPr>
              <w:t>2</w:t>
            </w:r>
            <w:r w:rsidRPr="00C42474">
              <w:rPr>
                <w:rFonts w:cs="Arial"/>
                <w:sz w:val="20"/>
                <w:szCs w:val="20"/>
              </w:rPr>
              <w:t>H</w:t>
            </w:r>
            <w:r w:rsidRPr="00C42474">
              <w:rPr>
                <w:rFonts w:cs="Arial"/>
                <w:sz w:val="20"/>
                <w:szCs w:val="20"/>
                <w:vertAlign w:val="subscript"/>
              </w:rPr>
              <w:t>5</w:t>
            </w:r>
            <w:r w:rsidRPr="00C42474">
              <w:rPr>
                <w:rFonts w:cs="Arial"/>
                <w:sz w:val="20"/>
                <w:szCs w:val="20"/>
              </w:rPr>
              <w:t>OH</w:t>
            </w:r>
          </w:p>
        </w:tc>
        <w:tc>
          <w:tcPr>
            <w:tcW w:w="2709" w:type="dxa"/>
          </w:tcPr>
          <w:p w14:paraId="63A7C68B" w14:textId="01C3FF07" w:rsidR="00E30E8D" w:rsidRPr="00C42474" w:rsidRDefault="00E30E8D" w:rsidP="00E30E8D">
            <w:pPr>
              <w:spacing w:after="0" w:line="276" w:lineRule="auto"/>
              <w:rPr>
                <w:rFonts w:cs="Arial"/>
                <w:sz w:val="20"/>
                <w:szCs w:val="20"/>
              </w:rPr>
            </w:pPr>
            <w:r w:rsidRPr="00C42474">
              <w:rPr>
                <w:rFonts w:cs="Arial"/>
                <w:sz w:val="20"/>
                <w:szCs w:val="20"/>
              </w:rPr>
              <w:t xml:space="preserve">Butelka </w:t>
            </w:r>
            <w:r w:rsidR="009B716E">
              <w:rPr>
                <w:rFonts w:cs="Arial"/>
                <w:sz w:val="20"/>
                <w:szCs w:val="20"/>
              </w:rPr>
              <w:t>o pojemności 1,5 l</w:t>
            </w:r>
            <w:r w:rsidR="009B716E">
              <w:rPr>
                <w:rFonts w:cs="Arial"/>
                <w:sz w:val="20"/>
                <w:szCs w:val="20"/>
              </w:rPr>
              <w:br/>
            </w:r>
            <w:r w:rsidRPr="00C42474">
              <w:rPr>
                <w:rFonts w:cs="Arial"/>
                <w:sz w:val="20"/>
                <w:szCs w:val="20"/>
              </w:rPr>
              <w:t>z odczynnikiem etanolu</w:t>
            </w:r>
            <w:r w:rsidR="009B716E">
              <w:rPr>
                <w:rFonts w:cs="Arial"/>
                <w:sz w:val="20"/>
                <w:szCs w:val="20"/>
              </w:rPr>
              <w:t xml:space="preserve">. Stan butelek od 30 do 60 sztuk. Butelki zmagazynowane w szafie na etanol usytuowanej </w:t>
            </w:r>
            <w:r w:rsidR="00EE7C2C">
              <w:rPr>
                <w:rFonts w:cs="Arial"/>
                <w:sz w:val="20"/>
                <w:szCs w:val="20"/>
              </w:rPr>
              <w:br/>
            </w:r>
            <w:r w:rsidR="009B716E">
              <w:rPr>
                <w:rFonts w:cs="Arial"/>
                <w:sz w:val="20"/>
                <w:szCs w:val="20"/>
              </w:rPr>
              <w:t>w</w:t>
            </w:r>
            <w:r w:rsidRPr="00C42474">
              <w:rPr>
                <w:rFonts w:cs="Arial"/>
                <w:sz w:val="20"/>
                <w:szCs w:val="20"/>
              </w:rPr>
              <w:t xml:space="preserve"> budynku BU2</w:t>
            </w:r>
            <w:r w:rsidR="009B716E">
              <w:rPr>
                <w:rFonts w:cs="Arial"/>
                <w:sz w:val="20"/>
                <w:szCs w:val="20"/>
              </w:rPr>
              <w:t>.</w:t>
            </w:r>
          </w:p>
        </w:tc>
        <w:tc>
          <w:tcPr>
            <w:tcW w:w="826" w:type="dxa"/>
          </w:tcPr>
          <w:p w14:paraId="3678B450"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4FAA3787" w14:textId="77777777" w:rsidR="00E30E8D" w:rsidRPr="00C42474" w:rsidRDefault="00E30E8D" w:rsidP="00E30E8D">
            <w:pPr>
              <w:spacing w:after="0" w:line="276" w:lineRule="auto"/>
              <w:rPr>
                <w:rFonts w:cs="Arial"/>
                <w:sz w:val="20"/>
                <w:szCs w:val="20"/>
              </w:rPr>
            </w:pPr>
            <w:r w:rsidRPr="00C42474">
              <w:rPr>
                <w:rFonts w:cs="Arial"/>
                <w:sz w:val="20"/>
                <w:szCs w:val="20"/>
              </w:rPr>
              <w:t>-</w:t>
            </w:r>
          </w:p>
        </w:tc>
      </w:tr>
      <w:tr w:rsidR="00EE7C2C" w:rsidRPr="00C42474" w14:paraId="430DBCB1" w14:textId="77777777" w:rsidTr="00BA233F">
        <w:trPr>
          <w:trHeight w:val="1644"/>
        </w:trPr>
        <w:tc>
          <w:tcPr>
            <w:tcW w:w="555" w:type="dxa"/>
          </w:tcPr>
          <w:p w14:paraId="22F1BA2B" w14:textId="77777777" w:rsidR="00EE7C2C" w:rsidRPr="00C42474" w:rsidRDefault="00EE7C2C" w:rsidP="00EE7C2C">
            <w:pPr>
              <w:pStyle w:val="Akapitzlist"/>
              <w:numPr>
                <w:ilvl w:val="0"/>
                <w:numId w:val="23"/>
              </w:numPr>
              <w:spacing w:after="0" w:line="276" w:lineRule="auto"/>
              <w:contextualSpacing w:val="0"/>
              <w:rPr>
                <w:rFonts w:cs="Arial"/>
                <w:sz w:val="20"/>
                <w:szCs w:val="20"/>
              </w:rPr>
            </w:pPr>
          </w:p>
        </w:tc>
        <w:tc>
          <w:tcPr>
            <w:tcW w:w="1254" w:type="dxa"/>
          </w:tcPr>
          <w:p w14:paraId="2E7FC0FD" w14:textId="77777777" w:rsidR="00EE7C2C" w:rsidRPr="00C42474" w:rsidRDefault="00EE7C2C" w:rsidP="00EE7C2C">
            <w:pPr>
              <w:spacing w:after="0" w:line="276" w:lineRule="auto"/>
              <w:ind w:right="-108"/>
              <w:rPr>
                <w:rFonts w:cs="Arial"/>
                <w:sz w:val="20"/>
                <w:szCs w:val="20"/>
              </w:rPr>
            </w:pPr>
            <w:r w:rsidRPr="00C42474">
              <w:rPr>
                <w:rFonts w:cs="Arial"/>
                <w:sz w:val="20"/>
                <w:szCs w:val="20"/>
              </w:rPr>
              <w:t>CR-SR</w:t>
            </w:r>
          </w:p>
        </w:tc>
        <w:tc>
          <w:tcPr>
            <w:tcW w:w="1588" w:type="dxa"/>
          </w:tcPr>
          <w:p w14:paraId="761B7AAE" w14:textId="77777777" w:rsidR="00EE7C2C" w:rsidRPr="00C42474" w:rsidRDefault="00EE7C2C" w:rsidP="00EE7C2C">
            <w:pPr>
              <w:spacing w:after="0" w:line="276" w:lineRule="auto"/>
              <w:ind w:right="-60"/>
              <w:rPr>
                <w:rFonts w:cs="Arial"/>
                <w:sz w:val="20"/>
                <w:szCs w:val="20"/>
              </w:rPr>
            </w:pPr>
            <w:r w:rsidRPr="00C42474">
              <w:rPr>
                <w:rFonts w:cs="Arial"/>
                <w:sz w:val="20"/>
                <w:szCs w:val="20"/>
              </w:rPr>
              <w:t>Chrom (VI)</w:t>
            </w:r>
            <w:r w:rsidRPr="00C42474">
              <w:rPr>
                <w:rFonts w:cs="Arial"/>
                <w:sz w:val="20"/>
                <w:szCs w:val="20"/>
              </w:rPr>
              <w:br/>
              <w:t xml:space="preserve"> - Wzór : CrO</w:t>
            </w:r>
            <w:r w:rsidRPr="00C42474">
              <w:rPr>
                <w:rFonts w:cs="Arial"/>
                <w:sz w:val="20"/>
                <w:szCs w:val="20"/>
                <w:vertAlign w:val="subscript"/>
              </w:rPr>
              <w:t>3</w:t>
            </w:r>
          </w:p>
        </w:tc>
        <w:tc>
          <w:tcPr>
            <w:tcW w:w="2709" w:type="dxa"/>
          </w:tcPr>
          <w:p w14:paraId="173E5E13" w14:textId="6935CC91" w:rsidR="00EE7C2C" w:rsidRPr="00C42474" w:rsidRDefault="00EE7C2C" w:rsidP="00EE7C2C">
            <w:pPr>
              <w:spacing w:after="0" w:line="276" w:lineRule="auto"/>
              <w:rPr>
                <w:rFonts w:cs="Arial"/>
                <w:sz w:val="20"/>
                <w:szCs w:val="20"/>
              </w:rPr>
            </w:pPr>
            <w:r>
              <w:rPr>
                <w:rFonts w:cs="Arial"/>
                <w:sz w:val="20"/>
                <w:szCs w:val="20"/>
              </w:rPr>
              <w:t>Metalowe puszki 3 kg</w:t>
            </w:r>
            <w:r w:rsidR="001418BA">
              <w:rPr>
                <w:rFonts w:cs="Arial"/>
                <w:sz w:val="20"/>
                <w:szCs w:val="20"/>
              </w:rPr>
              <w:br/>
            </w:r>
            <w:r>
              <w:rPr>
                <w:rFonts w:cs="Arial"/>
                <w:sz w:val="20"/>
                <w:szCs w:val="20"/>
              </w:rPr>
              <w:t xml:space="preserve">w wydzielonym pomieszczeniu </w:t>
            </w:r>
            <w:r w:rsidRPr="0009292B">
              <w:rPr>
                <w:rFonts w:cs="Arial"/>
                <w:sz w:val="20"/>
                <w:szCs w:val="20"/>
              </w:rPr>
              <w:t>magazyno</w:t>
            </w:r>
            <w:r>
              <w:rPr>
                <w:rFonts w:cs="Arial"/>
                <w:sz w:val="20"/>
                <w:szCs w:val="20"/>
              </w:rPr>
              <w:t>wym</w:t>
            </w:r>
            <w:r w:rsidRPr="0009292B">
              <w:rPr>
                <w:rFonts w:cs="Arial"/>
                <w:sz w:val="20"/>
                <w:szCs w:val="20"/>
              </w:rPr>
              <w:t xml:space="preserve"> w budynku BU2.</w:t>
            </w:r>
            <w:r>
              <w:rPr>
                <w:rFonts w:cs="Arial"/>
                <w:sz w:val="20"/>
                <w:szCs w:val="20"/>
              </w:rPr>
              <w:t xml:space="preserve"> Zapas 430 sztuk.</w:t>
            </w:r>
          </w:p>
        </w:tc>
        <w:tc>
          <w:tcPr>
            <w:tcW w:w="826" w:type="dxa"/>
          </w:tcPr>
          <w:p w14:paraId="4EABB1EE" w14:textId="77777777" w:rsidR="00EE7C2C" w:rsidRPr="00C42474" w:rsidRDefault="00EE7C2C" w:rsidP="00EE7C2C">
            <w:pPr>
              <w:spacing w:after="0" w:line="276" w:lineRule="auto"/>
              <w:rPr>
                <w:rFonts w:cs="Arial"/>
                <w:sz w:val="20"/>
                <w:szCs w:val="20"/>
              </w:rPr>
            </w:pPr>
            <w:r w:rsidRPr="00C42474">
              <w:rPr>
                <w:rFonts w:cs="Arial"/>
                <w:sz w:val="20"/>
                <w:szCs w:val="20"/>
              </w:rPr>
              <w:t>2</w:t>
            </w:r>
          </w:p>
        </w:tc>
        <w:tc>
          <w:tcPr>
            <w:tcW w:w="2309" w:type="dxa"/>
          </w:tcPr>
          <w:p w14:paraId="2BD5C5B0" w14:textId="3C7080A6" w:rsidR="00EE7C2C" w:rsidRPr="00C42474" w:rsidRDefault="00EE7C2C" w:rsidP="00EE7C2C">
            <w:pPr>
              <w:spacing w:after="0" w:line="276" w:lineRule="auto"/>
              <w:rPr>
                <w:rFonts w:cs="Arial"/>
                <w:sz w:val="20"/>
                <w:szCs w:val="20"/>
              </w:rPr>
            </w:pPr>
            <w:r w:rsidRPr="00C42474">
              <w:rPr>
                <w:rFonts w:cs="Arial"/>
                <w:sz w:val="20"/>
                <w:szCs w:val="20"/>
              </w:rPr>
              <w:t xml:space="preserve">Podłoga z powłoką ochronną, grobla zabezpieczająca, odwodnienie liniowe, </w:t>
            </w:r>
            <w:r w:rsidRPr="00C42474">
              <w:rPr>
                <w:rFonts w:cs="Arial"/>
                <w:sz w:val="20"/>
                <w:szCs w:val="20"/>
              </w:rPr>
              <w:br/>
              <w:t xml:space="preserve">z którego wyciek kierowany </w:t>
            </w:r>
            <w:r w:rsidR="00333027">
              <w:rPr>
                <w:rFonts w:cs="Arial"/>
                <w:sz w:val="20"/>
                <w:szCs w:val="20"/>
              </w:rPr>
              <w:t>będzie</w:t>
            </w:r>
            <w:r w:rsidRPr="00C42474">
              <w:rPr>
                <w:rFonts w:cs="Arial"/>
                <w:sz w:val="20"/>
                <w:szCs w:val="20"/>
              </w:rPr>
              <w:t xml:space="preserve"> na zakładową oczyszczalnię ścieków</w:t>
            </w:r>
          </w:p>
        </w:tc>
      </w:tr>
      <w:tr w:rsidR="00E30E8D" w:rsidRPr="00C42474" w14:paraId="43D83415" w14:textId="77777777" w:rsidTr="00BA233F">
        <w:tc>
          <w:tcPr>
            <w:tcW w:w="555" w:type="dxa"/>
          </w:tcPr>
          <w:p w14:paraId="010C9E48"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5C20EAAD" w14:textId="77777777" w:rsidR="00E30E8D" w:rsidRPr="00C42474" w:rsidRDefault="00E30E8D" w:rsidP="00E30E8D">
            <w:pPr>
              <w:spacing w:after="0" w:line="276" w:lineRule="auto"/>
              <w:ind w:right="-108"/>
              <w:rPr>
                <w:rFonts w:cs="Arial"/>
                <w:sz w:val="20"/>
                <w:szCs w:val="20"/>
              </w:rPr>
            </w:pPr>
            <w:r w:rsidRPr="00C42474">
              <w:rPr>
                <w:rFonts w:cs="Arial"/>
                <w:sz w:val="20"/>
                <w:szCs w:val="20"/>
              </w:rPr>
              <w:t>CRM-MTK</w:t>
            </w:r>
          </w:p>
        </w:tc>
        <w:tc>
          <w:tcPr>
            <w:tcW w:w="1588" w:type="dxa"/>
            <w:vMerge w:val="restart"/>
          </w:tcPr>
          <w:p w14:paraId="75D7C35D" w14:textId="49EE595A" w:rsidR="00E30E8D" w:rsidRPr="00C42474" w:rsidRDefault="00E30E8D" w:rsidP="00E30E8D">
            <w:pPr>
              <w:spacing w:after="0" w:line="276" w:lineRule="auto"/>
              <w:ind w:left="-108" w:right="-60"/>
              <w:rPr>
                <w:rFonts w:cs="Arial"/>
                <w:sz w:val="20"/>
                <w:szCs w:val="20"/>
              </w:rPr>
            </w:pPr>
            <w:r w:rsidRPr="00C42474">
              <w:rPr>
                <w:rFonts w:cs="Arial"/>
                <w:sz w:val="20"/>
                <w:szCs w:val="20"/>
              </w:rPr>
              <w:t>Chrom (VI)</w:t>
            </w:r>
            <w:r w:rsidRPr="00C42474">
              <w:rPr>
                <w:rFonts w:cs="Arial"/>
                <w:sz w:val="20"/>
                <w:szCs w:val="20"/>
              </w:rPr>
              <w:br/>
              <w:t xml:space="preserve"> - Wzór: CrO</w:t>
            </w:r>
            <w:r w:rsidRPr="00C42474">
              <w:rPr>
                <w:rFonts w:cs="Arial"/>
                <w:sz w:val="20"/>
                <w:szCs w:val="20"/>
                <w:vertAlign w:val="subscript"/>
              </w:rPr>
              <w:t>3</w:t>
            </w:r>
          </w:p>
        </w:tc>
        <w:tc>
          <w:tcPr>
            <w:tcW w:w="2709" w:type="dxa"/>
          </w:tcPr>
          <w:p w14:paraId="716ECE41" w14:textId="315B044A" w:rsidR="00E30E8D" w:rsidRPr="00C42474" w:rsidRDefault="00E30E8D" w:rsidP="00E30E8D">
            <w:pPr>
              <w:spacing w:after="0" w:line="276" w:lineRule="auto"/>
              <w:rPr>
                <w:rFonts w:cs="Arial"/>
                <w:sz w:val="20"/>
                <w:szCs w:val="20"/>
              </w:rPr>
            </w:pPr>
            <w:r w:rsidRPr="00C42474">
              <w:rPr>
                <w:rFonts w:cs="Arial"/>
                <w:sz w:val="20"/>
                <w:szCs w:val="20"/>
              </w:rPr>
              <w:t xml:space="preserve">Zbiornik uzupełniający dla chromu, zlokalizowany </w:t>
            </w:r>
            <w:r w:rsidRPr="00C42474">
              <w:rPr>
                <w:rFonts w:cs="Arial"/>
                <w:sz w:val="20"/>
                <w:szCs w:val="20"/>
              </w:rPr>
              <w:br/>
              <w:t xml:space="preserve">w budynku BU2 wykonany </w:t>
            </w:r>
            <w:r w:rsidRPr="00C42474">
              <w:rPr>
                <w:rFonts w:cs="Arial"/>
                <w:sz w:val="20"/>
                <w:szCs w:val="20"/>
              </w:rPr>
              <w:br/>
              <w:t>z materiału kompozytowego FRP o poj. 0,51m</w:t>
            </w:r>
            <w:r w:rsidRPr="00C42474">
              <w:rPr>
                <w:rFonts w:cs="Arial"/>
                <w:sz w:val="20"/>
                <w:szCs w:val="20"/>
                <w:vertAlign w:val="superscript"/>
              </w:rPr>
              <w:t>3</w:t>
            </w:r>
            <w:r w:rsidRPr="00C42474">
              <w:rPr>
                <w:rFonts w:cs="Arial"/>
                <w:sz w:val="20"/>
                <w:szCs w:val="20"/>
              </w:rPr>
              <w:t>, zamykany</w:t>
            </w:r>
          </w:p>
          <w:p w14:paraId="42EB7D0A" w14:textId="77777777" w:rsidR="00E30E8D" w:rsidRPr="00C42474" w:rsidRDefault="00E30E8D" w:rsidP="00E30E8D">
            <w:pPr>
              <w:spacing w:after="0" w:line="276" w:lineRule="auto"/>
              <w:rPr>
                <w:rFonts w:cs="Arial"/>
                <w:sz w:val="20"/>
                <w:szCs w:val="20"/>
              </w:rPr>
            </w:pPr>
            <w:r w:rsidRPr="00C42474">
              <w:rPr>
                <w:rFonts w:cs="Arial"/>
                <w:sz w:val="20"/>
                <w:szCs w:val="20"/>
              </w:rPr>
              <w:t>z otwieraną pokrywą.</w:t>
            </w:r>
          </w:p>
        </w:tc>
        <w:tc>
          <w:tcPr>
            <w:tcW w:w="826" w:type="dxa"/>
          </w:tcPr>
          <w:p w14:paraId="5F28B1FC" w14:textId="77777777" w:rsidR="00E30E8D" w:rsidRPr="00C42474" w:rsidRDefault="00E30E8D" w:rsidP="00E30E8D">
            <w:pPr>
              <w:spacing w:after="0" w:line="276" w:lineRule="auto"/>
              <w:rPr>
                <w:rFonts w:cs="Arial"/>
                <w:sz w:val="20"/>
                <w:szCs w:val="20"/>
              </w:rPr>
            </w:pPr>
            <w:r w:rsidRPr="00C42474">
              <w:rPr>
                <w:rFonts w:cs="Arial"/>
                <w:sz w:val="20"/>
                <w:szCs w:val="20"/>
              </w:rPr>
              <w:t>4</w:t>
            </w:r>
          </w:p>
        </w:tc>
        <w:tc>
          <w:tcPr>
            <w:tcW w:w="2309" w:type="dxa"/>
            <w:vMerge w:val="restart"/>
          </w:tcPr>
          <w:p w14:paraId="37410A15" w14:textId="294FBDF7" w:rsidR="00E30E8D" w:rsidRPr="00C42474" w:rsidRDefault="00E30E8D" w:rsidP="004742A8">
            <w:pPr>
              <w:spacing w:after="0" w:line="276" w:lineRule="auto"/>
              <w:rPr>
                <w:rFonts w:cs="Arial"/>
                <w:sz w:val="20"/>
                <w:szCs w:val="20"/>
              </w:rPr>
            </w:pPr>
            <w:r w:rsidRPr="00C42474">
              <w:rPr>
                <w:rFonts w:cs="Arial"/>
                <w:sz w:val="20"/>
                <w:szCs w:val="20"/>
              </w:rPr>
              <w:t xml:space="preserve">Podłoga z powłoką ochronną ograniczona groblą zabezpieczająca </w:t>
            </w:r>
            <w:r w:rsidRPr="00C42474">
              <w:rPr>
                <w:rFonts w:cs="Arial"/>
                <w:sz w:val="20"/>
                <w:szCs w:val="20"/>
              </w:rPr>
              <w:br/>
              <w:t>o wys. 15 cm, odwodnienie liniowe,</w:t>
            </w:r>
            <w:r w:rsidRPr="00C42474">
              <w:rPr>
                <w:rFonts w:cs="Arial"/>
                <w:sz w:val="20"/>
                <w:szCs w:val="20"/>
              </w:rPr>
              <w:br/>
              <w:t xml:space="preserve"> z którego ewentualny wyciek kierowany </w:t>
            </w:r>
            <w:r w:rsidR="00333027">
              <w:rPr>
                <w:rFonts w:cs="Arial"/>
                <w:sz w:val="20"/>
                <w:szCs w:val="20"/>
              </w:rPr>
              <w:t>będzie</w:t>
            </w:r>
            <w:r w:rsidRPr="00C42474">
              <w:rPr>
                <w:rFonts w:cs="Arial"/>
                <w:sz w:val="20"/>
                <w:szCs w:val="20"/>
              </w:rPr>
              <w:t xml:space="preserve"> na zakładową oczyszczalnię ścieków</w:t>
            </w:r>
            <w:r w:rsidR="00333027">
              <w:rPr>
                <w:rFonts w:cs="Arial"/>
                <w:sz w:val="20"/>
                <w:szCs w:val="20"/>
              </w:rPr>
              <w:t>.</w:t>
            </w:r>
          </w:p>
          <w:p w14:paraId="552C92EE" w14:textId="77777777" w:rsidR="00E30E8D" w:rsidRPr="00C42474" w:rsidRDefault="00E30E8D" w:rsidP="004742A8">
            <w:pPr>
              <w:autoSpaceDE w:val="0"/>
              <w:autoSpaceDN w:val="0"/>
              <w:adjustRightInd w:val="0"/>
              <w:spacing w:after="0" w:line="276" w:lineRule="auto"/>
              <w:rPr>
                <w:rFonts w:eastAsia="CIDFont+F1" w:cs="Arial"/>
                <w:sz w:val="20"/>
                <w:szCs w:val="20"/>
              </w:rPr>
            </w:pPr>
          </w:p>
          <w:p w14:paraId="2A0DA35B" w14:textId="77777777" w:rsidR="00E30E8D" w:rsidRPr="00C42474" w:rsidRDefault="00E30E8D" w:rsidP="004742A8">
            <w:pPr>
              <w:autoSpaceDE w:val="0"/>
              <w:autoSpaceDN w:val="0"/>
              <w:adjustRightInd w:val="0"/>
              <w:spacing w:after="0" w:line="276" w:lineRule="auto"/>
              <w:rPr>
                <w:rFonts w:eastAsia="CIDFont+F1" w:cs="Arial"/>
                <w:sz w:val="20"/>
                <w:szCs w:val="20"/>
              </w:rPr>
            </w:pPr>
            <w:r w:rsidRPr="00C42474">
              <w:rPr>
                <w:rFonts w:eastAsia="CIDFont+F1" w:cs="Arial"/>
                <w:sz w:val="20"/>
                <w:szCs w:val="20"/>
              </w:rPr>
              <w:t xml:space="preserve">Zbiorniki zgrupowane </w:t>
            </w:r>
            <w:r w:rsidRPr="00C42474">
              <w:rPr>
                <w:rFonts w:eastAsia="CIDFont+F1" w:cs="Arial"/>
                <w:sz w:val="20"/>
                <w:szCs w:val="20"/>
              </w:rPr>
              <w:br/>
              <w:t xml:space="preserve">w cztery strefy Pojemność zbiorników </w:t>
            </w:r>
            <w:r w:rsidRPr="00C42474">
              <w:rPr>
                <w:rFonts w:eastAsia="CIDFont+F1" w:cs="Arial"/>
                <w:sz w:val="20"/>
                <w:szCs w:val="20"/>
              </w:rPr>
              <w:br/>
              <w:t xml:space="preserve">w każdej strefie: </w:t>
            </w:r>
            <w:r w:rsidRPr="00C42474">
              <w:rPr>
                <w:rFonts w:eastAsia="CIDFont+F1" w:cs="Arial"/>
                <w:sz w:val="20"/>
                <w:szCs w:val="20"/>
              </w:rPr>
              <w:br/>
              <w:t>12,09 m</w:t>
            </w:r>
            <w:r w:rsidRPr="00C42474">
              <w:rPr>
                <w:rFonts w:eastAsia="CIDFont+F1" w:cs="Arial"/>
                <w:sz w:val="20"/>
                <w:szCs w:val="20"/>
                <w:vertAlign w:val="superscript"/>
              </w:rPr>
              <w:t>3</w:t>
            </w:r>
            <w:r w:rsidRPr="00C42474">
              <w:rPr>
                <w:rFonts w:eastAsia="CIDFont+F1" w:cs="Arial"/>
                <w:sz w:val="20"/>
                <w:szCs w:val="20"/>
              </w:rPr>
              <w:t>.</w:t>
            </w:r>
          </w:p>
          <w:p w14:paraId="6840AD4D" w14:textId="77777777" w:rsidR="00E30E8D" w:rsidRPr="00C42474" w:rsidRDefault="00E30E8D" w:rsidP="004742A8">
            <w:pPr>
              <w:autoSpaceDE w:val="0"/>
              <w:autoSpaceDN w:val="0"/>
              <w:adjustRightInd w:val="0"/>
              <w:spacing w:after="0" w:line="276" w:lineRule="auto"/>
              <w:rPr>
                <w:rFonts w:eastAsia="CIDFont+F1" w:cs="Arial"/>
                <w:sz w:val="20"/>
                <w:szCs w:val="20"/>
              </w:rPr>
            </w:pPr>
            <w:r w:rsidRPr="00C42474">
              <w:rPr>
                <w:rFonts w:eastAsia="CIDFont+F1" w:cs="Arial"/>
                <w:sz w:val="20"/>
                <w:szCs w:val="20"/>
              </w:rPr>
              <w:t>Kubatura każdej strefy: 22,05 m</w:t>
            </w:r>
            <w:r w:rsidRPr="00C42474">
              <w:rPr>
                <w:rFonts w:eastAsia="CIDFont+F1" w:cs="Arial"/>
                <w:sz w:val="20"/>
                <w:szCs w:val="20"/>
                <w:vertAlign w:val="superscript"/>
              </w:rPr>
              <w:t>3</w:t>
            </w:r>
            <w:r w:rsidRPr="00C42474">
              <w:rPr>
                <w:rFonts w:eastAsia="CIDFont+F1" w:cs="Arial"/>
                <w:sz w:val="20"/>
                <w:szCs w:val="20"/>
              </w:rPr>
              <w:t>.</w:t>
            </w:r>
          </w:p>
          <w:p w14:paraId="14455B9C" w14:textId="77777777" w:rsidR="00E30E8D" w:rsidRPr="00C42474" w:rsidRDefault="00E30E8D" w:rsidP="00E30E8D">
            <w:pPr>
              <w:autoSpaceDE w:val="0"/>
              <w:autoSpaceDN w:val="0"/>
              <w:adjustRightInd w:val="0"/>
              <w:spacing w:after="0" w:line="276" w:lineRule="auto"/>
              <w:rPr>
                <w:rFonts w:cs="Arial"/>
                <w:sz w:val="20"/>
                <w:szCs w:val="20"/>
              </w:rPr>
            </w:pPr>
          </w:p>
        </w:tc>
      </w:tr>
      <w:tr w:rsidR="00E30E8D" w:rsidRPr="00C42474" w14:paraId="581B7C5E" w14:textId="77777777" w:rsidTr="00BA233F">
        <w:tc>
          <w:tcPr>
            <w:tcW w:w="555" w:type="dxa"/>
          </w:tcPr>
          <w:p w14:paraId="5852DD3F"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7DFEAEFF" w14:textId="77777777" w:rsidR="00E30E8D" w:rsidRPr="00C42474" w:rsidRDefault="00E30E8D" w:rsidP="00E30E8D">
            <w:pPr>
              <w:spacing w:after="0" w:line="276" w:lineRule="auto"/>
              <w:ind w:right="-108"/>
              <w:rPr>
                <w:rFonts w:cs="Arial"/>
                <w:sz w:val="20"/>
                <w:szCs w:val="20"/>
              </w:rPr>
            </w:pPr>
            <w:r w:rsidRPr="00C42474">
              <w:rPr>
                <w:rFonts w:cs="Arial"/>
                <w:sz w:val="20"/>
                <w:szCs w:val="20"/>
              </w:rPr>
              <w:t>CRS-SVTK</w:t>
            </w:r>
          </w:p>
        </w:tc>
        <w:tc>
          <w:tcPr>
            <w:tcW w:w="1588" w:type="dxa"/>
            <w:vMerge/>
          </w:tcPr>
          <w:p w14:paraId="2E8C692B" w14:textId="77777777" w:rsidR="00E30E8D" w:rsidRPr="00C42474" w:rsidRDefault="00E30E8D" w:rsidP="00E30E8D">
            <w:pPr>
              <w:spacing w:after="0" w:line="276" w:lineRule="auto"/>
              <w:ind w:left="-108" w:right="-60"/>
              <w:rPr>
                <w:rFonts w:cs="Arial"/>
                <w:sz w:val="20"/>
                <w:szCs w:val="20"/>
              </w:rPr>
            </w:pPr>
          </w:p>
        </w:tc>
        <w:tc>
          <w:tcPr>
            <w:tcW w:w="2709" w:type="dxa"/>
          </w:tcPr>
          <w:p w14:paraId="5BAB6C43" w14:textId="77777777" w:rsidR="00E30E8D" w:rsidRPr="00C42474" w:rsidRDefault="00E30E8D" w:rsidP="00E30E8D">
            <w:pPr>
              <w:spacing w:after="0" w:line="276" w:lineRule="auto"/>
              <w:rPr>
                <w:rFonts w:cs="Arial"/>
                <w:sz w:val="20"/>
                <w:szCs w:val="20"/>
              </w:rPr>
            </w:pPr>
            <w:r w:rsidRPr="00C42474">
              <w:rPr>
                <w:rFonts w:cs="Arial"/>
                <w:sz w:val="20"/>
                <w:szCs w:val="20"/>
              </w:rPr>
              <w:t>Zbiornik serwisowy Cr zlokalizowany w budynku BU2</w:t>
            </w:r>
          </w:p>
          <w:p w14:paraId="5A6537C8" w14:textId="77777777" w:rsidR="00E30E8D" w:rsidRPr="00C42474" w:rsidRDefault="00E30E8D" w:rsidP="00E30E8D">
            <w:pPr>
              <w:spacing w:after="0" w:line="276" w:lineRule="auto"/>
              <w:rPr>
                <w:rFonts w:cs="Arial"/>
                <w:sz w:val="20"/>
                <w:szCs w:val="20"/>
              </w:rPr>
            </w:pPr>
            <w:r w:rsidRPr="00C42474">
              <w:rPr>
                <w:rFonts w:cs="Arial"/>
                <w:sz w:val="20"/>
                <w:szCs w:val="20"/>
              </w:rPr>
              <w:t>wykonany z materiału kompozytowego FRP o poj. 1, 28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7819CDA4" w14:textId="77777777" w:rsidR="00E30E8D" w:rsidRPr="00C42474" w:rsidRDefault="00E30E8D" w:rsidP="00E30E8D">
            <w:pPr>
              <w:spacing w:after="0" w:line="276" w:lineRule="auto"/>
              <w:rPr>
                <w:rFonts w:cs="Arial"/>
                <w:sz w:val="20"/>
                <w:szCs w:val="20"/>
              </w:rPr>
            </w:pPr>
            <w:r w:rsidRPr="00C42474">
              <w:rPr>
                <w:rFonts w:cs="Arial"/>
                <w:sz w:val="20"/>
                <w:szCs w:val="20"/>
              </w:rPr>
              <w:t>4</w:t>
            </w:r>
          </w:p>
        </w:tc>
        <w:tc>
          <w:tcPr>
            <w:tcW w:w="2309" w:type="dxa"/>
            <w:vMerge/>
          </w:tcPr>
          <w:p w14:paraId="10F3128E" w14:textId="77777777" w:rsidR="00E30E8D" w:rsidRPr="00C42474" w:rsidRDefault="00E30E8D" w:rsidP="00E30E8D">
            <w:pPr>
              <w:spacing w:after="0" w:line="276" w:lineRule="auto"/>
              <w:rPr>
                <w:rFonts w:cs="Arial"/>
                <w:sz w:val="20"/>
                <w:szCs w:val="20"/>
              </w:rPr>
            </w:pPr>
          </w:p>
        </w:tc>
      </w:tr>
      <w:tr w:rsidR="00E30E8D" w:rsidRPr="00C42474" w14:paraId="3B632324" w14:textId="77777777" w:rsidTr="00BA233F">
        <w:tc>
          <w:tcPr>
            <w:tcW w:w="555" w:type="dxa"/>
          </w:tcPr>
          <w:p w14:paraId="317F177D"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73B4DB1E" w14:textId="77777777" w:rsidR="00E30E8D" w:rsidRPr="00C42474" w:rsidRDefault="00E30E8D" w:rsidP="00E30E8D">
            <w:pPr>
              <w:spacing w:after="0" w:line="276" w:lineRule="auto"/>
              <w:ind w:right="-108"/>
              <w:rPr>
                <w:rFonts w:cs="Arial"/>
                <w:sz w:val="20"/>
                <w:szCs w:val="20"/>
              </w:rPr>
            </w:pPr>
            <w:r w:rsidRPr="00C42474">
              <w:rPr>
                <w:rFonts w:cs="Arial"/>
                <w:sz w:val="20"/>
                <w:szCs w:val="20"/>
              </w:rPr>
              <w:t>CR-STK</w:t>
            </w:r>
          </w:p>
        </w:tc>
        <w:tc>
          <w:tcPr>
            <w:tcW w:w="1588" w:type="dxa"/>
            <w:vMerge/>
          </w:tcPr>
          <w:p w14:paraId="7C46FD63" w14:textId="77777777" w:rsidR="00E30E8D" w:rsidRPr="00C42474" w:rsidRDefault="00E30E8D" w:rsidP="00E30E8D">
            <w:pPr>
              <w:spacing w:after="0" w:line="276" w:lineRule="auto"/>
              <w:ind w:left="-108" w:right="-60"/>
              <w:rPr>
                <w:rFonts w:cs="Arial"/>
                <w:sz w:val="20"/>
                <w:szCs w:val="20"/>
              </w:rPr>
            </w:pPr>
          </w:p>
        </w:tc>
        <w:tc>
          <w:tcPr>
            <w:tcW w:w="2709" w:type="dxa"/>
          </w:tcPr>
          <w:p w14:paraId="4A73C9F5" w14:textId="77777777" w:rsidR="00E30E8D" w:rsidRPr="00C42474" w:rsidRDefault="00E30E8D" w:rsidP="00E30E8D">
            <w:pPr>
              <w:spacing w:after="0" w:line="276" w:lineRule="auto"/>
              <w:rPr>
                <w:rFonts w:cs="Arial"/>
                <w:sz w:val="20"/>
                <w:szCs w:val="20"/>
              </w:rPr>
            </w:pPr>
            <w:r w:rsidRPr="00C42474">
              <w:rPr>
                <w:rFonts w:cs="Arial"/>
                <w:sz w:val="20"/>
                <w:szCs w:val="20"/>
              </w:rPr>
              <w:t>Zbiornik do przechowywania Cr, zlokalizowany w budynku BU2, wykonany z materiału kompozytowego FRP o poj. 2,16 m</w:t>
            </w:r>
            <w:r w:rsidRPr="00C42474">
              <w:rPr>
                <w:rFonts w:cs="Arial"/>
                <w:sz w:val="20"/>
                <w:szCs w:val="20"/>
                <w:vertAlign w:val="superscript"/>
              </w:rPr>
              <w:t>3</w:t>
            </w:r>
            <w:r w:rsidRPr="00C42474">
              <w:rPr>
                <w:rFonts w:cs="Arial"/>
                <w:sz w:val="20"/>
                <w:szCs w:val="20"/>
              </w:rPr>
              <w:t>, zamykany</w:t>
            </w:r>
          </w:p>
          <w:p w14:paraId="571793BE" w14:textId="77777777" w:rsidR="00E30E8D" w:rsidRPr="00C42474" w:rsidRDefault="00E30E8D" w:rsidP="00E30E8D">
            <w:pPr>
              <w:spacing w:after="0" w:line="276" w:lineRule="auto"/>
              <w:rPr>
                <w:rFonts w:cs="Arial"/>
                <w:sz w:val="20"/>
                <w:szCs w:val="20"/>
              </w:rPr>
            </w:pPr>
            <w:r w:rsidRPr="00C42474">
              <w:rPr>
                <w:rFonts w:cs="Arial"/>
                <w:sz w:val="20"/>
                <w:szCs w:val="20"/>
              </w:rPr>
              <w:t>z otwieraną pokrywą.</w:t>
            </w:r>
          </w:p>
        </w:tc>
        <w:tc>
          <w:tcPr>
            <w:tcW w:w="826" w:type="dxa"/>
          </w:tcPr>
          <w:p w14:paraId="3E8BD4C3" w14:textId="77777777" w:rsidR="00E30E8D" w:rsidRPr="00C42474" w:rsidRDefault="00E30E8D" w:rsidP="00E30E8D">
            <w:pPr>
              <w:spacing w:after="0" w:line="276" w:lineRule="auto"/>
              <w:rPr>
                <w:rFonts w:cs="Arial"/>
                <w:sz w:val="20"/>
                <w:szCs w:val="20"/>
              </w:rPr>
            </w:pPr>
            <w:r w:rsidRPr="00C42474">
              <w:rPr>
                <w:rFonts w:cs="Arial"/>
                <w:sz w:val="20"/>
                <w:szCs w:val="20"/>
              </w:rPr>
              <w:t>16</w:t>
            </w:r>
          </w:p>
        </w:tc>
        <w:tc>
          <w:tcPr>
            <w:tcW w:w="2309" w:type="dxa"/>
            <w:vMerge/>
          </w:tcPr>
          <w:p w14:paraId="156E1688" w14:textId="77777777" w:rsidR="00E30E8D" w:rsidRPr="00C42474" w:rsidRDefault="00E30E8D" w:rsidP="00E30E8D">
            <w:pPr>
              <w:spacing w:after="0" w:line="276" w:lineRule="auto"/>
              <w:rPr>
                <w:rFonts w:cs="Arial"/>
                <w:sz w:val="20"/>
                <w:szCs w:val="20"/>
              </w:rPr>
            </w:pPr>
          </w:p>
        </w:tc>
      </w:tr>
      <w:tr w:rsidR="00E30E8D" w:rsidRPr="00C42474" w14:paraId="0F2E0C43" w14:textId="77777777" w:rsidTr="00BA233F">
        <w:tc>
          <w:tcPr>
            <w:tcW w:w="555" w:type="dxa"/>
          </w:tcPr>
          <w:p w14:paraId="6547FDB5"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15DCFC99" w14:textId="77777777" w:rsidR="00E30E8D" w:rsidRPr="00C42474" w:rsidRDefault="00E30E8D" w:rsidP="00E30E8D">
            <w:pPr>
              <w:spacing w:after="0" w:line="276" w:lineRule="auto"/>
              <w:ind w:right="-108"/>
              <w:rPr>
                <w:rFonts w:cs="Arial"/>
                <w:sz w:val="20"/>
                <w:szCs w:val="20"/>
              </w:rPr>
            </w:pPr>
            <w:r w:rsidRPr="00C42474">
              <w:rPr>
                <w:rFonts w:cs="Arial"/>
                <w:sz w:val="20"/>
                <w:szCs w:val="20"/>
              </w:rPr>
              <w:t>CR-HDTK</w:t>
            </w:r>
          </w:p>
        </w:tc>
        <w:tc>
          <w:tcPr>
            <w:tcW w:w="1588" w:type="dxa"/>
            <w:vMerge/>
          </w:tcPr>
          <w:p w14:paraId="59D32603" w14:textId="77777777" w:rsidR="00E30E8D" w:rsidRPr="00C42474" w:rsidRDefault="00E30E8D" w:rsidP="00E30E8D">
            <w:pPr>
              <w:spacing w:after="0" w:line="276" w:lineRule="auto"/>
              <w:ind w:left="-108" w:right="-60"/>
              <w:rPr>
                <w:rFonts w:cs="Arial"/>
                <w:sz w:val="20"/>
                <w:szCs w:val="20"/>
              </w:rPr>
            </w:pPr>
          </w:p>
        </w:tc>
        <w:tc>
          <w:tcPr>
            <w:tcW w:w="2709" w:type="dxa"/>
          </w:tcPr>
          <w:p w14:paraId="14663648" w14:textId="77777777" w:rsidR="00E30E8D" w:rsidRPr="00C42474" w:rsidRDefault="00E30E8D" w:rsidP="00E30E8D">
            <w:pPr>
              <w:spacing w:after="0" w:line="276" w:lineRule="auto"/>
              <w:rPr>
                <w:rFonts w:cs="Arial"/>
                <w:sz w:val="20"/>
                <w:szCs w:val="20"/>
              </w:rPr>
            </w:pPr>
            <w:r w:rsidRPr="00C42474">
              <w:rPr>
                <w:rFonts w:cs="Arial"/>
                <w:sz w:val="20"/>
                <w:szCs w:val="20"/>
              </w:rPr>
              <w:t>Zbiornik główny Cr, zlokalizowany w budynku BU2, wykonany z materiału kompozytowego FRP o poj. 0,83 m</w:t>
            </w:r>
            <w:r w:rsidRPr="00C42474">
              <w:rPr>
                <w:rFonts w:cs="Arial"/>
                <w:sz w:val="20"/>
                <w:szCs w:val="20"/>
                <w:vertAlign w:val="superscript"/>
              </w:rPr>
              <w:t>3</w:t>
            </w:r>
            <w:r w:rsidRPr="00C42474">
              <w:rPr>
                <w:rFonts w:cs="Arial"/>
                <w:sz w:val="20"/>
                <w:szCs w:val="20"/>
              </w:rPr>
              <w:t>, zbiornik zamknięty, pokrywa stała.</w:t>
            </w:r>
          </w:p>
        </w:tc>
        <w:tc>
          <w:tcPr>
            <w:tcW w:w="826" w:type="dxa"/>
          </w:tcPr>
          <w:p w14:paraId="303D1EEE" w14:textId="77777777" w:rsidR="00E30E8D" w:rsidRPr="00C42474" w:rsidRDefault="00E30E8D" w:rsidP="00E30E8D">
            <w:pPr>
              <w:spacing w:after="0" w:line="276" w:lineRule="auto"/>
              <w:rPr>
                <w:rFonts w:cs="Arial"/>
                <w:sz w:val="20"/>
                <w:szCs w:val="20"/>
              </w:rPr>
            </w:pPr>
            <w:r w:rsidRPr="00C42474">
              <w:rPr>
                <w:rFonts w:cs="Arial"/>
                <w:sz w:val="20"/>
                <w:szCs w:val="20"/>
              </w:rPr>
              <w:t>8</w:t>
            </w:r>
          </w:p>
        </w:tc>
        <w:tc>
          <w:tcPr>
            <w:tcW w:w="2309" w:type="dxa"/>
            <w:vMerge/>
          </w:tcPr>
          <w:p w14:paraId="33D861D6" w14:textId="77777777" w:rsidR="00E30E8D" w:rsidRPr="00C42474" w:rsidRDefault="00E30E8D" w:rsidP="00E30E8D">
            <w:pPr>
              <w:spacing w:after="0" w:line="276" w:lineRule="auto"/>
              <w:rPr>
                <w:rFonts w:cs="Arial"/>
                <w:sz w:val="20"/>
                <w:szCs w:val="20"/>
              </w:rPr>
            </w:pPr>
          </w:p>
        </w:tc>
      </w:tr>
      <w:tr w:rsidR="00E30E8D" w:rsidRPr="00C42474" w14:paraId="6257F575" w14:textId="77777777" w:rsidTr="00BA233F">
        <w:tc>
          <w:tcPr>
            <w:tcW w:w="555" w:type="dxa"/>
          </w:tcPr>
          <w:p w14:paraId="74991EAF" w14:textId="77777777" w:rsidR="00E30E8D" w:rsidRPr="00C42474" w:rsidRDefault="00E30E8D" w:rsidP="00E30E8D">
            <w:pPr>
              <w:pStyle w:val="Akapitzlist"/>
              <w:numPr>
                <w:ilvl w:val="0"/>
                <w:numId w:val="23"/>
              </w:numPr>
              <w:spacing w:after="0" w:line="276" w:lineRule="auto"/>
              <w:contextualSpacing w:val="0"/>
              <w:rPr>
                <w:rFonts w:cs="Arial"/>
                <w:sz w:val="20"/>
                <w:szCs w:val="20"/>
              </w:rPr>
            </w:pPr>
            <w:bookmarkStart w:id="3" w:name="_Hlk219987409"/>
          </w:p>
        </w:tc>
        <w:tc>
          <w:tcPr>
            <w:tcW w:w="1254" w:type="dxa"/>
          </w:tcPr>
          <w:p w14:paraId="313B1031" w14:textId="77777777" w:rsidR="00E30E8D" w:rsidRPr="00C42474" w:rsidRDefault="00E30E8D" w:rsidP="00E30E8D">
            <w:pPr>
              <w:spacing w:after="0" w:line="276" w:lineRule="auto"/>
              <w:ind w:right="-108"/>
              <w:rPr>
                <w:rFonts w:cs="Arial"/>
                <w:sz w:val="20"/>
                <w:szCs w:val="20"/>
              </w:rPr>
            </w:pPr>
            <w:r w:rsidRPr="00C42474">
              <w:rPr>
                <w:rFonts w:cs="Arial"/>
                <w:sz w:val="20"/>
                <w:szCs w:val="20"/>
              </w:rPr>
              <w:t>CRW-WTK</w:t>
            </w:r>
          </w:p>
        </w:tc>
        <w:tc>
          <w:tcPr>
            <w:tcW w:w="1588" w:type="dxa"/>
            <w:vMerge/>
          </w:tcPr>
          <w:p w14:paraId="41E901F1" w14:textId="77777777" w:rsidR="00E30E8D" w:rsidRPr="00C42474" w:rsidRDefault="00E30E8D" w:rsidP="00E30E8D">
            <w:pPr>
              <w:spacing w:after="0" w:line="276" w:lineRule="auto"/>
              <w:ind w:left="-108" w:right="-60"/>
              <w:rPr>
                <w:rFonts w:cs="Arial"/>
                <w:sz w:val="20"/>
                <w:szCs w:val="20"/>
              </w:rPr>
            </w:pPr>
          </w:p>
        </w:tc>
        <w:tc>
          <w:tcPr>
            <w:tcW w:w="2709" w:type="dxa"/>
          </w:tcPr>
          <w:p w14:paraId="22FC41BC" w14:textId="77777777" w:rsidR="00E30E8D" w:rsidRPr="00C42474" w:rsidRDefault="00E30E8D" w:rsidP="00E30E8D">
            <w:pPr>
              <w:spacing w:after="0" w:line="276" w:lineRule="auto"/>
              <w:rPr>
                <w:rFonts w:cs="Arial"/>
                <w:sz w:val="20"/>
                <w:szCs w:val="20"/>
              </w:rPr>
            </w:pPr>
            <w:r w:rsidRPr="00C42474">
              <w:rPr>
                <w:rFonts w:cs="Arial"/>
                <w:sz w:val="20"/>
                <w:szCs w:val="20"/>
              </w:rPr>
              <w:t>Zbiornik na ścieki Cr, zlokalizowany w budynku BU2, wykonany z materiału kompozytowego FRP o poj. 13,7 m</w:t>
            </w:r>
            <w:r w:rsidRPr="00C42474">
              <w:rPr>
                <w:rFonts w:cs="Arial"/>
                <w:sz w:val="20"/>
                <w:szCs w:val="20"/>
                <w:vertAlign w:val="superscript"/>
              </w:rPr>
              <w:t>3</w:t>
            </w:r>
            <w:r w:rsidRPr="00C42474">
              <w:rPr>
                <w:rFonts w:cs="Arial"/>
                <w:sz w:val="20"/>
                <w:szCs w:val="20"/>
              </w:rPr>
              <w:t>, zbiornik zamknięty, pokrywa stała.</w:t>
            </w:r>
          </w:p>
        </w:tc>
        <w:tc>
          <w:tcPr>
            <w:tcW w:w="826" w:type="dxa"/>
          </w:tcPr>
          <w:p w14:paraId="42729234"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vMerge w:val="restart"/>
          </w:tcPr>
          <w:p w14:paraId="405FA49D" w14:textId="3EDD6A8B" w:rsidR="00E30E8D" w:rsidRPr="00C42474" w:rsidRDefault="00E30E8D" w:rsidP="00E30E8D">
            <w:pPr>
              <w:spacing w:after="0" w:line="276" w:lineRule="auto"/>
              <w:rPr>
                <w:rFonts w:cs="Arial"/>
                <w:sz w:val="20"/>
                <w:szCs w:val="20"/>
              </w:rPr>
            </w:pPr>
            <w:r w:rsidRPr="00C42474">
              <w:rPr>
                <w:rFonts w:cs="Arial"/>
                <w:sz w:val="20"/>
                <w:szCs w:val="20"/>
              </w:rPr>
              <w:t xml:space="preserve">Podłoga z powłoką ochronną, grobla zabezpieczająca </w:t>
            </w:r>
            <w:r w:rsidRPr="00C42474">
              <w:rPr>
                <w:rFonts w:cs="Arial"/>
                <w:sz w:val="20"/>
                <w:szCs w:val="20"/>
              </w:rPr>
              <w:br/>
              <w:t xml:space="preserve">o wys. 15 cm, odwodnienie liniowe, </w:t>
            </w:r>
            <w:r w:rsidRPr="00C42474">
              <w:rPr>
                <w:rFonts w:cs="Arial"/>
                <w:sz w:val="20"/>
                <w:szCs w:val="20"/>
              </w:rPr>
              <w:br/>
              <w:t xml:space="preserve">z którego wyciek kierowany </w:t>
            </w:r>
            <w:r w:rsidR="00333027">
              <w:rPr>
                <w:rFonts w:cs="Arial"/>
                <w:sz w:val="20"/>
                <w:szCs w:val="20"/>
              </w:rPr>
              <w:t>będzie</w:t>
            </w:r>
            <w:r w:rsidRPr="00C42474">
              <w:rPr>
                <w:rFonts w:cs="Arial"/>
                <w:sz w:val="20"/>
                <w:szCs w:val="20"/>
              </w:rPr>
              <w:t xml:space="preserve"> na zakładową oczyszczalnię ścieków</w:t>
            </w:r>
          </w:p>
          <w:p w14:paraId="303AFF11"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Zbiorniki zgrupowane w jedną strefę </w:t>
            </w:r>
            <w:r w:rsidRPr="00C42474">
              <w:rPr>
                <w:rFonts w:cs="Arial"/>
                <w:sz w:val="20"/>
                <w:szCs w:val="20"/>
              </w:rPr>
              <w:br/>
              <w:t>o kubaturze 19,1 m</w:t>
            </w:r>
            <w:r w:rsidRPr="00C42474">
              <w:rPr>
                <w:rFonts w:cs="Arial"/>
                <w:sz w:val="20"/>
                <w:szCs w:val="20"/>
                <w:vertAlign w:val="superscript"/>
              </w:rPr>
              <w:t>3</w:t>
            </w:r>
            <w:r w:rsidRPr="00C42474">
              <w:rPr>
                <w:rFonts w:cs="Arial"/>
                <w:sz w:val="20"/>
                <w:szCs w:val="20"/>
              </w:rPr>
              <w:t>.</w:t>
            </w:r>
          </w:p>
        </w:tc>
      </w:tr>
      <w:tr w:rsidR="00E30E8D" w:rsidRPr="00C42474" w14:paraId="38422A02" w14:textId="77777777" w:rsidTr="00BA233F">
        <w:tc>
          <w:tcPr>
            <w:tcW w:w="555" w:type="dxa"/>
          </w:tcPr>
          <w:p w14:paraId="637071E1"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6BCD9F8D" w14:textId="77777777" w:rsidR="00E30E8D" w:rsidRPr="00C42474" w:rsidRDefault="00E30E8D" w:rsidP="00E30E8D">
            <w:pPr>
              <w:spacing w:after="0" w:line="276" w:lineRule="auto"/>
              <w:ind w:right="-108"/>
              <w:rPr>
                <w:rFonts w:cs="Arial"/>
                <w:sz w:val="20"/>
                <w:szCs w:val="20"/>
              </w:rPr>
            </w:pPr>
            <w:r w:rsidRPr="00C42474">
              <w:rPr>
                <w:rFonts w:cs="Arial"/>
                <w:sz w:val="20"/>
                <w:szCs w:val="20"/>
              </w:rPr>
              <w:t>CRW-WTK-R</w:t>
            </w:r>
          </w:p>
        </w:tc>
        <w:tc>
          <w:tcPr>
            <w:tcW w:w="1588" w:type="dxa"/>
            <w:vMerge/>
          </w:tcPr>
          <w:p w14:paraId="4A6EC3C2" w14:textId="77777777" w:rsidR="00E30E8D" w:rsidRPr="00C42474" w:rsidRDefault="00E30E8D" w:rsidP="00E30E8D">
            <w:pPr>
              <w:spacing w:after="0" w:line="276" w:lineRule="auto"/>
              <w:ind w:left="-108" w:right="-60"/>
              <w:rPr>
                <w:rFonts w:cs="Arial"/>
                <w:sz w:val="20"/>
                <w:szCs w:val="20"/>
              </w:rPr>
            </w:pPr>
          </w:p>
        </w:tc>
        <w:tc>
          <w:tcPr>
            <w:tcW w:w="2709" w:type="dxa"/>
          </w:tcPr>
          <w:p w14:paraId="1658B3BC" w14:textId="77777777" w:rsidR="00E30E8D" w:rsidRPr="00C42474" w:rsidRDefault="00E30E8D" w:rsidP="00E30E8D">
            <w:pPr>
              <w:spacing w:after="0" w:line="276" w:lineRule="auto"/>
              <w:rPr>
                <w:rFonts w:cs="Arial"/>
                <w:sz w:val="20"/>
                <w:szCs w:val="20"/>
              </w:rPr>
            </w:pPr>
            <w:r w:rsidRPr="00C42474">
              <w:rPr>
                <w:rFonts w:cs="Arial"/>
                <w:sz w:val="20"/>
                <w:szCs w:val="20"/>
              </w:rPr>
              <w:t xml:space="preserve">Awaryjny zbiornik na ścieki Cr, zlokalizowany </w:t>
            </w:r>
            <w:r w:rsidRPr="00C42474">
              <w:rPr>
                <w:rFonts w:cs="Arial"/>
                <w:sz w:val="20"/>
                <w:szCs w:val="20"/>
              </w:rPr>
              <w:br/>
              <w:t>w budynku BU2, wykonany z materiału kompozytowego FRP o poj.13,7 m</w:t>
            </w:r>
            <w:r w:rsidRPr="00C42474">
              <w:rPr>
                <w:rFonts w:cs="Arial"/>
                <w:sz w:val="20"/>
                <w:szCs w:val="20"/>
                <w:vertAlign w:val="superscript"/>
              </w:rPr>
              <w:t>3</w:t>
            </w:r>
            <w:r w:rsidRPr="00C42474">
              <w:rPr>
                <w:rFonts w:cs="Arial"/>
                <w:sz w:val="20"/>
                <w:szCs w:val="20"/>
              </w:rPr>
              <w:t>.</w:t>
            </w:r>
          </w:p>
        </w:tc>
        <w:tc>
          <w:tcPr>
            <w:tcW w:w="826" w:type="dxa"/>
          </w:tcPr>
          <w:p w14:paraId="63F3E6FF"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vMerge/>
          </w:tcPr>
          <w:p w14:paraId="1EF1AB37" w14:textId="77777777" w:rsidR="00E30E8D" w:rsidRPr="00C42474" w:rsidRDefault="00E30E8D" w:rsidP="00E30E8D">
            <w:pPr>
              <w:spacing w:after="0" w:line="276" w:lineRule="auto"/>
              <w:rPr>
                <w:rFonts w:cs="Arial"/>
                <w:sz w:val="20"/>
                <w:szCs w:val="20"/>
              </w:rPr>
            </w:pPr>
          </w:p>
        </w:tc>
      </w:tr>
      <w:tr w:rsidR="00E30E8D" w:rsidRPr="00C42474" w14:paraId="4DD0F8C8" w14:textId="77777777" w:rsidTr="00BA233F">
        <w:tc>
          <w:tcPr>
            <w:tcW w:w="555" w:type="dxa"/>
          </w:tcPr>
          <w:p w14:paraId="5D525E13"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3BEFE674" w14:textId="77777777" w:rsidR="00E30E8D" w:rsidRPr="00C42474" w:rsidRDefault="00E30E8D" w:rsidP="00E30E8D">
            <w:pPr>
              <w:spacing w:after="0" w:line="276" w:lineRule="auto"/>
              <w:ind w:right="-108"/>
              <w:rPr>
                <w:rFonts w:cs="Arial"/>
                <w:sz w:val="20"/>
                <w:szCs w:val="20"/>
              </w:rPr>
            </w:pPr>
            <w:r w:rsidRPr="00C42474">
              <w:rPr>
                <w:rFonts w:cs="Arial"/>
                <w:sz w:val="20"/>
                <w:szCs w:val="20"/>
              </w:rPr>
              <w:t>HS-STK</w:t>
            </w:r>
          </w:p>
        </w:tc>
        <w:tc>
          <w:tcPr>
            <w:tcW w:w="1588" w:type="dxa"/>
          </w:tcPr>
          <w:p w14:paraId="7D68CB06" w14:textId="77777777" w:rsidR="00E30E8D" w:rsidRPr="00C42474" w:rsidRDefault="00E30E8D" w:rsidP="00E30E8D">
            <w:pPr>
              <w:spacing w:after="0" w:line="276" w:lineRule="auto"/>
              <w:ind w:right="-60" w:hanging="108"/>
              <w:rPr>
                <w:rFonts w:cs="Arial"/>
                <w:sz w:val="20"/>
                <w:szCs w:val="20"/>
              </w:rPr>
            </w:pPr>
            <w:r w:rsidRPr="00C42474">
              <w:rPr>
                <w:rFonts w:cs="Arial"/>
                <w:sz w:val="20"/>
                <w:szCs w:val="20"/>
              </w:rPr>
              <w:t>Kwas siarkowy</w:t>
            </w:r>
            <w:r w:rsidRPr="00C42474">
              <w:rPr>
                <w:rFonts w:cs="Arial"/>
                <w:sz w:val="20"/>
                <w:szCs w:val="20"/>
              </w:rPr>
              <w:br/>
              <w:t xml:space="preserve"> - Wzór : H2SO4</w:t>
            </w:r>
          </w:p>
        </w:tc>
        <w:tc>
          <w:tcPr>
            <w:tcW w:w="2709" w:type="dxa"/>
          </w:tcPr>
          <w:p w14:paraId="3841B20C" w14:textId="20FB8675" w:rsidR="00E30E8D" w:rsidRPr="00C42474" w:rsidRDefault="00E30E8D" w:rsidP="00E30E8D">
            <w:pPr>
              <w:spacing w:after="0" w:line="276" w:lineRule="auto"/>
              <w:rPr>
                <w:rFonts w:cs="Arial"/>
                <w:sz w:val="20"/>
                <w:szCs w:val="20"/>
              </w:rPr>
            </w:pPr>
            <w:r w:rsidRPr="00C42474">
              <w:rPr>
                <w:rFonts w:cs="Arial"/>
                <w:sz w:val="20"/>
                <w:szCs w:val="20"/>
              </w:rPr>
              <w:t xml:space="preserve">Zbiornik magazynowy dla kwasu siarkowego zlokalizowany w budynku BU2 wykonany </w:t>
            </w:r>
            <w:r w:rsidR="000E05FE" w:rsidRPr="000E05FE">
              <w:rPr>
                <w:rFonts w:cs="Arial"/>
                <w:sz w:val="20"/>
                <w:szCs w:val="20"/>
              </w:rPr>
              <w:t xml:space="preserve">ze stali węglowej kotłowej o podwyższonej wytrzymałości </w:t>
            </w:r>
            <w:r w:rsidRPr="00C42474">
              <w:rPr>
                <w:rFonts w:cs="Arial"/>
                <w:sz w:val="20"/>
                <w:szCs w:val="20"/>
              </w:rPr>
              <w:t>o poj. 17,6 m</w:t>
            </w:r>
            <w:r w:rsidRPr="00C42474">
              <w:rPr>
                <w:rFonts w:cs="Arial"/>
                <w:sz w:val="20"/>
                <w:szCs w:val="20"/>
                <w:vertAlign w:val="superscript"/>
              </w:rPr>
              <w:t>3</w:t>
            </w:r>
            <w:r w:rsidRPr="00C42474">
              <w:rPr>
                <w:rFonts w:cs="Arial"/>
                <w:sz w:val="20"/>
                <w:szCs w:val="20"/>
              </w:rPr>
              <w:t xml:space="preserve"> , zbiornik zamknięty, pokrywa stała nieotwierana</w:t>
            </w:r>
          </w:p>
        </w:tc>
        <w:tc>
          <w:tcPr>
            <w:tcW w:w="826" w:type="dxa"/>
          </w:tcPr>
          <w:p w14:paraId="4B583C6B"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1312A858" w14:textId="77777777" w:rsidR="00E30E8D" w:rsidRPr="00C42474" w:rsidRDefault="00E30E8D" w:rsidP="00E30E8D">
            <w:pPr>
              <w:spacing w:after="0" w:line="276" w:lineRule="auto"/>
              <w:rPr>
                <w:rFonts w:cs="Arial"/>
                <w:sz w:val="20"/>
                <w:szCs w:val="20"/>
              </w:rPr>
            </w:pPr>
            <w:r w:rsidRPr="00C42474">
              <w:rPr>
                <w:rFonts w:cs="Arial"/>
                <w:sz w:val="20"/>
                <w:szCs w:val="20"/>
              </w:rPr>
              <w:t xml:space="preserve">Mur oporowy </w:t>
            </w:r>
            <w:r w:rsidRPr="00C42474">
              <w:rPr>
                <w:rFonts w:cs="Arial"/>
                <w:sz w:val="20"/>
                <w:szCs w:val="20"/>
              </w:rPr>
              <w:br/>
              <w:t xml:space="preserve">o wysokości ok. 0,8 m </w:t>
            </w:r>
            <w:r w:rsidRPr="00C42474">
              <w:rPr>
                <w:rFonts w:cs="Arial"/>
                <w:sz w:val="20"/>
                <w:szCs w:val="20"/>
              </w:rPr>
              <w:br/>
              <w:t xml:space="preserve">z zamontowaną powyżej pleksi </w:t>
            </w:r>
            <w:r w:rsidRPr="00C42474">
              <w:rPr>
                <w:rFonts w:cs="Arial"/>
                <w:sz w:val="20"/>
                <w:szCs w:val="20"/>
              </w:rPr>
              <w:br/>
              <w:t xml:space="preserve">o wysokości równiej przynajmniej zbiornikowi. Mur </w:t>
            </w:r>
            <w:r w:rsidRPr="00C42474">
              <w:rPr>
                <w:rFonts w:cs="Arial"/>
                <w:sz w:val="20"/>
                <w:szCs w:val="20"/>
              </w:rPr>
              <w:br/>
              <w:t>i podłoga z powłoką ochroną. Kubatura strefy 24,8 cm</w:t>
            </w:r>
            <w:r w:rsidRPr="00C42474">
              <w:rPr>
                <w:rFonts w:cs="Arial"/>
                <w:sz w:val="20"/>
                <w:szCs w:val="20"/>
                <w:vertAlign w:val="superscript"/>
              </w:rPr>
              <w:t>3</w:t>
            </w:r>
            <w:r w:rsidRPr="00C42474">
              <w:rPr>
                <w:rFonts w:cs="Arial"/>
                <w:sz w:val="20"/>
                <w:szCs w:val="20"/>
              </w:rPr>
              <w:t>.</w:t>
            </w:r>
          </w:p>
        </w:tc>
      </w:tr>
      <w:bookmarkEnd w:id="3"/>
      <w:tr w:rsidR="00E30E8D" w:rsidRPr="00C42474" w14:paraId="64C23B4D" w14:textId="77777777" w:rsidTr="00BA233F">
        <w:tc>
          <w:tcPr>
            <w:tcW w:w="555" w:type="dxa"/>
          </w:tcPr>
          <w:p w14:paraId="64E4EF10"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3DB433EC" w14:textId="77777777" w:rsidR="00E30E8D" w:rsidRPr="00C42474" w:rsidRDefault="00E30E8D" w:rsidP="00E30E8D">
            <w:pPr>
              <w:spacing w:after="0" w:line="276" w:lineRule="auto"/>
              <w:ind w:right="-108"/>
              <w:rPr>
                <w:rFonts w:cs="Arial"/>
                <w:sz w:val="20"/>
                <w:szCs w:val="20"/>
              </w:rPr>
            </w:pPr>
            <w:r w:rsidRPr="00C42474">
              <w:rPr>
                <w:rFonts w:cs="Arial"/>
                <w:sz w:val="20"/>
                <w:szCs w:val="20"/>
              </w:rPr>
              <w:t>HL-STK</w:t>
            </w:r>
          </w:p>
        </w:tc>
        <w:tc>
          <w:tcPr>
            <w:tcW w:w="1588" w:type="dxa"/>
            <w:vMerge w:val="restart"/>
          </w:tcPr>
          <w:p w14:paraId="4538A8EB" w14:textId="77777777" w:rsidR="00E30E8D" w:rsidRPr="00C42474" w:rsidRDefault="00E30E8D" w:rsidP="00E30E8D">
            <w:pPr>
              <w:spacing w:after="0" w:line="276" w:lineRule="auto"/>
              <w:ind w:right="-60" w:hanging="108"/>
              <w:rPr>
                <w:rFonts w:cs="Arial"/>
                <w:sz w:val="20"/>
                <w:szCs w:val="20"/>
              </w:rPr>
            </w:pPr>
            <w:r w:rsidRPr="00C42474">
              <w:rPr>
                <w:rFonts w:cs="Arial"/>
                <w:sz w:val="20"/>
                <w:szCs w:val="20"/>
              </w:rPr>
              <w:t>Kwas chloro-wodorowy</w:t>
            </w:r>
            <w:r w:rsidRPr="00C42474">
              <w:rPr>
                <w:rFonts w:cs="Arial"/>
                <w:sz w:val="20"/>
                <w:szCs w:val="20"/>
              </w:rPr>
              <w:br/>
              <w:t xml:space="preserve"> - Wzór : HCL</w:t>
            </w:r>
          </w:p>
        </w:tc>
        <w:tc>
          <w:tcPr>
            <w:tcW w:w="2709" w:type="dxa"/>
          </w:tcPr>
          <w:p w14:paraId="29B52473"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 do uzupełniania kwasu solnego, zlokalizowany w budynku BU2 wykonany </w:t>
            </w:r>
            <w:r w:rsidRPr="00C42474">
              <w:rPr>
                <w:rFonts w:cs="Arial"/>
                <w:sz w:val="20"/>
                <w:szCs w:val="20"/>
              </w:rPr>
              <w:br/>
              <w:t>z materiału kompozytowego FRP o poj. 1, 8 m</w:t>
            </w:r>
            <w:r w:rsidRPr="00C42474">
              <w:rPr>
                <w:rFonts w:cs="Arial"/>
                <w:sz w:val="20"/>
                <w:szCs w:val="20"/>
                <w:vertAlign w:val="superscript"/>
              </w:rPr>
              <w:t>3</w:t>
            </w:r>
            <w:r w:rsidRPr="00C42474">
              <w:rPr>
                <w:rFonts w:cs="Arial"/>
                <w:sz w:val="20"/>
                <w:szCs w:val="20"/>
              </w:rPr>
              <w:t>, zamykany, pokrywa otwierana</w:t>
            </w:r>
          </w:p>
        </w:tc>
        <w:tc>
          <w:tcPr>
            <w:tcW w:w="826" w:type="dxa"/>
          </w:tcPr>
          <w:p w14:paraId="25442AE4" w14:textId="77777777" w:rsidR="00E30E8D" w:rsidRPr="00C42474" w:rsidRDefault="00E30E8D" w:rsidP="00E30E8D">
            <w:pPr>
              <w:spacing w:after="0" w:line="276" w:lineRule="auto"/>
              <w:rPr>
                <w:rFonts w:cs="Arial"/>
                <w:sz w:val="20"/>
                <w:szCs w:val="20"/>
              </w:rPr>
            </w:pPr>
            <w:r w:rsidRPr="00C42474">
              <w:rPr>
                <w:rFonts w:cs="Arial"/>
                <w:sz w:val="20"/>
                <w:szCs w:val="20"/>
              </w:rPr>
              <w:t>4</w:t>
            </w:r>
          </w:p>
        </w:tc>
        <w:tc>
          <w:tcPr>
            <w:tcW w:w="2309" w:type="dxa"/>
          </w:tcPr>
          <w:p w14:paraId="432E41DF" w14:textId="61BFB52C" w:rsidR="00E30E8D" w:rsidRPr="00C42474" w:rsidRDefault="00E30E8D" w:rsidP="00E30E8D">
            <w:pPr>
              <w:autoSpaceDE w:val="0"/>
              <w:autoSpaceDN w:val="0"/>
              <w:adjustRightInd w:val="0"/>
              <w:spacing w:after="0" w:line="276" w:lineRule="auto"/>
              <w:rPr>
                <w:rFonts w:cs="Arial"/>
                <w:sz w:val="20"/>
                <w:szCs w:val="20"/>
              </w:rPr>
            </w:pPr>
            <w:r w:rsidRPr="00C42474">
              <w:rPr>
                <w:rFonts w:cs="Arial"/>
                <w:sz w:val="20"/>
                <w:szCs w:val="20"/>
              </w:rPr>
              <w:t>Podłoga z powłoką ochronną, grobla zabezpieczająca, odwodnienie liniowe,</w:t>
            </w:r>
            <w:r w:rsidRPr="00C42474">
              <w:rPr>
                <w:rFonts w:cs="Arial"/>
                <w:sz w:val="20"/>
                <w:szCs w:val="20"/>
              </w:rPr>
              <w:br/>
              <w:t xml:space="preserve">z którego wyciek kierowany </w:t>
            </w:r>
            <w:r w:rsidR="00333027">
              <w:rPr>
                <w:rFonts w:cs="Arial"/>
                <w:sz w:val="20"/>
                <w:szCs w:val="20"/>
              </w:rPr>
              <w:t>będzie</w:t>
            </w:r>
            <w:r w:rsidRPr="00C42474">
              <w:rPr>
                <w:rFonts w:cs="Arial"/>
                <w:sz w:val="20"/>
                <w:szCs w:val="20"/>
              </w:rPr>
              <w:t xml:space="preserve"> na zakładową oczyszczalnię ścieków. Zbiorniki </w:t>
            </w:r>
            <w:r w:rsidR="00333027">
              <w:rPr>
                <w:rFonts w:cs="Arial"/>
                <w:sz w:val="20"/>
                <w:szCs w:val="20"/>
              </w:rPr>
              <w:t>z</w:t>
            </w:r>
            <w:r w:rsidRPr="00C42474">
              <w:rPr>
                <w:rFonts w:cs="Arial"/>
                <w:sz w:val="20"/>
                <w:szCs w:val="20"/>
              </w:rPr>
              <w:t xml:space="preserve">grupowane </w:t>
            </w:r>
            <w:r w:rsidR="00333027">
              <w:rPr>
                <w:rFonts w:cs="Arial"/>
                <w:sz w:val="20"/>
                <w:szCs w:val="20"/>
              </w:rPr>
              <w:t>będą</w:t>
            </w:r>
            <w:r w:rsidRPr="00C42474">
              <w:rPr>
                <w:rFonts w:cs="Arial"/>
                <w:sz w:val="20"/>
                <w:szCs w:val="20"/>
              </w:rPr>
              <w:t xml:space="preserve"> w dwie strefy.</w:t>
            </w:r>
          </w:p>
          <w:p w14:paraId="60A1E811" w14:textId="3A464521" w:rsidR="00E30E8D" w:rsidRPr="00C42474" w:rsidRDefault="00E30E8D" w:rsidP="00E30E8D">
            <w:pPr>
              <w:autoSpaceDE w:val="0"/>
              <w:autoSpaceDN w:val="0"/>
              <w:adjustRightInd w:val="0"/>
              <w:spacing w:after="0" w:line="276" w:lineRule="auto"/>
              <w:rPr>
                <w:rFonts w:eastAsia="CIDFont+F1" w:cs="Arial"/>
                <w:sz w:val="20"/>
                <w:szCs w:val="20"/>
              </w:rPr>
            </w:pPr>
            <w:r w:rsidRPr="00C42474">
              <w:rPr>
                <w:rFonts w:eastAsia="CIDFont+F1" w:cs="Arial"/>
                <w:sz w:val="20"/>
                <w:szCs w:val="20"/>
              </w:rPr>
              <w:t xml:space="preserve">Tylko jeden zbiornik </w:t>
            </w:r>
            <w:r w:rsidRPr="00C42474">
              <w:rPr>
                <w:rFonts w:eastAsia="CIDFont+F1" w:cs="Arial"/>
                <w:sz w:val="20"/>
                <w:szCs w:val="20"/>
              </w:rPr>
              <w:br/>
              <w:t xml:space="preserve">w strefie wypełniony </w:t>
            </w:r>
            <w:r w:rsidR="00333027">
              <w:rPr>
                <w:rFonts w:eastAsia="CIDFont+F1" w:cs="Arial"/>
                <w:sz w:val="20"/>
                <w:szCs w:val="20"/>
              </w:rPr>
              <w:t>będzie</w:t>
            </w:r>
            <w:r w:rsidRPr="00C42474">
              <w:rPr>
                <w:rFonts w:eastAsia="CIDFont+F1" w:cs="Arial"/>
                <w:sz w:val="20"/>
                <w:szCs w:val="20"/>
              </w:rPr>
              <w:t xml:space="preserve"> kwasem solnym.</w:t>
            </w:r>
          </w:p>
          <w:p w14:paraId="3E50CF22" w14:textId="78241900" w:rsidR="00E30E8D" w:rsidRPr="00C42474" w:rsidRDefault="00E30E8D" w:rsidP="00E30E8D">
            <w:pPr>
              <w:autoSpaceDE w:val="0"/>
              <w:autoSpaceDN w:val="0"/>
              <w:adjustRightInd w:val="0"/>
              <w:spacing w:after="0" w:line="276" w:lineRule="auto"/>
              <w:rPr>
                <w:rFonts w:eastAsia="CIDFont+F1" w:cs="Arial"/>
                <w:sz w:val="20"/>
                <w:szCs w:val="20"/>
              </w:rPr>
            </w:pPr>
            <w:r w:rsidRPr="00C42474">
              <w:rPr>
                <w:rFonts w:eastAsia="CIDFont+F1" w:cs="Arial"/>
                <w:sz w:val="20"/>
                <w:szCs w:val="20"/>
              </w:rPr>
              <w:t xml:space="preserve">Pusty zbiornik </w:t>
            </w:r>
            <w:r w:rsidR="00333027">
              <w:rPr>
                <w:rFonts w:eastAsia="CIDFont+F1" w:cs="Arial"/>
                <w:sz w:val="20"/>
                <w:szCs w:val="20"/>
              </w:rPr>
              <w:t xml:space="preserve">będzie </w:t>
            </w:r>
            <w:r w:rsidRPr="00C42474">
              <w:rPr>
                <w:rFonts w:eastAsia="CIDFont+F1" w:cs="Arial"/>
                <w:sz w:val="20"/>
                <w:szCs w:val="20"/>
              </w:rPr>
              <w:t>pełni</w:t>
            </w:r>
            <w:r w:rsidR="00333027">
              <w:rPr>
                <w:rFonts w:eastAsia="CIDFont+F1" w:cs="Arial"/>
                <w:sz w:val="20"/>
                <w:szCs w:val="20"/>
              </w:rPr>
              <w:t>ł</w:t>
            </w:r>
            <w:r w:rsidRPr="00C42474">
              <w:rPr>
                <w:rFonts w:eastAsia="CIDFont+F1" w:cs="Arial"/>
                <w:sz w:val="20"/>
                <w:szCs w:val="20"/>
              </w:rPr>
              <w:t xml:space="preserve"> funkcję zbiornika serwisowego.</w:t>
            </w:r>
          </w:p>
          <w:p w14:paraId="3D2727F7" w14:textId="47EB088A" w:rsidR="00E30E8D" w:rsidRPr="00C42474" w:rsidRDefault="00E30E8D" w:rsidP="00E30E8D">
            <w:pPr>
              <w:autoSpaceDE w:val="0"/>
              <w:autoSpaceDN w:val="0"/>
              <w:adjustRightInd w:val="0"/>
              <w:spacing w:after="0" w:line="276" w:lineRule="auto"/>
              <w:rPr>
                <w:rFonts w:eastAsia="CIDFont+F1" w:cs="Arial"/>
                <w:sz w:val="20"/>
                <w:szCs w:val="20"/>
              </w:rPr>
            </w:pPr>
            <w:r w:rsidRPr="00C42474">
              <w:rPr>
                <w:rFonts w:eastAsia="CIDFont+F1" w:cs="Arial"/>
                <w:sz w:val="20"/>
                <w:szCs w:val="20"/>
              </w:rPr>
              <w:t xml:space="preserve">Zbiorniki wypełniane </w:t>
            </w:r>
            <w:r w:rsidR="00333027">
              <w:rPr>
                <w:rFonts w:eastAsia="CIDFont+F1" w:cs="Arial"/>
                <w:sz w:val="20"/>
                <w:szCs w:val="20"/>
              </w:rPr>
              <w:t>będ</w:t>
            </w:r>
            <w:r w:rsidRPr="00C42474">
              <w:rPr>
                <w:rFonts w:eastAsia="CIDFont+F1" w:cs="Arial"/>
                <w:sz w:val="20"/>
                <w:szCs w:val="20"/>
              </w:rPr>
              <w:t>ą naprzemiennie.</w:t>
            </w:r>
          </w:p>
          <w:p w14:paraId="2234F5B1" w14:textId="77777777" w:rsidR="00E30E8D" w:rsidRPr="00C42474" w:rsidRDefault="00E30E8D" w:rsidP="00E30E8D">
            <w:pPr>
              <w:autoSpaceDE w:val="0"/>
              <w:autoSpaceDN w:val="0"/>
              <w:adjustRightInd w:val="0"/>
              <w:spacing w:after="0" w:line="276" w:lineRule="auto"/>
              <w:rPr>
                <w:rFonts w:cs="Arial"/>
                <w:sz w:val="20"/>
                <w:szCs w:val="20"/>
              </w:rPr>
            </w:pPr>
            <w:r w:rsidRPr="00C42474">
              <w:rPr>
                <w:rFonts w:eastAsia="CIDFont+F1" w:cs="Arial"/>
                <w:sz w:val="20"/>
                <w:szCs w:val="20"/>
              </w:rPr>
              <w:t xml:space="preserve">Pojemność zbiorników </w:t>
            </w:r>
            <w:r w:rsidRPr="00C42474">
              <w:rPr>
                <w:rFonts w:eastAsia="CIDFont+F1" w:cs="Arial"/>
                <w:sz w:val="20"/>
                <w:szCs w:val="20"/>
              </w:rPr>
              <w:br/>
              <w:t>w strefie: 1,8 m</w:t>
            </w:r>
            <w:r w:rsidRPr="00C42474">
              <w:rPr>
                <w:rFonts w:eastAsia="CIDFont+F1" w:cs="Arial"/>
                <w:sz w:val="20"/>
                <w:szCs w:val="20"/>
                <w:vertAlign w:val="superscript"/>
              </w:rPr>
              <w:t>3</w:t>
            </w:r>
            <w:r w:rsidRPr="00C42474">
              <w:rPr>
                <w:rFonts w:eastAsia="CIDFont+F1" w:cs="Arial"/>
                <w:sz w:val="20"/>
                <w:szCs w:val="20"/>
              </w:rPr>
              <w:br/>
            </w:r>
            <w:r w:rsidRPr="00C42474">
              <w:rPr>
                <w:rFonts w:cs="Arial"/>
                <w:sz w:val="20"/>
                <w:szCs w:val="20"/>
              </w:rPr>
              <w:t>Kubatura strefy</w:t>
            </w:r>
            <w:r w:rsidRPr="00C42474">
              <w:rPr>
                <w:rFonts w:eastAsia="CIDFont+F1" w:cs="Arial"/>
                <w:sz w:val="20"/>
                <w:szCs w:val="20"/>
              </w:rPr>
              <w:t>: 1,8 m</w:t>
            </w:r>
            <w:r w:rsidRPr="00C42474">
              <w:rPr>
                <w:rFonts w:eastAsia="CIDFont+F1" w:cs="Arial"/>
                <w:sz w:val="20"/>
                <w:szCs w:val="20"/>
                <w:vertAlign w:val="superscript"/>
              </w:rPr>
              <w:t>3</w:t>
            </w:r>
          </w:p>
        </w:tc>
      </w:tr>
      <w:tr w:rsidR="00E30E8D" w:rsidRPr="00C42474" w14:paraId="5DF02331" w14:textId="77777777" w:rsidTr="00BA233F">
        <w:tc>
          <w:tcPr>
            <w:tcW w:w="555" w:type="dxa"/>
          </w:tcPr>
          <w:p w14:paraId="0A69D510" w14:textId="77777777" w:rsidR="00E30E8D" w:rsidRPr="00C42474" w:rsidRDefault="00E30E8D" w:rsidP="00E30E8D">
            <w:pPr>
              <w:pStyle w:val="Akapitzlist"/>
              <w:numPr>
                <w:ilvl w:val="0"/>
                <w:numId w:val="23"/>
              </w:numPr>
              <w:spacing w:after="0" w:line="276" w:lineRule="auto"/>
              <w:contextualSpacing w:val="0"/>
              <w:jc w:val="center"/>
              <w:rPr>
                <w:rFonts w:cs="Arial"/>
                <w:sz w:val="20"/>
                <w:szCs w:val="20"/>
              </w:rPr>
            </w:pPr>
          </w:p>
        </w:tc>
        <w:tc>
          <w:tcPr>
            <w:tcW w:w="1254" w:type="dxa"/>
          </w:tcPr>
          <w:p w14:paraId="191F835B" w14:textId="77777777" w:rsidR="00E30E8D" w:rsidRPr="00C42474" w:rsidRDefault="00E30E8D" w:rsidP="00E30E8D">
            <w:pPr>
              <w:spacing w:after="0" w:line="276" w:lineRule="auto"/>
              <w:ind w:right="-108"/>
              <w:rPr>
                <w:rFonts w:cs="Arial"/>
                <w:sz w:val="20"/>
                <w:szCs w:val="20"/>
              </w:rPr>
            </w:pPr>
            <w:r w:rsidRPr="00C42474">
              <w:rPr>
                <w:rFonts w:cs="Arial"/>
                <w:sz w:val="20"/>
                <w:szCs w:val="20"/>
              </w:rPr>
              <w:t>HL-SR</w:t>
            </w:r>
          </w:p>
        </w:tc>
        <w:tc>
          <w:tcPr>
            <w:tcW w:w="1588" w:type="dxa"/>
            <w:vMerge/>
          </w:tcPr>
          <w:p w14:paraId="68FF0AE7" w14:textId="77777777" w:rsidR="00E30E8D" w:rsidRPr="00C42474" w:rsidRDefault="00E30E8D" w:rsidP="00E30E8D">
            <w:pPr>
              <w:spacing w:after="0" w:line="276" w:lineRule="auto"/>
              <w:ind w:left="-108" w:right="-60"/>
              <w:rPr>
                <w:rFonts w:cs="Arial"/>
                <w:sz w:val="20"/>
                <w:szCs w:val="20"/>
              </w:rPr>
            </w:pPr>
          </w:p>
        </w:tc>
        <w:tc>
          <w:tcPr>
            <w:tcW w:w="2709" w:type="dxa"/>
          </w:tcPr>
          <w:p w14:paraId="1B523FC0" w14:textId="6763AE1F" w:rsidR="00E30E8D" w:rsidRPr="00C42474" w:rsidRDefault="00E30E8D" w:rsidP="00E30E8D">
            <w:pPr>
              <w:spacing w:after="0" w:line="276" w:lineRule="auto"/>
              <w:rPr>
                <w:rFonts w:cs="Arial"/>
                <w:sz w:val="20"/>
                <w:szCs w:val="20"/>
              </w:rPr>
            </w:pPr>
            <w:r w:rsidRPr="00C42474">
              <w:rPr>
                <w:rFonts w:cs="Arial"/>
                <w:sz w:val="20"/>
                <w:szCs w:val="20"/>
              </w:rPr>
              <w:t xml:space="preserve">Butelka z proszkiem </w:t>
            </w:r>
            <w:r w:rsidR="00EE7C2C">
              <w:rPr>
                <w:rFonts w:cs="Arial"/>
                <w:sz w:val="20"/>
                <w:szCs w:val="20"/>
              </w:rPr>
              <w:t xml:space="preserve"> o poj. 1 l lub 4 litr</w:t>
            </w:r>
            <w:r w:rsidRPr="00C42474">
              <w:rPr>
                <w:rFonts w:cs="Arial"/>
                <w:sz w:val="20"/>
                <w:szCs w:val="20"/>
              </w:rPr>
              <w:br/>
              <w:t>w pomieszczeniu magazynowym w budynku BU2</w:t>
            </w:r>
            <w:r w:rsidR="00EE7C2C">
              <w:rPr>
                <w:rFonts w:cs="Arial"/>
                <w:sz w:val="20"/>
                <w:szCs w:val="20"/>
              </w:rPr>
              <w:t>. Łączny zapas 204 litry.</w:t>
            </w:r>
          </w:p>
        </w:tc>
        <w:tc>
          <w:tcPr>
            <w:tcW w:w="826" w:type="dxa"/>
          </w:tcPr>
          <w:p w14:paraId="3D645795"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4D80B6C3" w14:textId="77777777" w:rsidR="00E30E8D" w:rsidRPr="00C42474" w:rsidRDefault="00E30E8D" w:rsidP="00E30E8D">
            <w:pPr>
              <w:spacing w:after="0" w:line="276" w:lineRule="auto"/>
              <w:rPr>
                <w:rFonts w:cs="Arial"/>
                <w:sz w:val="20"/>
                <w:szCs w:val="20"/>
              </w:rPr>
            </w:pPr>
            <w:r w:rsidRPr="00C42474">
              <w:rPr>
                <w:rFonts w:cs="Arial"/>
                <w:sz w:val="20"/>
                <w:szCs w:val="20"/>
              </w:rPr>
              <w:t>-</w:t>
            </w:r>
          </w:p>
        </w:tc>
      </w:tr>
      <w:tr w:rsidR="00E30E8D" w:rsidRPr="00C42474" w14:paraId="1BA44786" w14:textId="77777777" w:rsidTr="00BA233F">
        <w:tc>
          <w:tcPr>
            <w:tcW w:w="555" w:type="dxa"/>
          </w:tcPr>
          <w:p w14:paraId="6082EC29"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19AAC72D" w14:textId="77777777" w:rsidR="00E30E8D" w:rsidRPr="00C42474" w:rsidRDefault="00E30E8D" w:rsidP="00E30E8D">
            <w:pPr>
              <w:spacing w:after="0" w:line="276" w:lineRule="auto"/>
              <w:ind w:right="-108"/>
              <w:rPr>
                <w:rFonts w:cs="Arial"/>
                <w:sz w:val="20"/>
                <w:szCs w:val="20"/>
              </w:rPr>
            </w:pPr>
            <w:r w:rsidRPr="00C42474">
              <w:rPr>
                <w:rFonts w:cs="Arial"/>
                <w:sz w:val="20"/>
                <w:szCs w:val="20"/>
              </w:rPr>
              <w:t>DS-STK</w:t>
            </w:r>
          </w:p>
        </w:tc>
        <w:tc>
          <w:tcPr>
            <w:tcW w:w="1588" w:type="dxa"/>
          </w:tcPr>
          <w:p w14:paraId="47A7BA80" w14:textId="77777777" w:rsidR="00E30E8D" w:rsidRPr="00C42474" w:rsidRDefault="00E30E8D" w:rsidP="00E30E8D">
            <w:pPr>
              <w:spacing w:after="0" w:line="276" w:lineRule="auto"/>
              <w:ind w:right="-60"/>
              <w:rPr>
                <w:rFonts w:cs="Arial"/>
                <w:sz w:val="20"/>
                <w:szCs w:val="20"/>
              </w:rPr>
            </w:pPr>
            <w:r w:rsidRPr="00C42474">
              <w:rPr>
                <w:rFonts w:cs="Arial"/>
                <w:sz w:val="20"/>
                <w:szCs w:val="20"/>
              </w:rPr>
              <w:t>MIX_</w:t>
            </w:r>
            <w:r w:rsidRPr="00C42474">
              <w:rPr>
                <w:rFonts w:cs="Arial"/>
                <w:sz w:val="20"/>
                <w:szCs w:val="20"/>
              </w:rPr>
              <w:br/>
              <w:t>Kwas siarkowy 11%,</w:t>
            </w:r>
            <w:r w:rsidRPr="00C42474">
              <w:rPr>
                <w:rFonts w:cs="Arial"/>
                <w:sz w:val="20"/>
                <w:szCs w:val="20"/>
              </w:rPr>
              <w:br/>
              <w:t>Miedź</w:t>
            </w:r>
          </w:p>
        </w:tc>
        <w:tc>
          <w:tcPr>
            <w:tcW w:w="2709" w:type="dxa"/>
          </w:tcPr>
          <w:p w14:paraId="08AAA056" w14:textId="3C7ADF62" w:rsidR="00E30E8D" w:rsidRPr="00C42474" w:rsidRDefault="00E30E8D" w:rsidP="00E30E8D">
            <w:pPr>
              <w:spacing w:after="0" w:line="276" w:lineRule="auto"/>
              <w:rPr>
                <w:rFonts w:cs="Arial"/>
                <w:sz w:val="20"/>
                <w:szCs w:val="20"/>
              </w:rPr>
            </w:pPr>
            <w:r w:rsidRPr="00C42474">
              <w:rPr>
                <w:rFonts w:cs="Arial"/>
                <w:sz w:val="20"/>
                <w:szCs w:val="20"/>
              </w:rPr>
              <w:t xml:space="preserve">Zbiornik magazynowy, zlokalizowany </w:t>
            </w:r>
            <w:r w:rsidRPr="00C42474">
              <w:rPr>
                <w:rFonts w:cs="Arial"/>
                <w:sz w:val="20"/>
                <w:szCs w:val="20"/>
              </w:rPr>
              <w:br/>
              <w:t xml:space="preserve">w budynku BU2 wykonany </w:t>
            </w:r>
            <w:r w:rsidRPr="00C42474">
              <w:rPr>
                <w:rFonts w:cs="Arial"/>
                <w:sz w:val="20"/>
                <w:szCs w:val="20"/>
              </w:rPr>
              <w:br/>
              <w:t xml:space="preserve">ze </w:t>
            </w:r>
            <w:r w:rsidR="0030590D" w:rsidRPr="0030590D">
              <w:rPr>
                <w:rFonts w:cs="Arial"/>
                <w:sz w:val="20"/>
                <w:szCs w:val="20"/>
              </w:rPr>
              <w:t xml:space="preserve">stali nierdzewnej chromowo-niklowo-molibdenowej o wysokiej odporności chemicznej </w:t>
            </w:r>
            <w:r w:rsidR="001418BA">
              <w:rPr>
                <w:rFonts w:cs="Arial"/>
                <w:sz w:val="20"/>
                <w:szCs w:val="20"/>
              </w:rPr>
              <w:br/>
            </w:r>
            <w:r w:rsidR="0030590D" w:rsidRPr="0030590D">
              <w:rPr>
                <w:rFonts w:cs="Arial"/>
                <w:sz w:val="20"/>
                <w:szCs w:val="20"/>
              </w:rPr>
              <w:t xml:space="preserve">i korozyjnej </w:t>
            </w:r>
            <w:r w:rsidRPr="00C42474">
              <w:rPr>
                <w:rFonts w:cs="Arial"/>
                <w:sz w:val="20"/>
                <w:szCs w:val="20"/>
              </w:rPr>
              <w:t>o poj. 212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14D5C2EF" w14:textId="77777777" w:rsidR="00E30E8D" w:rsidRPr="00C42474" w:rsidRDefault="00E30E8D" w:rsidP="00E30E8D">
            <w:pPr>
              <w:spacing w:after="0" w:line="276" w:lineRule="auto"/>
              <w:rPr>
                <w:rFonts w:cs="Arial"/>
                <w:sz w:val="20"/>
                <w:szCs w:val="20"/>
              </w:rPr>
            </w:pPr>
            <w:r w:rsidRPr="00C42474">
              <w:rPr>
                <w:rFonts w:cs="Arial"/>
                <w:sz w:val="20"/>
                <w:szCs w:val="20"/>
              </w:rPr>
              <w:t>8</w:t>
            </w:r>
          </w:p>
        </w:tc>
        <w:tc>
          <w:tcPr>
            <w:tcW w:w="2309" w:type="dxa"/>
            <w:vMerge w:val="restart"/>
          </w:tcPr>
          <w:p w14:paraId="67A40D6F" w14:textId="5BA28952" w:rsidR="00E30E8D" w:rsidRPr="00C42474" w:rsidRDefault="00E30E8D" w:rsidP="00E30E8D">
            <w:pPr>
              <w:spacing w:after="0" w:line="276" w:lineRule="auto"/>
              <w:rPr>
                <w:rFonts w:cs="Arial"/>
                <w:sz w:val="20"/>
                <w:szCs w:val="20"/>
              </w:rPr>
            </w:pPr>
            <w:r w:rsidRPr="00C42474">
              <w:rPr>
                <w:rFonts w:cs="Arial"/>
                <w:sz w:val="20"/>
                <w:szCs w:val="20"/>
              </w:rPr>
              <w:t xml:space="preserve">Zbiorniki zlokalizowane w piwnicy budynku BU2. Podłoga oraz ściany (do wysokości 0,5m) zabezpieczone powłoką ochronną tworzą wannę </w:t>
            </w:r>
            <w:r w:rsidRPr="00C42474">
              <w:rPr>
                <w:rFonts w:cs="Arial"/>
                <w:sz w:val="20"/>
                <w:szCs w:val="20"/>
              </w:rPr>
              <w:br/>
              <w:t>o kubaturze</w:t>
            </w:r>
            <w:r w:rsidR="00333027">
              <w:rPr>
                <w:rFonts w:cs="Arial"/>
                <w:sz w:val="20"/>
                <w:szCs w:val="20"/>
              </w:rPr>
              <w:br/>
            </w:r>
            <w:r w:rsidRPr="00C42474">
              <w:rPr>
                <w:rFonts w:cs="Arial"/>
                <w:sz w:val="20"/>
                <w:szCs w:val="20"/>
              </w:rPr>
              <w:t>10 981 m</w:t>
            </w:r>
            <w:r w:rsidRPr="00C42474">
              <w:rPr>
                <w:rFonts w:cs="Arial"/>
                <w:sz w:val="20"/>
                <w:szCs w:val="20"/>
                <w:vertAlign w:val="superscript"/>
              </w:rPr>
              <w:t>3</w:t>
            </w:r>
            <w:r w:rsidRPr="00C42474">
              <w:rPr>
                <w:rFonts w:cs="Arial"/>
                <w:sz w:val="20"/>
                <w:szCs w:val="20"/>
              </w:rPr>
              <w:t xml:space="preserve">. W podłodze przewidziano kanały </w:t>
            </w:r>
            <w:r w:rsidRPr="00C42474">
              <w:rPr>
                <w:rFonts w:cs="Arial"/>
                <w:sz w:val="20"/>
                <w:szCs w:val="20"/>
              </w:rPr>
              <w:lastRenderedPageBreak/>
              <w:t xml:space="preserve">odprowadzające ewentualne wycieki do studni wpustowych, skąd w momencie osiągnięcia zadanego </w:t>
            </w:r>
            <w:r w:rsidR="00A255EE">
              <w:rPr>
                <w:rFonts w:cs="Arial"/>
                <w:sz w:val="20"/>
                <w:szCs w:val="20"/>
              </w:rPr>
              <w:t xml:space="preserve">poziomu </w:t>
            </w:r>
            <w:r w:rsidRPr="00C42474">
              <w:rPr>
                <w:rFonts w:cs="Arial"/>
                <w:sz w:val="20"/>
                <w:szCs w:val="20"/>
              </w:rPr>
              <w:t xml:space="preserve">kierowane będą </w:t>
            </w:r>
            <w:r w:rsidR="00A255EE">
              <w:rPr>
                <w:rFonts w:cs="Arial"/>
                <w:sz w:val="20"/>
                <w:szCs w:val="20"/>
              </w:rPr>
              <w:t>na</w:t>
            </w:r>
            <w:r w:rsidR="00A255EE">
              <w:rPr>
                <w:rFonts w:cs="Arial"/>
                <w:sz w:val="20"/>
                <w:szCs w:val="20"/>
              </w:rPr>
              <w:br/>
              <w:t>zakładową oczyszczalnię ścieków.</w:t>
            </w:r>
          </w:p>
        </w:tc>
      </w:tr>
      <w:tr w:rsidR="00E30E8D" w:rsidRPr="00C42474" w14:paraId="6FD0FE02" w14:textId="77777777" w:rsidTr="00BA233F">
        <w:tc>
          <w:tcPr>
            <w:tcW w:w="555" w:type="dxa"/>
          </w:tcPr>
          <w:p w14:paraId="08589E40"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4ABBA410" w14:textId="77777777" w:rsidR="00E30E8D" w:rsidRPr="00C42474" w:rsidRDefault="00E30E8D" w:rsidP="00E30E8D">
            <w:pPr>
              <w:spacing w:after="0" w:line="276" w:lineRule="auto"/>
              <w:ind w:right="-108"/>
              <w:rPr>
                <w:rFonts w:cs="Arial"/>
                <w:sz w:val="20"/>
                <w:szCs w:val="20"/>
              </w:rPr>
            </w:pPr>
            <w:r w:rsidRPr="00C42474">
              <w:rPr>
                <w:rFonts w:cs="Arial"/>
                <w:sz w:val="20"/>
                <w:szCs w:val="20"/>
              </w:rPr>
              <w:t>EMG-ETK</w:t>
            </w:r>
          </w:p>
        </w:tc>
        <w:tc>
          <w:tcPr>
            <w:tcW w:w="1588" w:type="dxa"/>
          </w:tcPr>
          <w:p w14:paraId="1B91D71A" w14:textId="77777777" w:rsidR="00E30E8D" w:rsidRPr="00C42474" w:rsidRDefault="00E30E8D" w:rsidP="00E30E8D">
            <w:pPr>
              <w:spacing w:after="0" w:line="276" w:lineRule="auto"/>
              <w:ind w:right="-60"/>
              <w:rPr>
                <w:rFonts w:cs="Arial"/>
                <w:sz w:val="20"/>
                <w:szCs w:val="20"/>
              </w:rPr>
            </w:pPr>
            <w:r w:rsidRPr="00C42474">
              <w:rPr>
                <w:rFonts w:cs="Arial"/>
                <w:sz w:val="20"/>
                <w:szCs w:val="20"/>
              </w:rPr>
              <w:t>MIX_</w:t>
            </w:r>
            <w:r w:rsidRPr="00C42474">
              <w:rPr>
                <w:rFonts w:cs="Arial"/>
                <w:sz w:val="20"/>
                <w:szCs w:val="20"/>
              </w:rPr>
              <w:br/>
              <w:t>Kwas siarkowy 11%,</w:t>
            </w:r>
            <w:r w:rsidRPr="00C42474">
              <w:rPr>
                <w:rFonts w:cs="Arial"/>
                <w:sz w:val="20"/>
                <w:szCs w:val="20"/>
              </w:rPr>
              <w:br/>
              <w:t>Miedź</w:t>
            </w:r>
          </w:p>
        </w:tc>
        <w:tc>
          <w:tcPr>
            <w:tcW w:w="2709" w:type="dxa"/>
          </w:tcPr>
          <w:p w14:paraId="44F5B964" w14:textId="5FD6044D" w:rsidR="00E30E8D" w:rsidRPr="00C42474" w:rsidRDefault="00E30E8D" w:rsidP="00E30E8D">
            <w:pPr>
              <w:spacing w:after="0" w:line="276" w:lineRule="auto"/>
              <w:rPr>
                <w:rFonts w:cs="Arial"/>
                <w:sz w:val="20"/>
                <w:szCs w:val="20"/>
              </w:rPr>
            </w:pPr>
            <w:r w:rsidRPr="00C42474">
              <w:rPr>
                <w:rFonts w:cs="Arial"/>
                <w:sz w:val="20"/>
                <w:szCs w:val="20"/>
              </w:rPr>
              <w:t xml:space="preserve">Zbiornik awaryjny zlokalizowany w budynku BU2, wykonany ze </w:t>
            </w:r>
            <w:r w:rsidR="0030590D" w:rsidRPr="0030590D">
              <w:rPr>
                <w:rFonts w:cs="Arial"/>
                <w:sz w:val="20"/>
                <w:szCs w:val="20"/>
              </w:rPr>
              <w:t xml:space="preserve">stali nierdzewnej chromowo-niklowo-molibdenowej </w:t>
            </w:r>
            <w:r w:rsidR="00333027">
              <w:rPr>
                <w:rFonts w:cs="Arial"/>
                <w:sz w:val="20"/>
                <w:szCs w:val="20"/>
              </w:rPr>
              <w:br/>
            </w:r>
            <w:r w:rsidR="0030590D" w:rsidRPr="0030590D">
              <w:rPr>
                <w:rFonts w:cs="Arial"/>
                <w:sz w:val="20"/>
                <w:szCs w:val="20"/>
              </w:rPr>
              <w:t>o wysokiej odporności chemicznej i korozyjnej</w:t>
            </w:r>
            <w:r w:rsidR="001418BA">
              <w:rPr>
                <w:rFonts w:cs="Arial"/>
                <w:sz w:val="20"/>
                <w:szCs w:val="20"/>
              </w:rPr>
              <w:br/>
            </w:r>
            <w:r w:rsidRPr="00C42474">
              <w:rPr>
                <w:rFonts w:cs="Arial"/>
                <w:sz w:val="20"/>
                <w:szCs w:val="20"/>
              </w:rPr>
              <w:t>o poj. 152 m</w:t>
            </w:r>
            <w:r w:rsidRPr="00C42474">
              <w:rPr>
                <w:rFonts w:cs="Arial"/>
                <w:sz w:val="20"/>
                <w:szCs w:val="20"/>
                <w:vertAlign w:val="superscript"/>
              </w:rPr>
              <w:t>3</w:t>
            </w:r>
            <w:r w:rsidRPr="00C42474">
              <w:rPr>
                <w:rFonts w:cs="Arial"/>
                <w:sz w:val="20"/>
                <w:szCs w:val="20"/>
              </w:rPr>
              <w:t xml:space="preserve"> zbiornik zamknięty, pokrywa stała, nieotwierana</w:t>
            </w:r>
          </w:p>
        </w:tc>
        <w:tc>
          <w:tcPr>
            <w:tcW w:w="826" w:type="dxa"/>
          </w:tcPr>
          <w:p w14:paraId="21D60CF8" w14:textId="77777777" w:rsidR="00E30E8D" w:rsidRPr="00C42474" w:rsidRDefault="00E30E8D" w:rsidP="00E30E8D">
            <w:pPr>
              <w:spacing w:after="0" w:line="276" w:lineRule="auto"/>
              <w:rPr>
                <w:rFonts w:cs="Arial"/>
                <w:sz w:val="20"/>
                <w:szCs w:val="20"/>
              </w:rPr>
            </w:pPr>
            <w:r w:rsidRPr="00C42474">
              <w:rPr>
                <w:rFonts w:cs="Arial"/>
                <w:sz w:val="20"/>
                <w:szCs w:val="20"/>
              </w:rPr>
              <w:t>4</w:t>
            </w:r>
          </w:p>
        </w:tc>
        <w:tc>
          <w:tcPr>
            <w:tcW w:w="2309" w:type="dxa"/>
            <w:vMerge/>
          </w:tcPr>
          <w:p w14:paraId="2BBC3F31" w14:textId="77777777" w:rsidR="00E30E8D" w:rsidRPr="00C42474" w:rsidRDefault="00E30E8D" w:rsidP="00E30E8D">
            <w:pPr>
              <w:spacing w:after="0" w:line="276" w:lineRule="auto"/>
              <w:rPr>
                <w:rFonts w:cs="Arial"/>
                <w:sz w:val="20"/>
                <w:szCs w:val="20"/>
              </w:rPr>
            </w:pPr>
          </w:p>
        </w:tc>
      </w:tr>
      <w:tr w:rsidR="00E30E8D" w:rsidRPr="00C42474" w14:paraId="15506516" w14:textId="77777777" w:rsidTr="00BA233F">
        <w:tc>
          <w:tcPr>
            <w:tcW w:w="555" w:type="dxa"/>
          </w:tcPr>
          <w:p w14:paraId="3FAD904F"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0085EAAA" w14:textId="77777777" w:rsidR="00E30E8D" w:rsidRPr="00C42474" w:rsidRDefault="00E30E8D" w:rsidP="00E30E8D">
            <w:pPr>
              <w:spacing w:after="0" w:line="276" w:lineRule="auto"/>
              <w:ind w:right="-108"/>
              <w:rPr>
                <w:rFonts w:cs="Arial"/>
                <w:sz w:val="20"/>
                <w:szCs w:val="20"/>
              </w:rPr>
            </w:pPr>
            <w:r w:rsidRPr="00C42474">
              <w:rPr>
                <w:rFonts w:cs="Arial"/>
                <w:sz w:val="20"/>
                <w:szCs w:val="20"/>
              </w:rPr>
              <w:t>DS-DTK</w:t>
            </w:r>
          </w:p>
        </w:tc>
        <w:tc>
          <w:tcPr>
            <w:tcW w:w="1588" w:type="dxa"/>
          </w:tcPr>
          <w:p w14:paraId="2C882592" w14:textId="77777777" w:rsidR="00E30E8D" w:rsidRPr="00C42474" w:rsidRDefault="00E30E8D" w:rsidP="00E30E8D">
            <w:pPr>
              <w:spacing w:after="0" w:line="276" w:lineRule="auto"/>
              <w:ind w:right="-60"/>
              <w:rPr>
                <w:rFonts w:cs="Arial"/>
                <w:sz w:val="20"/>
                <w:szCs w:val="20"/>
              </w:rPr>
            </w:pPr>
            <w:r w:rsidRPr="00C42474">
              <w:rPr>
                <w:rFonts w:cs="Arial"/>
                <w:sz w:val="20"/>
                <w:szCs w:val="20"/>
              </w:rPr>
              <w:t>MIX_</w:t>
            </w:r>
            <w:r w:rsidRPr="00C42474">
              <w:rPr>
                <w:rFonts w:cs="Arial"/>
                <w:sz w:val="20"/>
                <w:szCs w:val="20"/>
              </w:rPr>
              <w:br/>
              <w:t>Kwas siarkowy 11%,</w:t>
            </w:r>
            <w:r w:rsidRPr="00C42474">
              <w:rPr>
                <w:rFonts w:cs="Arial"/>
                <w:sz w:val="20"/>
                <w:szCs w:val="20"/>
              </w:rPr>
              <w:br/>
              <w:t>Miedź</w:t>
            </w:r>
          </w:p>
        </w:tc>
        <w:tc>
          <w:tcPr>
            <w:tcW w:w="2709" w:type="dxa"/>
          </w:tcPr>
          <w:p w14:paraId="2FE99E97" w14:textId="4CAB48CB" w:rsidR="00E30E8D" w:rsidRPr="00C42474" w:rsidRDefault="00E30E8D" w:rsidP="001418BA">
            <w:pPr>
              <w:spacing w:after="0" w:line="276" w:lineRule="auto"/>
              <w:rPr>
                <w:rFonts w:cs="Arial"/>
                <w:sz w:val="20"/>
                <w:szCs w:val="20"/>
              </w:rPr>
            </w:pPr>
            <w:r w:rsidRPr="00C42474">
              <w:rPr>
                <w:rFonts w:cs="Arial"/>
                <w:sz w:val="20"/>
                <w:szCs w:val="20"/>
              </w:rPr>
              <w:t xml:space="preserve">Zbiornik do rozpuszczania zlokalizowany w budynku BU2, wykonany </w:t>
            </w:r>
            <w:r w:rsidR="0030590D" w:rsidRPr="0030590D">
              <w:rPr>
                <w:rFonts w:cs="Arial"/>
                <w:sz w:val="20"/>
                <w:szCs w:val="20"/>
              </w:rPr>
              <w:t>ze stali nierdzewnej chromowo-niklowo-molibdenowej</w:t>
            </w:r>
            <w:r w:rsidR="001418BA">
              <w:rPr>
                <w:rFonts w:cs="Arial"/>
                <w:sz w:val="20"/>
                <w:szCs w:val="20"/>
              </w:rPr>
              <w:br/>
            </w:r>
            <w:r w:rsidR="0030590D" w:rsidRPr="0030590D">
              <w:rPr>
                <w:rFonts w:cs="Arial"/>
                <w:sz w:val="20"/>
                <w:szCs w:val="20"/>
              </w:rPr>
              <w:t>o wysokiej odporności chemicznej i korozyjnej</w:t>
            </w:r>
            <w:r w:rsidR="001418BA">
              <w:rPr>
                <w:rFonts w:cs="Arial"/>
                <w:sz w:val="20"/>
                <w:szCs w:val="20"/>
              </w:rPr>
              <w:br/>
            </w:r>
            <w:r w:rsidRPr="00C42474">
              <w:rPr>
                <w:rFonts w:cs="Arial"/>
                <w:sz w:val="20"/>
                <w:szCs w:val="20"/>
              </w:rPr>
              <w:t>o poj.</w:t>
            </w:r>
            <w:r w:rsidR="001418BA">
              <w:rPr>
                <w:rFonts w:cs="Arial"/>
                <w:sz w:val="20"/>
                <w:szCs w:val="20"/>
              </w:rPr>
              <w:t xml:space="preserve"> </w:t>
            </w:r>
            <w:r w:rsidRPr="00C42474">
              <w:rPr>
                <w:rFonts w:cs="Arial"/>
                <w:sz w:val="20"/>
                <w:szCs w:val="20"/>
              </w:rPr>
              <w:t>55 m</w:t>
            </w:r>
            <w:r w:rsidRPr="00C42474">
              <w:rPr>
                <w:rFonts w:cs="Arial"/>
                <w:sz w:val="20"/>
                <w:szCs w:val="20"/>
                <w:vertAlign w:val="superscript"/>
              </w:rPr>
              <w:t>3</w:t>
            </w:r>
            <w:r w:rsidRPr="00C42474">
              <w:rPr>
                <w:rFonts w:cs="Arial"/>
                <w:sz w:val="20"/>
                <w:szCs w:val="20"/>
              </w:rPr>
              <w:t>, zbiornik zamknięty, pokrywa stała, nieotwierana. Zbiornik wysoki, posadowienie na poziomie parteru, góra zbiornika pierwsze piętro</w:t>
            </w:r>
          </w:p>
        </w:tc>
        <w:tc>
          <w:tcPr>
            <w:tcW w:w="826" w:type="dxa"/>
          </w:tcPr>
          <w:p w14:paraId="3075D9CD" w14:textId="77777777" w:rsidR="00E30E8D" w:rsidRPr="00C42474" w:rsidRDefault="00E30E8D" w:rsidP="00E30E8D">
            <w:pPr>
              <w:spacing w:after="0" w:line="276" w:lineRule="auto"/>
              <w:rPr>
                <w:rFonts w:cs="Arial"/>
                <w:sz w:val="20"/>
                <w:szCs w:val="20"/>
              </w:rPr>
            </w:pPr>
            <w:r w:rsidRPr="00C42474">
              <w:rPr>
                <w:rFonts w:cs="Arial"/>
                <w:sz w:val="20"/>
                <w:szCs w:val="20"/>
              </w:rPr>
              <w:t>40</w:t>
            </w:r>
          </w:p>
        </w:tc>
        <w:tc>
          <w:tcPr>
            <w:tcW w:w="2309" w:type="dxa"/>
          </w:tcPr>
          <w:p w14:paraId="34316A3C" w14:textId="59D1A375" w:rsidR="00E30E8D" w:rsidRPr="00C42474" w:rsidRDefault="00E30E8D" w:rsidP="00E30E8D">
            <w:pPr>
              <w:spacing w:after="0" w:line="276" w:lineRule="auto"/>
              <w:rPr>
                <w:rFonts w:cs="Arial"/>
                <w:sz w:val="20"/>
                <w:szCs w:val="20"/>
              </w:rPr>
            </w:pPr>
            <w:r w:rsidRPr="00C42474">
              <w:rPr>
                <w:rFonts w:cs="Arial"/>
                <w:sz w:val="20"/>
                <w:szCs w:val="20"/>
              </w:rPr>
              <w:t xml:space="preserve">Podłoga z powłoką ochronną, grobla zabezpieczająca, odwodnienie liniowe, </w:t>
            </w:r>
            <w:r w:rsidRPr="00C42474">
              <w:rPr>
                <w:rFonts w:cs="Arial"/>
                <w:sz w:val="20"/>
                <w:szCs w:val="20"/>
              </w:rPr>
              <w:br/>
              <w:t xml:space="preserve">z którego wyciek kierowany </w:t>
            </w:r>
            <w:r w:rsidR="00A255EE">
              <w:rPr>
                <w:rFonts w:cs="Arial"/>
                <w:sz w:val="20"/>
                <w:szCs w:val="20"/>
              </w:rPr>
              <w:t>będzie</w:t>
            </w:r>
            <w:r w:rsidRPr="00C42474">
              <w:rPr>
                <w:rFonts w:cs="Arial"/>
                <w:sz w:val="20"/>
                <w:szCs w:val="20"/>
              </w:rPr>
              <w:t xml:space="preserve"> na zakładową oczyszczalnię ścieków. </w:t>
            </w:r>
          </w:p>
          <w:p w14:paraId="66C554B0" w14:textId="4D835A90" w:rsidR="00E30E8D" w:rsidRPr="006A6177" w:rsidRDefault="00E30E8D" w:rsidP="00E30E8D">
            <w:pPr>
              <w:spacing w:before="440" w:after="0" w:line="276" w:lineRule="auto"/>
              <w:rPr>
                <w:rFonts w:cs="Arial"/>
                <w:sz w:val="20"/>
                <w:szCs w:val="20"/>
              </w:rPr>
            </w:pPr>
            <w:r w:rsidRPr="00C42474">
              <w:rPr>
                <w:rFonts w:cs="Arial"/>
                <w:sz w:val="20"/>
                <w:szCs w:val="20"/>
              </w:rPr>
              <w:t xml:space="preserve">Zbiorniki zgrupowane </w:t>
            </w:r>
            <w:r w:rsidRPr="00C42474">
              <w:rPr>
                <w:rFonts w:cs="Arial"/>
                <w:sz w:val="20"/>
                <w:szCs w:val="20"/>
              </w:rPr>
              <w:br/>
              <w:t>w dwie strefy.</w:t>
            </w:r>
            <w:r w:rsidRPr="00C42474">
              <w:rPr>
                <w:rFonts w:cs="Arial"/>
                <w:sz w:val="20"/>
                <w:szCs w:val="20"/>
              </w:rPr>
              <w:br/>
              <w:t xml:space="preserve">Powierzchnia strefy ograniczonej groblą </w:t>
            </w:r>
            <w:r w:rsidRPr="00C42474">
              <w:rPr>
                <w:rFonts w:cs="Arial"/>
                <w:sz w:val="20"/>
                <w:szCs w:val="20"/>
              </w:rPr>
              <w:br/>
              <w:t>o wysokości 15 cm:</w:t>
            </w:r>
            <w:r w:rsidRPr="00C42474">
              <w:rPr>
                <w:rFonts w:cs="Arial"/>
                <w:sz w:val="20"/>
                <w:szCs w:val="20"/>
              </w:rPr>
              <w:br/>
              <w:t>1320 m</w:t>
            </w:r>
            <w:r w:rsidRPr="00C42474">
              <w:rPr>
                <w:rFonts w:cs="Arial"/>
                <w:sz w:val="20"/>
                <w:szCs w:val="20"/>
                <w:vertAlign w:val="superscript"/>
              </w:rPr>
              <w:t>2</w:t>
            </w:r>
            <w:r w:rsidR="006A6177">
              <w:rPr>
                <w:rFonts w:cs="Arial"/>
                <w:sz w:val="20"/>
                <w:szCs w:val="20"/>
              </w:rPr>
              <w:t>.</w:t>
            </w:r>
          </w:p>
          <w:p w14:paraId="3B4EDC6C" w14:textId="3F92CC40" w:rsidR="00E30E8D" w:rsidRPr="006A6177" w:rsidRDefault="00E30E8D" w:rsidP="00E30E8D">
            <w:pPr>
              <w:spacing w:after="0" w:line="276" w:lineRule="auto"/>
              <w:rPr>
                <w:rFonts w:cs="Arial"/>
                <w:sz w:val="20"/>
                <w:szCs w:val="20"/>
              </w:rPr>
            </w:pPr>
            <w:r w:rsidRPr="00C42474">
              <w:rPr>
                <w:rFonts w:cs="Arial"/>
                <w:sz w:val="20"/>
                <w:szCs w:val="20"/>
              </w:rPr>
              <w:t xml:space="preserve">Kubatura strefy: </w:t>
            </w:r>
            <w:r w:rsidRPr="00C42474">
              <w:rPr>
                <w:rFonts w:cs="Arial"/>
                <w:sz w:val="20"/>
                <w:szCs w:val="20"/>
              </w:rPr>
              <w:br/>
              <w:t>198 m</w:t>
            </w:r>
            <w:r w:rsidRPr="00C42474">
              <w:rPr>
                <w:rFonts w:cs="Arial"/>
                <w:sz w:val="20"/>
                <w:szCs w:val="20"/>
                <w:vertAlign w:val="superscript"/>
              </w:rPr>
              <w:t>3</w:t>
            </w:r>
            <w:r w:rsidR="006A6177">
              <w:rPr>
                <w:rFonts w:cs="Arial"/>
                <w:sz w:val="20"/>
                <w:szCs w:val="20"/>
              </w:rPr>
              <w:t>.</w:t>
            </w:r>
          </w:p>
          <w:p w14:paraId="5B6AF812" w14:textId="306FD677" w:rsidR="00E30E8D" w:rsidRPr="006A6177" w:rsidRDefault="00E30E8D" w:rsidP="00E30E8D">
            <w:pPr>
              <w:spacing w:after="0" w:line="276" w:lineRule="auto"/>
              <w:rPr>
                <w:rFonts w:cs="Arial"/>
                <w:sz w:val="20"/>
                <w:szCs w:val="20"/>
              </w:rPr>
            </w:pPr>
            <w:r w:rsidRPr="00C42474">
              <w:rPr>
                <w:rFonts w:cs="Arial"/>
                <w:sz w:val="20"/>
                <w:szCs w:val="20"/>
              </w:rPr>
              <w:t>Pojemność wszystkich zbiorników w strefie: ~ 1100 m</w:t>
            </w:r>
            <w:r w:rsidRPr="00C42474">
              <w:rPr>
                <w:rFonts w:cs="Arial"/>
                <w:sz w:val="20"/>
                <w:szCs w:val="20"/>
                <w:vertAlign w:val="superscript"/>
              </w:rPr>
              <w:t>3</w:t>
            </w:r>
            <w:r w:rsidR="006A6177">
              <w:rPr>
                <w:rFonts w:cs="Arial"/>
                <w:sz w:val="20"/>
                <w:szCs w:val="20"/>
              </w:rPr>
              <w:t>.</w:t>
            </w:r>
          </w:p>
          <w:p w14:paraId="31BBA667" w14:textId="77777777" w:rsidR="00E30E8D" w:rsidRPr="00C42474" w:rsidRDefault="00E30E8D" w:rsidP="00E30E8D">
            <w:pPr>
              <w:spacing w:after="0" w:line="276" w:lineRule="auto"/>
              <w:rPr>
                <w:rFonts w:cs="Arial"/>
                <w:sz w:val="20"/>
                <w:szCs w:val="20"/>
              </w:rPr>
            </w:pPr>
            <w:r w:rsidRPr="00C42474">
              <w:rPr>
                <w:rFonts w:cs="Arial"/>
                <w:sz w:val="20"/>
                <w:szCs w:val="20"/>
              </w:rPr>
              <w:t>Maksymalna pojemność zbiorników pracujących</w:t>
            </w:r>
            <w:r w:rsidRPr="00C42474">
              <w:rPr>
                <w:rFonts w:cs="Arial"/>
                <w:sz w:val="20"/>
                <w:szCs w:val="20"/>
              </w:rPr>
              <w:br/>
              <w:t>w strefie: ~ 660 m</w:t>
            </w:r>
            <w:r w:rsidRPr="00C42474">
              <w:rPr>
                <w:rFonts w:cs="Arial"/>
                <w:sz w:val="20"/>
                <w:szCs w:val="20"/>
                <w:vertAlign w:val="superscript"/>
              </w:rPr>
              <w:t>3</w:t>
            </w:r>
          </w:p>
          <w:p w14:paraId="06EB8B6C" w14:textId="62301F46" w:rsidR="00E30E8D" w:rsidRPr="00C42474" w:rsidRDefault="00E30E8D" w:rsidP="00E30E8D">
            <w:pPr>
              <w:spacing w:after="0" w:line="276" w:lineRule="auto"/>
              <w:rPr>
                <w:rFonts w:cs="Arial"/>
                <w:sz w:val="20"/>
                <w:szCs w:val="20"/>
              </w:rPr>
            </w:pPr>
            <w:r w:rsidRPr="00C42474">
              <w:rPr>
                <w:rFonts w:cs="Arial"/>
                <w:sz w:val="20"/>
                <w:szCs w:val="20"/>
              </w:rPr>
              <w:t xml:space="preserve">Na jednej linii produkcyjnej w jednym czasie </w:t>
            </w:r>
            <w:r w:rsidR="00A255EE">
              <w:rPr>
                <w:rFonts w:cs="Arial"/>
                <w:sz w:val="20"/>
                <w:szCs w:val="20"/>
              </w:rPr>
              <w:t>będzie pracować</w:t>
            </w:r>
            <w:r w:rsidRPr="00C42474">
              <w:rPr>
                <w:rFonts w:cs="Arial"/>
                <w:sz w:val="20"/>
                <w:szCs w:val="20"/>
              </w:rPr>
              <w:t xml:space="preserve"> maksymalnie 3 z 5 zbiorników.</w:t>
            </w:r>
          </w:p>
        </w:tc>
      </w:tr>
      <w:tr w:rsidR="00E30E8D" w:rsidRPr="00C42474" w14:paraId="1A70C107" w14:textId="77777777" w:rsidTr="00BA233F">
        <w:tc>
          <w:tcPr>
            <w:tcW w:w="555" w:type="dxa"/>
          </w:tcPr>
          <w:p w14:paraId="4842AEF8"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413F3FDA" w14:textId="77777777" w:rsidR="00E30E8D" w:rsidRPr="00C42474" w:rsidRDefault="00E30E8D" w:rsidP="00E30E8D">
            <w:pPr>
              <w:spacing w:after="0" w:line="276" w:lineRule="auto"/>
              <w:ind w:right="-108"/>
              <w:rPr>
                <w:rFonts w:cs="Arial"/>
                <w:sz w:val="20"/>
                <w:szCs w:val="20"/>
              </w:rPr>
            </w:pPr>
            <w:r w:rsidRPr="00C42474">
              <w:rPr>
                <w:rFonts w:cs="Arial"/>
                <w:sz w:val="20"/>
                <w:szCs w:val="20"/>
              </w:rPr>
              <w:t>ED-EM</w:t>
            </w:r>
          </w:p>
        </w:tc>
        <w:tc>
          <w:tcPr>
            <w:tcW w:w="1588" w:type="dxa"/>
          </w:tcPr>
          <w:p w14:paraId="32816D48" w14:textId="77777777" w:rsidR="00E30E8D" w:rsidRPr="00C42474" w:rsidRDefault="00E30E8D" w:rsidP="00E30E8D">
            <w:pPr>
              <w:spacing w:after="0" w:line="276" w:lineRule="auto"/>
              <w:ind w:right="-60"/>
              <w:rPr>
                <w:rFonts w:cs="Arial"/>
                <w:sz w:val="20"/>
                <w:szCs w:val="20"/>
              </w:rPr>
            </w:pPr>
            <w:r w:rsidRPr="00C42474">
              <w:rPr>
                <w:rFonts w:cs="Arial"/>
                <w:sz w:val="20"/>
                <w:szCs w:val="20"/>
              </w:rPr>
              <w:t>MIX_</w:t>
            </w:r>
            <w:r w:rsidRPr="00C42474">
              <w:rPr>
                <w:rFonts w:cs="Arial"/>
                <w:sz w:val="20"/>
                <w:szCs w:val="20"/>
              </w:rPr>
              <w:br/>
              <w:t>Kwas siarkowy 11%,</w:t>
            </w:r>
            <w:r w:rsidRPr="00C42474">
              <w:rPr>
                <w:rFonts w:cs="Arial"/>
                <w:sz w:val="20"/>
                <w:szCs w:val="20"/>
              </w:rPr>
              <w:br/>
              <w:t>Miedź</w:t>
            </w:r>
          </w:p>
        </w:tc>
        <w:tc>
          <w:tcPr>
            <w:tcW w:w="2709" w:type="dxa"/>
          </w:tcPr>
          <w:p w14:paraId="2A4A29E4" w14:textId="1C932F2A" w:rsidR="00E30E8D" w:rsidRPr="006A6177" w:rsidRDefault="00E30E8D" w:rsidP="00E30E8D">
            <w:pPr>
              <w:spacing w:after="0" w:line="276" w:lineRule="auto"/>
              <w:rPr>
                <w:rFonts w:cs="Arial"/>
                <w:sz w:val="20"/>
                <w:szCs w:val="20"/>
              </w:rPr>
            </w:pPr>
            <w:r w:rsidRPr="00C42474">
              <w:rPr>
                <w:rFonts w:cs="Arial"/>
                <w:sz w:val="20"/>
                <w:szCs w:val="20"/>
              </w:rPr>
              <w:t xml:space="preserve">Zbiornik na elektroniczne automaty depozytowe, zlokalizowany w budynku BU2, wykonany </w:t>
            </w:r>
            <w:r w:rsidR="0030590D" w:rsidRPr="0030590D">
              <w:rPr>
                <w:rFonts w:cs="Arial"/>
                <w:sz w:val="20"/>
                <w:szCs w:val="20"/>
              </w:rPr>
              <w:t xml:space="preserve">ze stali nierdzewnej chromowo-niklowo-molibdenowej </w:t>
            </w:r>
            <w:r w:rsidR="0030590D">
              <w:rPr>
                <w:rFonts w:cs="Arial"/>
                <w:sz w:val="20"/>
                <w:szCs w:val="20"/>
              </w:rPr>
              <w:br/>
            </w:r>
            <w:r w:rsidR="0030590D" w:rsidRPr="0030590D">
              <w:rPr>
                <w:rFonts w:cs="Arial"/>
                <w:sz w:val="20"/>
                <w:szCs w:val="20"/>
              </w:rPr>
              <w:t xml:space="preserve">o wysokiej odporności chemicznej i korozyjnej </w:t>
            </w:r>
            <w:r w:rsidR="0030590D">
              <w:rPr>
                <w:rFonts w:cs="Arial"/>
                <w:sz w:val="20"/>
                <w:szCs w:val="20"/>
              </w:rPr>
              <w:br/>
            </w:r>
            <w:r w:rsidRPr="00C42474">
              <w:rPr>
                <w:rFonts w:cs="Arial"/>
                <w:sz w:val="20"/>
                <w:szCs w:val="20"/>
              </w:rPr>
              <w:t>o poj. 3 m</w:t>
            </w:r>
            <w:r w:rsidRPr="00C42474">
              <w:rPr>
                <w:rFonts w:cs="Arial"/>
                <w:sz w:val="20"/>
                <w:szCs w:val="20"/>
                <w:vertAlign w:val="superscript"/>
              </w:rPr>
              <w:t>3</w:t>
            </w:r>
          </w:p>
        </w:tc>
        <w:tc>
          <w:tcPr>
            <w:tcW w:w="826" w:type="dxa"/>
          </w:tcPr>
          <w:p w14:paraId="7A35D549" w14:textId="77777777" w:rsidR="00E30E8D" w:rsidRPr="00C42474" w:rsidRDefault="00E30E8D" w:rsidP="00E30E8D">
            <w:pPr>
              <w:spacing w:after="0" w:line="276" w:lineRule="auto"/>
              <w:rPr>
                <w:rFonts w:cs="Arial"/>
                <w:sz w:val="20"/>
                <w:szCs w:val="20"/>
              </w:rPr>
            </w:pPr>
            <w:r w:rsidRPr="00C42474">
              <w:rPr>
                <w:rFonts w:cs="Arial"/>
                <w:sz w:val="20"/>
                <w:szCs w:val="20"/>
              </w:rPr>
              <w:t>68</w:t>
            </w:r>
          </w:p>
        </w:tc>
        <w:tc>
          <w:tcPr>
            <w:tcW w:w="2309" w:type="dxa"/>
          </w:tcPr>
          <w:p w14:paraId="7E4439F7" w14:textId="77777777" w:rsidR="00E30E8D" w:rsidRPr="00C42474" w:rsidRDefault="00E30E8D" w:rsidP="00E30E8D">
            <w:pPr>
              <w:spacing w:after="0" w:line="276" w:lineRule="auto"/>
              <w:rPr>
                <w:rFonts w:cs="Arial"/>
                <w:sz w:val="20"/>
                <w:szCs w:val="20"/>
              </w:rPr>
            </w:pPr>
            <w:r w:rsidRPr="00C42474">
              <w:rPr>
                <w:rFonts w:cs="Arial"/>
                <w:sz w:val="20"/>
                <w:szCs w:val="20"/>
              </w:rPr>
              <w:t>Podłoga z powłoką ochronną, grobla zabezpieczająca, odwodnienie liniowe,</w:t>
            </w:r>
            <w:r w:rsidRPr="00C42474">
              <w:rPr>
                <w:rFonts w:cs="Arial"/>
                <w:sz w:val="20"/>
                <w:szCs w:val="20"/>
              </w:rPr>
              <w:br/>
              <w:t xml:space="preserve">z którego wyciek kierowany jest na zakładową oczyszczalnię ścieków. Pojemność strefy </w:t>
            </w:r>
            <w:r w:rsidRPr="00C42474">
              <w:rPr>
                <w:rFonts w:cs="Arial"/>
                <w:sz w:val="20"/>
                <w:szCs w:val="20"/>
              </w:rPr>
              <w:lastRenderedPageBreak/>
              <w:t>zabezpieczającej przed wyciekiem 343 m</w:t>
            </w:r>
            <w:r w:rsidRPr="00C42474">
              <w:rPr>
                <w:rFonts w:cs="Arial"/>
                <w:sz w:val="20"/>
                <w:szCs w:val="20"/>
                <w:vertAlign w:val="superscript"/>
              </w:rPr>
              <w:t>3</w:t>
            </w:r>
            <w:r w:rsidRPr="00C42474">
              <w:rPr>
                <w:rFonts w:cs="Arial"/>
                <w:sz w:val="20"/>
                <w:szCs w:val="20"/>
              </w:rPr>
              <w:t>.</w:t>
            </w:r>
          </w:p>
        </w:tc>
      </w:tr>
      <w:tr w:rsidR="00E30E8D" w:rsidRPr="00C42474" w14:paraId="4768DFA0" w14:textId="77777777" w:rsidTr="00BA233F">
        <w:tc>
          <w:tcPr>
            <w:tcW w:w="555" w:type="dxa"/>
          </w:tcPr>
          <w:p w14:paraId="72A9EC9A"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7BE6BF96" w14:textId="77777777" w:rsidR="00E30E8D" w:rsidRPr="00C42474" w:rsidRDefault="00E30E8D" w:rsidP="00E30E8D">
            <w:pPr>
              <w:spacing w:after="0" w:line="276" w:lineRule="auto"/>
              <w:ind w:right="-108"/>
              <w:rPr>
                <w:rFonts w:cs="Arial"/>
                <w:sz w:val="20"/>
                <w:szCs w:val="20"/>
              </w:rPr>
            </w:pPr>
            <w:r w:rsidRPr="00C42474">
              <w:rPr>
                <w:rFonts w:cs="Arial"/>
                <w:sz w:val="20"/>
                <w:szCs w:val="20"/>
              </w:rPr>
              <w:t>CB-PIT</w:t>
            </w:r>
          </w:p>
        </w:tc>
        <w:tc>
          <w:tcPr>
            <w:tcW w:w="1588" w:type="dxa"/>
          </w:tcPr>
          <w:p w14:paraId="5E50D035" w14:textId="77777777" w:rsidR="00E30E8D" w:rsidRPr="00C42474" w:rsidRDefault="00E30E8D" w:rsidP="00E30E8D">
            <w:pPr>
              <w:spacing w:after="0" w:line="276" w:lineRule="auto"/>
              <w:ind w:right="-60"/>
              <w:rPr>
                <w:rFonts w:cs="Arial"/>
                <w:sz w:val="20"/>
                <w:szCs w:val="20"/>
              </w:rPr>
            </w:pPr>
            <w:r w:rsidRPr="00C42474">
              <w:rPr>
                <w:rFonts w:cs="Arial"/>
                <w:sz w:val="20"/>
                <w:szCs w:val="20"/>
              </w:rPr>
              <w:t>MIX_</w:t>
            </w:r>
            <w:r w:rsidRPr="00C42474">
              <w:rPr>
                <w:rFonts w:cs="Arial"/>
                <w:sz w:val="20"/>
                <w:szCs w:val="20"/>
              </w:rPr>
              <w:br/>
              <w:t>Kwas siarkowy 11%,</w:t>
            </w:r>
            <w:r w:rsidRPr="00C42474">
              <w:rPr>
                <w:rFonts w:cs="Arial"/>
                <w:sz w:val="20"/>
                <w:szCs w:val="20"/>
              </w:rPr>
              <w:br/>
              <w:t>Miedź</w:t>
            </w:r>
          </w:p>
        </w:tc>
        <w:tc>
          <w:tcPr>
            <w:tcW w:w="2709" w:type="dxa"/>
          </w:tcPr>
          <w:p w14:paraId="5D505EB0"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Zbiorniki ścieków technologicznych, zlokalizowane </w:t>
            </w:r>
            <w:r w:rsidRPr="00C42474">
              <w:rPr>
                <w:rFonts w:cs="Arial"/>
                <w:sz w:val="20"/>
                <w:szCs w:val="20"/>
              </w:rPr>
              <w:br/>
              <w:t>w budynku BU2, betonowe</w:t>
            </w:r>
          </w:p>
          <w:p w14:paraId="6F4D732E" w14:textId="479BE8DA" w:rsidR="00E30E8D" w:rsidRPr="00C42474" w:rsidRDefault="00E30E8D" w:rsidP="00E30E8D">
            <w:pPr>
              <w:spacing w:after="0" w:line="276" w:lineRule="auto"/>
              <w:rPr>
                <w:rFonts w:cs="Arial"/>
                <w:sz w:val="20"/>
                <w:szCs w:val="20"/>
              </w:rPr>
            </w:pPr>
            <w:r w:rsidRPr="00C42474">
              <w:rPr>
                <w:rFonts w:cs="Arial"/>
                <w:sz w:val="20"/>
                <w:szCs w:val="20"/>
              </w:rPr>
              <w:t>o poj.</w:t>
            </w:r>
            <w:r w:rsidR="006A6177">
              <w:rPr>
                <w:rFonts w:cs="Arial"/>
                <w:sz w:val="20"/>
                <w:szCs w:val="20"/>
              </w:rPr>
              <w:t xml:space="preserve"> </w:t>
            </w:r>
            <w:r w:rsidRPr="00C42474">
              <w:rPr>
                <w:rFonts w:cs="Arial"/>
                <w:sz w:val="20"/>
                <w:szCs w:val="20"/>
              </w:rPr>
              <w:t>410 m</w:t>
            </w:r>
            <w:r w:rsidRPr="00C42474">
              <w:rPr>
                <w:rFonts w:cs="Arial"/>
                <w:sz w:val="20"/>
                <w:szCs w:val="20"/>
                <w:vertAlign w:val="superscript"/>
              </w:rPr>
              <w:t>3</w:t>
            </w:r>
          </w:p>
          <w:p w14:paraId="0948A579" w14:textId="77777777" w:rsidR="00E30E8D" w:rsidRPr="00C42474" w:rsidRDefault="00E30E8D" w:rsidP="00E30E8D">
            <w:pPr>
              <w:spacing w:after="0" w:line="276" w:lineRule="auto"/>
              <w:rPr>
                <w:rFonts w:cs="Arial"/>
                <w:sz w:val="20"/>
                <w:szCs w:val="20"/>
              </w:rPr>
            </w:pPr>
            <w:r w:rsidRPr="00C42474">
              <w:rPr>
                <w:rFonts w:cs="Arial"/>
                <w:sz w:val="20"/>
                <w:szCs w:val="20"/>
              </w:rPr>
              <w:t>zbiornik zamknięty, pokrywa stała, nieotwierana</w:t>
            </w:r>
          </w:p>
        </w:tc>
        <w:tc>
          <w:tcPr>
            <w:tcW w:w="826" w:type="dxa"/>
          </w:tcPr>
          <w:p w14:paraId="4300CCE0"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10C096E1" w14:textId="28C5754C" w:rsidR="00E30E8D" w:rsidRPr="00C42474" w:rsidRDefault="00E30E8D" w:rsidP="00E30E8D">
            <w:pPr>
              <w:spacing w:after="0" w:line="276" w:lineRule="auto"/>
              <w:rPr>
                <w:rFonts w:cs="Arial"/>
                <w:sz w:val="20"/>
                <w:szCs w:val="20"/>
              </w:rPr>
            </w:pPr>
            <w:r w:rsidRPr="00C42474">
              <w:rPr>
                <w:rFonts w:cs="Arial"/>
                <w:sz w:val="20"/>
                <w:szCs w:val="20"/>
              </w:rPr>
              <w:t xml:space="preserve">Zbiorniki zlokalizowane w piwnicy budynku BU2. Podłoga oraz ściany (do wysokości 0,5m) zabezpieczone powłoką ochronną tworzą wannę </w:t>
            </w:r>
            <w:r>
              <w:rPr>
                <w:rFonts w:cs="Arial"/>
                <w:sz w:val="20"/>
                <w:szCs w:val="20"/>
              </w:rPr>
              <w:br/>
            </w:r>
            <w:r w:rsidRPr="00C42474">
              <w:rPr>
                <w:rFonts w:cs="Arial"/>
                <w:sz w:val="20"/>
                <w:szCs w:val="20"/>
              </w:rPr>
              <w:t xml:space="preserve">o kubaturze </w:t>
            </w:r>
            <w:r w:rsidR="004742A8">
              <w:rPr>
                <w:rFonts w:cs="Arial"/>
                <w:sz w:val="20"/>
                <w:szCs w:val="20"/>
              </w:rPr>
              <w:br/>
            </w:r>
            <w:r w:rsidRPr="00C42474">
              <w:rPr>
                <w:rFonts w:cs="Arial"/>
                <w:sz w:val="20"/>
                <w:szCs w:val="20"/>
              </w:rPr>
              <w:t>o 10 981 m</w:t>
            </w:r>
            <w:r w:rsidRPr="00C42474">
              <w:rPr>
                <w:rFonts w:cs="Arial"/>
                <w:sz w:val="20"/>
                <w:szCs w:val="20"/>
                <w:vertAlign w:val="superscript"/>
              </w:rPr>
              <w:t>3</w:t>
            </w:r>
            <w:r w:rsidRPr="00C42474">
              <w:rPr>
                <w:rFonts w:cs="Arial"/>
                <w:sz w:val="20"/>
                <w:szCs w:val="20"/>
              </w:rPr>
              <w:t xml:space="preserve">. </w:t>
            </w:r>
            <w:r w:rsidR="004742A8">
              <w:rPr>
                <w:rFonts w:cs="Arial"/>
                <w:sz w:val="20"/>
                <w:szCs w:val="20"/>
              </w:rPr>
              <w:br/>
            </w:r>
            <w:r w:rsidRPr="00C42474">
              <w:rPr>
                <w:rFonts w:cs="Arial"/>
                <w:sz w:val="20"/>
                <w:szCs w:val="20"/>
              </w:rPr>
              <w:t xml:space="preserve">W podłodze przewidziano kanały odprowadzające ewentualne wycieki </w:t>
            </w:r>
            <w:r>
              <w:rPr>
                <w:rFonts w:cs="Arial"/>
                <w:sz w:val="20"/>
                <w:szCs w:val="20"/>
              </w:rPr>
              <w:br/>
            </w:r>
            <w:r w:rsidRPr="00C42474">
              <w:rPr>
                <w:rFonts w:cs="Arial"/>
                <w:sz w:val="20"/>
                <w:szCs w:val="20"/>
              </w:rPr>
              <w:t xml:space="preserve">do studni wpustowych, skąd w momencie osiągnięcia zadanego kierowane będą </w:t>
            </w:r>
            <w:r w:rsidR="00A255EE">
              <w:rPr>
                <w:rFonts w:cs="Arial"/>
                <w:sz w:val="20"/>
                <w:szCs w:val="20"/>
              </w:rPr>
              <w:t>za zakładową oczyszczalnię ścieków.</w:t>
            </w:r>
          </w:p>
        </w:tc>
      </w:tr>
      <w:tr w:rsidR="00E30E8D" w:rsidRPr="00C42474" w14:paraId="782CD1C2" w14:textId="77777777" w:rsidTr="00BA233F">
        <w:tc>
          <w:tcPr>
            <w:tcW w:w="555" w:type="dxa"/>
          </w:tcPr>
          <w:p w14:paraId="1D57C535"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4B35520D" w14:textId="77777777" w:rsidR="00E30E8D" w:rsidRPr="00C42474" w:rsidRDefault="00E30E8D" w:rsidP="00E30E8D">
            <w:pPr>
              <w:spacing w:after="0" w:line="276" w:lineRule="auto"/>
              <w:ind w:right="-108"/>
              <w:rPr>
                <w:rFonts w:cs="Arial"/>
                <w:sz w:val="20"/>
                <w:szCs w:val="20"/>
              </w:rPr>
            </w:pPr>
            <w:r w:rsidRPr="00C42474">
              <w:rPr>
                <w:rFonts w:cs="Arial"/>
                <w:sz w:val="20"/>
                <w:szCs w:val="20"/>
              </w:rPr>
              <w:t>WT-RTK</w:t>
            </w:r>
          </w:p>
        </w:tc>
        <w:tc>
          <w:tcPr>
            <w:tcW w:w="1588" w:type="dxa"/>
          </w:tcPr>
          <w:p w14:paraId="5799A7B8" w14:textId="77777777" w:rsidR="00E30E8D" w:rsidRPr="00C42474" w:rsidRDefault="00E30E8D" w:rsidP="00E30E8D">
            <w:pPr>
              <w:spacing w:after="0" w:line="276" w:lineRule="auto"/>
              <w:ind w:right="-60"/>
              <w:rPr>
                <w:rFonts w:cs="Arial"/>
                <w:sz w:val="20"/>
                <w:szCs w:val="20"/>
              </w:rPr>
            </w:pPr>
            <w:r w:rsidRPr="00C42474">
              <w:rPr>
                <w:rFonts w:cs="Arial"/>
                <w:sz w:val="20"/>
                <w:szCs w:val="20"/>
              </w:rPr>
              <w:t>woda</w:t>
            </w:r>
          </w:p>
        </w:tc>
        <w:tc>
          <w:tcPr>
            <w:tcW w:w="2709" w:type="dxa"/>
          </w:tcPr>
          <w:p w14:paraId="3CC4265F"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 recyklingu płukania, zlokalizowany </w:t>
            </w:r>
            <w:r w:rsidRPr="00C42474">
              <w:rPr>
                <w:rFonts w:cs="Arial"/>
                <w:sz w:val="20"/>
                <w:szCs w:val="20"/>
              </w:rPr>
              <w:br/>
              <w:t>w budynku BU2 wykonany z materiału kompozytowego FRP o poj. 12 m</w:t>
            </w:r>
            <w:r w:rsidRPr="00C42474">
              <w:rPr>
                <w:rFonts w:cs="Arial"/>
                <w:sz w:val="20"/>
                <w:szCs w:val="20"/>
                <w:vertAlign w:val="superscript"/>
              </w:rPr>
              <w:t>3</w:t>
            </w:r>
            <w:r w:rsidRPr="00C42474">
              <w:rPr>
                <w:rFonts w:cs="Arial"/>
                <w:sz w:val="20"/>
                <w:szCs w:val="20"/>
              </w:rPr>
              <w:t xml:space="preserve"> zbiornik zamknięty, pokrywa stała, nieotwierana</w:t>
            </w:r>
          </w:p>
        </w:tc>
        <w:tc>
          <w:tcPr>
            <w:tcW w:w="826" w:type="dxa"/>
          </w:tcPr>
          <w:p w14:paraId="4C00CCE6"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55C16AD8" w14:textId="6B912058" w:rsidR="00E30E8D" w:rsidRPr="00C42474" w:rsidRDefault="00E30E8D" w:rsidP="00E30E8D">
            <w:pPr>
              <w:spacing w:after="0" w:line="276" w:lineRule="auto"/>
              <w:rPr>
                <w:rFonts w:cs="Arial"/>
                <w:sz w:val="20"/>
                <w:szCs w:val="20"/>
              </w:rPr>
            </w:pPr>
            <w:r w:rsidRPr="00C42474">
              <w:rPr>
                <w:rFonts w:cs="Arial"/>
                <w:sz w:val="20"/>
                <w:szCs w:val="20"/>
              </w:rPr>
              <w:t>Podłoga z powłoką ochronną, grobla zabezpieczająca, odwodnienie liniowe,</w:t>
            </w:r>
            <w:r w:rsidRPr="00C42474">
              <w:rPr>
                <w:rFonts w:cs="Arial"/>
                <w:sz w:val="20"/>
                <w:szCs w:val="20"/>
              </w:rPr>
              <w:br/>
              <w:t xml:space="preserve"> z którego wyciek kierowany </w:t>
            </w:r>
            <w:r w:rsidR="00A255EE">
              <w:rPr>
                <w:rFonts w:cs="Arial"/>
                <w:sz w:val="20"/>
                <w:szCs w:val="20"/>
              </w:rPr>
              <w:t>będzie</w:t>
            </w:r>
            <w:r w:rsidRPr="00C42474">
              <w:rPr>
                <w:rFonts w:cs="Arial"/>
                <w:sz w:val="20"/>
                <w:szCs w:val="20"/>
              </w:rPr>
              <w:t xml:space="preserve"> na zakładową oczyszczalnię ścieków</w:t>
            </w:r>
          </w:p>
        </w:tc>
      </w:tr>
      <w:tr w:rsidR="00E30E8D" w:rsidRPr="00C42474" w14:paraId="4E70F09D" w14:textId="77777777" w:rsidTr="00BA233F">
        <w:trPr>
          <w:trHeight w:val="1676"/>
        </w:trPr>
        <w:tc>
          <w:tcPr>
            <w:tcW w:w="555" w:type="dxa"/>
          </w:tcPr>
          <w:p w14:paraId="6A77F1E4"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16879FC2" w14:textId="77777777" w:rsidR="00E30E8D" w:rsidRPr="00C42474" w:rsidRDefault="00E30E8D" w:rsidP="00E30E8D">
            <w:pPr>
              <w:spacing w:after="0" w:line="276" w:lineRule="auto"/>
              <w:ind w:right="-108"/>
              <w:rPr>
                <w:rFonts w:cs="Arial"/>
                <w:sz w:val="20"/>
                <w:szCs w:val="20"/>
              </w:rPr>
            </w:pPr>
            <w:r w:rsidRPr="00C42474">
              <w:rPr>
                <w:rFonts w:cs="Arial"/>
                <w:sz w:val="20"/>
                <w:szCs w:val="20"/>
              </w:rPr>
              <w:t>FIRW-STK</w:t>
            </w:r>
          </w:p>
        </w:tc>
        <w:tc>
          <w:tcPr>
            <w:tcW w:w="1588" w:type="dxa"/>
          </w:tcPr>
          <w:p w14:paraId="6C08867A" w14:textId="77777777" w:rsidR="00E30E8D" w:rsidRPr="00C42474" w:rsidRDefault="00E30E8D" w:rsidP="00E30E8D">
            <w:pPr>
              <w:spacing w:after="0" w:line="276" w:lineRule="auto"/>
              <w:ind w:right="-60"/>
              <w:rPr>
                <w:rFonts w:cs="Arial"/>
                <w:sz w:val="20"/>
                <w:szCs w:val="20"/>
              </w:rPr>
            </w:pPr>
            <w:r w:rsidRPr="00C42474">
              <w:rPr>
                <w:rFonts w:cs="Arial"/>
                <w:sz w:val="20"/>
                <w:szCs w:val="20"/>
              </w:rPr>
              <w:t>woda</w:t>
            </w:r>
          </w:p>
        </w:tc>
        <w:tc>
          <w:tcPr>
            <w:tcW w:w="2709" w:type="dxa"/>
          </w:tcPr>
          <w:p w14:paraId="1E1BEE95" w14:textId="77777777" w:rsidR="00E30E8D" w:rsidRPr="00C42474" w:rsidRDefault="00E30E8D" w:rsidP="00E30E8D">
            <w:pPr>
              <w:spacing w:after="0" w:line="276" w:lineRule="auto"/>
              <w:rPr>
                <w:rFonts w:cs="Arial"/>
                <w:sz w:val="20"/>
                <w:szCs w:val="20"/>
              </w:rPr>
            </w:pPr>
            <w:r w:rsidRPr="00C42474">
              <w:rPr>
                <w:rFonts w:cs="Arial"/>
                <w:sz w:val="20"/>
                <w:szCs w:val="20"/>
              </w:rPr>
              <w:t>Zbiornik przeciwpożarowy, betonowy, zlokalizowany</w:t>
            </w:r>
            <w:r w:rsidRPr="00C42474">
              <w:rPr>
                <w:rFonts w:cs="Arial"/>
                <w:sz w:val="20"/>
                <w:szCs w:val="20"/>
              </w:rPr>
              <w:br/>
              <w:t>w budynku BU11 o poj.</w:t>
            </w:r>
            <w:r w:rsidRPr="00C42474">
              <w:rPr>
                <w:rFonts w:cs="Arial"/>
                <w:sz w:val="20"/>
                <w:szCs w:val="20"/>
              </w:rPr>
              <w:br/>
              <w:t>261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309C9223"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019F118D" w14:textId="77777777" w:rsidR="00E30E8D" w:rsidRPr="00C42474" w:rsidRDefault="00E30E8D" w:rsidP="00E30E8D">
            <w:pPr>
              <w:spacing w:after="0" w:line="276" w:lineRule="auto"/>
              <w:rPr>
                <w:rFonts w:cs="Arial"/>
                <w:sz w:val="20"/>
                <w:szCs w:val="20"/>
              </w:rPr>
            </w:pPr>
            <w:r w:rsidRPr="00C42474">
              <w:rPr>
                <w:rFonts w:cs="Arial"/>
                <w:sz w:val="20"/>
                <w:szCs w:val="20"/>
              </w:rPr>
              <w:t>-</w:t>
            </w:r>
          </w:p>
        </w:tc>
      </w:tr>
      <w:tr w:rsidR="00E30E8D" w:rsidRPr="00C42474" w14:paraId="1866682E" w14:textId="77777777" w:rsidTr="00BA233F">
        <w:tc>
          <w:tcPr>
            <w:tcW w:w="555" w:type="dxa"/>
          </w:tcPr>
          <w:p w14:paraId="5DCB9F2F"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67A6C5CF" w14:textId="77777777" w:rsidR="00E30E8D" w:rsidRPr="00C42474" w:rsidRDefault="00E30E8D" w:rsidP="00E30E8D">
            <w:pPr>
              <w:spacing w:after="0" w:line="276" w:lineRule="auto"/>
              <w:ind w:right="-108"/>
              <w:rPr>
                <w:rFonts w:cs="Arial"/>
                <w:sz w:val="20"/>
                <w:szCs w:val="20"/>
              </w:rPr>
            </w:pPr>
            <w:r w:rsidRPr="00C42474">
              <w:rPr>
                <w:rFonts w:cs="Arial"/>
                <w:sz w:val="20"/>
                <w:szCs w:val="20"/>
              </w:rPr>
              <w:t>ST-BOL</w:t>
            </w:r>
          </w:p>
        </w:tc>
        <w:tc>
          <w:tcPr>
            <w:tcW w:w="1588" w:type="dxa"/>
          </w:tcPr>
          <w:p w14:paraId="03FF7A15" w14:textId="77777777" w:rsidR="00E30E8D" w:rsidRPr="00C42474" w:rsidRDefault="00E30E8D" w:rsidP="00E30E8D">
            <w:pPr>
              <w:spacing w:after="0" w:line="276" w:lineRule="auto"/>
              <w:ind w:right="-60"/>
              <w:rPr>
                <w:rFonts w:cs="Arial"/>
                <w:sz w:val="20"/>
                <w:szCs w:val="20"/>
              </w:rPr>
            </w:pPr>
            <w:r w:rsidRPr="00C42474">
              <w:rPr>
                <w:rFonts w:cs="Arial"/>
                <w:sz w:val="20"/>
                <w:szCs w:val="20"/>
              </w:rPr>
              <w:t>woda</w:t>
            </w:r>
          </w:p>
        </w:tc>
        <w:tc>
          <w:tcPr>
            <w:tcW w:w="2709" w:type="dxa"/>
          </w:tcPr>
          <w:p w14:paraId="7AFB2FF9" w14:textId="33BF4653" w:rsidR="00E30E8D" w:rsidRPr="00C42474" w:rsidRDefault="00E30E8D" w:rsidP="00E30E8D">
            <w:pPr>
              <w:spacing w:after="0" w:line="276" w:lineRule="auto"/>
              <w:rPr>
                <w:rFonts w:cs="Arial"/>
                <w:sz w:val="20"/>
                <w:szCs w:val="20"/>
              </w:rPr>
            </w:pPr>
            <w:r w:rsidRPr="00C42474">
              <w:rPr>
                <w:rFonts w:cs="Arial"/>
                <w:sz w:val="20"/>
                <w:szCs w:val="20"/>
              </w:rPr>
              <w:t>Woda z kotłowni</w:t>
            </w:r>
            <w:r w:rsidRPr="00C42474">
              <w:rPr>
                <w:rFonts w:cs="Arial"/>
                <w:sz w:val="20"/>
                <w:szCs w:val="20"/>
              </w:rPr>
              <w:br/>
              <w:t>Zbiornik zasilający zlokalizowany w budynku BU10 (kotłownia) ze</w:t>
            </w:r>
            <w:r w:rsidR="004054C2" w:rsidRPr="004054C2">
              <w:rPr>
                <w:rFonts w:cs="Arial"/>
                <w:sz w:val="20"/>
                <w:szCs w:val="20"/>
              </w:rPr>
              <w:t xml:space="preserve"> stali węglowej kotłowej </w:t>
            </w:r>
            <w:r w:rsidR="001418BA">
              <w:rPr>
                <w:rFonts w:cs="Arial"/>
                <w:sz w:val="20"/>
                <w:szCs w:val="20"/>
              </w:rPr>
              <w:br/>
            </w:r>
            <w:r w:rsidR="004054C2" w:rsidRPr="004054C2">
              <w:rPr>
                <w:rFonts w:cs="Arial"/>
                <w:sz w:val="20"/>
                <w:szCs w:val="20"/>
              </w:rPr>
              <w:t xml:space="preserve">o podwyższonej wytrzymałości </w:t>
            </w:r>
            <w:r w:rsidRPr="00C42474">
              <w:rPr>
                <w:rFonts w:cs="Arial"/>
                <w:sz w:val="20"/>
                <w:szCs w:val="20"/>
              </w:rPr>
              <w:t xml:space="preserve">o poj. </w:t>
            </w:r>
            <w:r w:rsidRPr="00C42474">
              <w:rPr>
                <w:rFonts w:cs="Arial"/>
                <w:sz w:val="20"/>
                <w:szCs w:val="20"/>
              </w:rPr>
              <w:br/>
              <w:t>14,7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116C5414"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03E2370C" w14:textId="4546B24F" w:rsidR="00E30E8D" w:rsidRPr="00C42474" w:rsidRDefault="00E30E8D" w:rsidP="00E30E8D">
            <w:pPr>
              <w:spacing w:after="0" w:line="276" w:lineRule="auto"/>
              <w:rPr>
                <w:rFonts w:cs="Arial"/>
                <w:sz w:val="20"/>
                <w:szCs w:val="20"/>
              </w:rPr>
            </w:pPr>
            <w:r w:rsidRPr="00C42474">
              <w:rPr>
                <w:rFonts w:cs="Arial"/>
                <w:sz w:val="20"/>
                <w:szCs w:val="20"/>
              </w:rPr>
              <w:t>Podłoga z powłoką ochronną, grobla zabezpieczająca, odwodnienie liniowe,</w:t>
            </w:r>
            <w:r w:rsidRPr="00C42474">
              <w:rPr>
                <w:rFonts w:cs="Arial"/>
                <w:sz w:val="20"/>
                <w:szCs w:val="20"/>
              </w:rPr>
              <w:br/>
              <w:t xml:space="preserve">z którego wyciek kierowany </w:t>
            </w:r>
            <w:r w:rsidR="00A255EE">
              <w:rPr>
                <w:rFonts w:cs="Arial"/>
                <w:sz w:val="20"/>
                <w:szCs w:val="20"/>
              </w:rPr>
              <w:t>będzie</w:t>
            </w:r>
            <w:r w:rsidRPr="00C42474">
              <w:rPr>
                <w:rFonts w:cs="Arial"/>
                <w:sz w:val="20"/>
                <w:szCs w:val="20"/>
              </w:rPr>
              <w:t xml:space="preserve"> na zakładową oczyszczalnię ścieków</w:t>
            </w:r>
          </w:p>
        </w:tc>
      </w:tr>
      <w:tr w:rsidR="00E30E8D" w:rsidRPr="00C42474" w14:paraId="058DECE5" w14:textId="77777777" w:rsidTr="00BA233F">
        <w:tc>
          <w:tcPr>
            <w:tcW w:w="555" w:type="dxa"/>
          </w:tcPr>
          <w:p w14:paraId="2BB7759E"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3827FE1F" w14:textId="77777777" w:rsidR="00E30E8D" w:rsidRPr="00C42474" w:rsidRDefault="00E30E8D" w:rsidP="00E30E8D">
            <w:pPr>
              <w:spacing w:after="0" w:line="276" w:lineRule="auto"/>
              <w:ind w:right="-108"/>
              <w:rPr>
                <w:rFonts w:cs="Arial"/>
                <w:sz w:val="20"/>
                <w:szCs w:val="20"/>
              </w:rPr>
            </w:pPr>
            <w:r w:rsidRPr="00C42474">
              <w:rPr>
                <w:rFonts w:cs="Arial"/>
                <w:sz w:val="20"/>
                <w:szCs w:val="20"/>
              </w:rPr>
              <w:t>RC-FTK</w:t>
            </w:r>
          </w:p>
        </w:tc>
        <w:tc>
          <w:tcPr>
            <w:tcW w:w="1588" w:type="dxa"/>
          </w:tcPr>
          <w:p w14:paraId="714CCF4A" w14:textId="77777777" w:rsidR="00E30E8D" w:rsidRPr="00C42474" w:rsidRDefault="00E30E8D" w:rsidP="00E30E8D">
            <w:pPr>
              <w:spacing w:after="0" w:line="276" w:lineRule="auto"/>
              <w:ind w:right="-60"/>
              <w:rPr>
                <w:rFonts w:cs="Arial"/>
                <w:sz w:val="20"/>
                <w:szCs w:val="20"/>
              </w:rPr>
            </w:pPr>
            <w:r w:rsidRPr="00C42474">
              <w:rPr>
                <w:rFonts w:cs="Arial"/>
                <w:sz w:val="20"/>
                <w:szCs w:val="20"/>
              </w:rPr>
              <w:t>woda</w:t>
            </w:r>
          </w:p>
        </w:tc>
        <w:tc>
          <w:tcPr>
            <w:tcW w:w="2709" w:type="dxa"/>
          </w:tcPr>
          <w:p w14:paraId="2AB93688" w14:textId="45CDF8E1" w:rsidR="00E30E8D" w:rsidRPr="00C42474" w:rsidRDefault="00E30E8D" w:rsidP="00E30E8D">
            <w:pPr>
              <w:spacing w:after="0" w:line="276" w:lineRule="auto"/>
              <w:rPr>
                <w:rFonts w:cs="Arial"/>
                <w:sz w:val="20"/>
                <w:szCs w:val="20"/>
              </w:rPr>
            </w:pPr>
            <w:r w:rsidRPr="00C42474">
              <w:rPr>
                <w:rFonts w:cs="Arial"/>
                <w:sz w:val="20"/>
                <w:szCs w:val="20"/>
              </w:rPr>
              <w:t xml:space="preserve">Zbiornik układu chłodzącego prostownika, zlokalizowany </w:t>
            </w:r>
            <w:r w:rsidRPr="00C42474">
              <w:rPr>
                <w:rFonts w:cs="Arial"/>
                <w:sz w:val="20"/>
                <w:szCs w:val="20"/>
              </w:rPr>
              <w:br/>
              <w:t xml:space="preserve">w budynku BU2, wykonany </w:t>
            </w:r>
            <w:r w:rsidR="0030590D" w:rsidRPr="0030590D">
              <w:rPr>
                <w:rFonts w:cs="Arial"/>
                <w:sz w:val="20"/>
                <w:szCs w:val="20"/>
              </w:rPr>
              <w:lastRenderedPageBreak/>
              <w:t xml:space="preserve">ze stali nierdzewnej chromowo-niklowo-molibdenowej o wysokiej odporności chemicznej </w:t>
            </w:r>
            <w:r w:rsidR="001418BA">
              <w:rPr>
                <w:rFonts w:cs="Arial"/>
                <w:sz w:val="20"/>
                <w:szCs w:val="20"/>
              </w:rPr>
              <w:br/>
            </w:r>
            <w:r w:rsidR="0030590D" w:rsidRPr="0030590D">
              <w:rPr>
                <w:rFonts w:cs="Arial"/>
                <w:sz w:val="20"/>
                <w:szCs w:val="20"/>
              </w:rPr>
              <w:t xml:space="preserve">i korozyjnej </w:t>
            </w:r>
            <w:r w:rsidRPr="00C42474">
              <w:rPr>
                <w:rFonts w:cs="Arial"/>
                <w:sz w:val="20"/>
                <w:szCs w:val="20"/>
              </w:rPr>
              <w:t>o poj. 5,4 m</w:t>
            </w:r>
            <w:r w:rsidRPr="00C42474">
              <w:rPr>
                <w:rFonts w:cs="Arial"/>
                <w:sz w:val="20"/>
                <w:szCs w:val="20"/>
                <w:vertAlign w:val="superscript"/>
              </w:rPr>
              <w:t xml:space="preserve">3 </w:t>
            </w:r>
            <w:r w:rsidRPr="00C42474">
              <w:rPr>
                <w:rFonts w:cs="Arial"/>
                <w:sz w:val="20"/>
                <w:szCs w:val="20"/>
              </w:rPr>
              <w:t>zbiornik zamknięty, pokrywa stała, nieotwierana</w:t>
            </w:r>
          </w:p>
        </w:tc>
        <w:tc>
          <w:tcPr>
            <w:tcW w:w="826" w:type="dxa"/>
          </w:tcPr>
          <w:p w14:paraId="1E6DC192" w14:textId="77777777" w:rsidR="00E30E8D" w:rsidRPr="00C42474" w:rsidRDefault="00E30E8D" w:rsidP="00E30E8D">
            <w:pPr>
              <w:spacing w:after="0" w:line="276" w:lineRule="auto"/>
              <w:rPr>
                <w:rFonts w:cs="Arial"/>
                <w:sz w:val="20"/>
                <w:szCs w:val="20"/>
              </w:rPr>
            </w:pPr>
            <w:r w:rsidRPr="00C42474">
              <w:rPr>
                <w:rFonts w:cs="Arial"/>
                <w:sz w:val="20"/>
                <w:szCs w:val="20"/>
              </w:rPr>
              <w:lastRenderedPageBreak/>
              <w:t>2</w:t>
            </w:r>
          </w:p>
        </w:tc>
        <w:tc>
          <w:tcPr>
            <w:tcW w:w="2309" w:type="dxa"/>
          </w:tcPr>
          <w:p w14:paraId="73A7C06C" w14:textId="77777777" w:rsidR="00E30E8D" w:rsidRPr="00C42474" w:rsidRDefault="00E30E8D" w:rsidP="00E30E8D">
            <w:pPr>
              <w:spacing w:after="0" w:line="276" w:lineRule="auto"/>
              <w:rPr>
                <w:rFonts w:cs="Arial"/>
                <w:sz w:val="20"/>
                <w:szCs w:val="20"/>
              </w:rPr>
            </w:pPr>
            <w:r w:rsidRPr="00C42474">
              <w:rPr>
                <w:rFonts w:cs="Arial"/>
                <w:sz w:val="20"/>
                <w:szCs w:val="20"/>
              </w:rPr>
              <w:t>-</w:t>
            </w:r>
          </w:p>
        </w:tc>
      </w:tr>
      <w:tr w:rsidR="00E30E8D" w:rsidRPr="00C42474" w14:paraId="2304FE25" w14:textId="77777777" w:rsidTr="00BA233F">
        <w:tc>
          <w:tcPr>
            <w:tcW w:w="555" w:type="dxa"/>
          </w:tcPr>
          <w:p w14:paraId="30C5B1D5"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2B440B67" w14:textId="77777777" w:rsidR="00E30E8D" w:rsidRPr="00C42474" w:rsidRDefault="00E30E8D" w:rsidP="00E30E8D">
            <w:pPr>
              <w:spacing w:after="0" w:line="276" w:lineRule="auto"/>
              <w:ind w:right="-108"/>
              <w:rPr>
                <w:rFonts w:cs="Arial"/>
                <w:sz w:val="20"/>
                <w:szCs w:val="20"/>
              </w:rPr>
            </w:pPr>
            <w:r w:rsidRPr="00C42474">
              <w:rPr>
                <w:rFonts w:cs="Arial"/>
                <w:sz w:val="20"/>
                <w:szCs w:val="20"/>
              </w:rPr>
              <w:t>PW-STK</w:t>
            </w:r>
          </w:p>
        </w:tc>
        <w:tc>
          <w:tcPr>
            <w:tcW w:w="1588" w:type="dxa"/>
          </w:tcPr>
          <w:p w14:paraId="6C762BC8" w14:textId="77777777" w:rsidR="00E30E8D" w:rsidRPr="00C42474" w:rsidRDefault="00E30E8D" w:rsidP="00E30E8D">
            <w:pPr>
              <w:spacing w:after="0" w:line="276" w:lineRule="auto"/>
              <w:ind w:right="-60"/>
              <w:rPr>
                <w:rFonts w:cs="Arial"/>
                <w:sz w:val="20"/>
                <w:szCs w:val="20"/>
              </w:rPr>
            </w:pPr>
            <w:r w:rsidRPr="00C42474">
              <w:rPr>
                <w:rFonts w:cs="Arial"/>
                <w:sz w:val="20"/>
                <w:szCs w:val="20"/>
              </w:rPr>
              <w:t>woda</w:t>
            </w:r>
          </w:p>
        </w:tc>
        <w:tc>
          <w:tcPr>
            <w:tcW w:w="2709" w:type="dxa"/>
          </w:tcPr>
          <w:p w14:paraId="0C7A8ECC" w14:textId="03CE0C4F" w:rsidR="00E30E8D" w:rsidRPr="0030590D" w:rsidRDefault="00E30E8D" w:rsidP="00E30E8D">
            <w:pPr>
              <w:spacing w:after="0" w:line="276" w:lineRule="auto"/>
              <w:rPr>
                <w:rFonts w:cs="Arial"/>
                <w:sz w:val="18"/>
                <w:szCs w:val="18"/>
              </w:rPr>
            </w:pPr>
            <w:r w:rsidRPr="0030590D">
              <w:rPr>
                <w:rFonts w:cs="Arial"/>
                <w:sz w:val="20"/>
                <w:szCs w:val="20"/>
              </w:rPr>
              <w:t xml:space="preserve">Fabryczny zbiornik na wodę </w:t>
            </w:r>
            <w:r w:rsidR="0030590D" w:rsidRPr="0030590D">
              <w:rPr>
                <w:sz w:val="20"/>
                <w:szCs w:val="20"/>
              </w:rPr>
              <w:t xml:space="preserve">ze stali nierdzewnej chromowo-niklowo-molibdenowej o wysokiej odporności chemicznej </w:t>
            </w:r>
            <w:r w:rsidR="00181871">
              <w:rPr>
                <w:sz w:val="20"/>
                <w:szCs w:val="20"/>
              </w:rPr>
              <w:br/>
            </w:r>
            <w:r w:rsidR="0030590D" w:rsidRPr="0030590D">
              <w:rPr>
                <w:sz w:val="20"/>
                <w:szCs w:val="20"/>
              </w:rPr>
              <w:t>i korozyjnej</w:t>
            </w:r>
            <w:r w:rsidR="0030590D">
              <w:rPr>
                <w:sz w:val="20"/>
                <w:szCs w:val="20"/>
              </w:rPr>
              <w:t>,</w:t>
            </w:r>
            <w:r w:rsidR="0030590D" w:rsidRPr="0030590D">
              <w:rPr>
                <w:rFonts w:cs="Arial"/>
                <w:sz w:val="20"/>
                <w:szCs w:val="20"/>
              </w:rPr>
              <w:t xml:space="preserve"> </w:t>
            </w:r>
            <w:r w:rsidRPr="0030590D">
              <w:rPr>
                <w:rFonts w:cs="Arial"/>
                <w:sz w:val="20"/>
                <w:szCs w:val="20"/>
              </w:rPr>
              <w:t xml:space="preserve">zlokalizowany w budynku BU2 o poj. </w:t>
            </w:r>
            <w:r w:rsidR="00181871">
              <w:rPr>
                <w:rFonts w:cs="Arial"/>
                <w:sz w:val="20"/>
                <w:szCs w:val="20"/>
              </w:rPr>
              <w:br/>
            </w:r>
            <w:r w:rsidRPr="0030590D">
              <w:rPr>
                <w:rFonts w:cs="Arial"/>
                <w:sz w:val="20"/>
                <w:szCs w:val="20"/>
              </w:rPr>
              <w:t>125 m</w:t>
            </w:r>
            <w:r w:rsidRPr="0030590D">
              <w:rPr>
                <w:rFonts w:cs="Arial"/>
                <w:sz w:val="20"/>
                <w:szCs w:val="20"/>
                <w:vertAlign w:val="superscript"/>
              </w:rPr>
              <w:t>3</w:t>
            </w:r>
          </w:p>
        </w:tc>
        <w:tc>
          <w:tcPr>
            <w:tcW w:w="826" w:type="dxa"/>
          </w:tcPr>
          <w:p w14:paraId="54C4D464"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1E14E795" w14:textId="77777777" w:rsidR="00E30E8D" w:rsidRPr="00C42474" w:rsidRDefault="00E30E8D" w:rsidP="00E30E8D">
            <w:pPr>
              <w:spacing w:after="0" w:line="276" w:lineRule="auto"/>
              <w:rPr>
                <w:rFonts w:cs="Arial"/>
                <w:sz w:val="20"/>
                <w:szCs w:val="20"/>
              </w:rPr>
            </w:pPr>
            <w:r w:rsidRPr="00C42474">
              <w:rPr>
                <w:rFonts w:cs="Arial"/>
                <w:sz w:val="20"/>
                <w:szCs w:val="20"/>
              </w:rPr>
              <w:t>-</w:t>
            </w:r>
          </w:p>
        </w:tc>
      </w:tr>
      <w:tr w:rsidR="00E30E8D" w:rsidRPr="00C42474" w14:paraId="0823EF48" w14:textId="77777777" w:rsidTr="00BA233F">
        <w:tc>
          <w:tcPr>
            <w:tcW w:w="555" w:type="dxa"/>
          </w:tcPr>
          <w:p w14:paraId="1196A211"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5AD42ABC" w14:textId="77777777" w:rsidR="00E30E8D" w:rsidRPr="00C42474" w:rsidRDefault="00E30E8D" w:rsidP="00E30E8D">
            <w:pPr>
              <w:spacing w:after="0" w:line="276" w:lineRule="auto"/>
              <w:ind w:right="-108"/>
              <w:rPr>
                <w:rFonts w:cs="Arial"/>
                <w:sz w:val="20"/>
                <w:szCs w:val="20"/>
              </w:rPr>
            </w:pPr>
            <w:r w:rsidRPr="00C42474">
              <w:rPr>
                <w:rFonts w:cs="Arial"/>
                <w:sz w:val="20"/>
                <w:szCs w:val="20"/>
              </w:rPr>
              <w:t>CT-204 A/B</w:t>
            </w:r>
          </w:p>
        </w:tc>
        <w:tc>
          <w:tcPr>
            <w:tcW w:w="1588" w:type="dxa"/>
            <w:vMerge w:val="restart"/>
          </w:tcPr>
          <w:p w14:paraId="18784FDB" w14:textId="77777777" w:rsidR="00E30E8D" w:rsidRPr="00C42474" w:rsidRDefault="00E30E8D" w:rsidP="00E30E8D">
            <w:pPr>
              <w:spacing w:after="0" w:line="276" w:lineRule="auto"/>
              <w:ind w:right="-60"/>
              <w:rPr>
                <w:rFonts w:cs="Arial"/>
                <w:sz w:val="20"/>
                <w:szCs w:val="20"/>
              </w:rPr>
            </w:pPr>
            <w:r w:rsidRPr="00C42474">
              <w:rPr>
                <w:rFonts w:cs="Arial"/>
                <w:sz w:val="20"/>
                <w:szCs w:val="20"/>
              </w:rPr>
              <w:t>Podchloryn sodu</w:t>
            </w:r>
          </w:p>
        </w:tc>
        <w:tc>
          <w:tcPr>
            <w:tcW w:w="2709" w:type="dxa"/>
          </w:tcPr>
          <w:p w14:paraId="5A9C4B11" w14:textId="77777777" w:rsidR="00E30E8D" w:rsidRPr="00C42474" w:rsidRDefault="00E30E8D" w:rsidP="00E30E8D">
            <w:pPr>
              <w:spacing w:after="0" w:line="276" w:lineRule="auto"/>
              <w:rPr>
                <w:rFonts w:cs="Arial"/>
                <w:sz w:val="20"/>
                <w:szCs w:val="20"/>
              </w:rPr>
            </w:pPr>
            <w:r w:rsidRPr="00C42474">
              <w:rPr>
                <w:rFonts w:cs="Arial"/>
                <w:sz w:val="20"/>
                <w:szCs w:val="20"/>
              </w:rPr>
              <w:t>Zbiornik magazynowy, wykonany z polietylenu</w:t>
            </w:r>
            <w:r w:rsidRPr="00C42474">
              <w:rPr>
                <w:rFonts w:cs="Arial"/>
                <w:sz w:val="20"/>
                <w:szCs w:val="20"/>
              </w:rPr>
              <w:br/>
              <w:t>o poj. 10,0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38F8A218"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356F412B" w14:textId="77777777" w:rsidR="00E30E8D" w:rsidRPr="00C42474" w:rsidRDefault="00E30E8D" w:rsidP="00E30E8D">
            <w:pPr>
              <w:spacing w:after="0" w:line="276" w:lineRule="auto"/>
              <w:rPr>
                <w:rFonts w:cs="Arial"/>
                <w:sz w:val="20"/>
                <w:szCs w:val="20"/>
              </w:rPr>
            </w:pPr>
            <w:r w:rsidRPr="00C42474">
              <w:rPr>
                <w:rFonts w:cs="Arial"/>
                <w:sz w:val="20"/>
                <w:szCs w:val="20"/>
              </w:rPr>
              <w:t>Podłoga z powłoką ochronną, zbiorniki usytuowane w strefie ograniczonej murem oporowym o wysokości 1,8 m, skąd ewentualny wyciek kierowany będzie na zakładową oczyszczalnię ścieków. Pojemność kubaturowa strefy 42,77 m</w:t>
            </w:r>
            <w:r w:rsidRPr="00C42474">
              <w:rPr>
                <w:rFonts w:cs="Arial"/>
                <w:sz w:val="20"/>
                <w:szCs w:val="20"/>
                <w:vertAlign w:val="superscript"/>
              </w:rPr>
              <w:t>3</w:t>
            </w:r>
          </w:p>
        </w:tc>
      </w:tr>
      <w:tr w:rsidR="00E30E8D" w:rsidRPr="00C42474" w14:paraId="69340108" w14:textId="77777777" w:rsidTr="00BA233F">
        <w:tc>
          <w:tcPr>
            <w:tcW w:w="555" w:type="dxa"/>
          </w:tcPr>
          <w:p w14:paraId="659F5CC5"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2DB6D393" w14:textId="77777777" w:rsidR="00E30E8D" w:rsidRPr="00C42474" w:rsidRDefault="00E30E8D" w:rsidP="00E30E8D">
            <w:pPr>
              <w:spacing w:after="0" w:line="276" w:lineRule="auto"/>
              <w:ind w:right="-108"/>
              <w:rPr>
                <w:rFonts w:cs="Arial"/>
                <w:sz w:val="20"/>
                <w:szCs w:val="20"/>
              </w:rPr>
            </w:pPr>
            <w:r w:rsidRPr="00C42474">
              <w:rPr>
                <w:rFonts w:cs="Arial"/>
                <w:sz w:val="20"/>
                <w:szCs w:val="20"/>
              </w:rPr>
              <w:t>CTK-101</w:t>
            </w:r>
          </w:p>
        </w:tc>
        <w:tc>
          <w:tcPr>
            <w:tcW w:w="1588" w:type="dxa"/>
            <w:vMerge/>
          </w:tcPr>
          <w:p w14:paraId="59DF785B" w14:textId="77777777" w:rsidR="00E30E8D" w:rsidRPr="00C42474" w:rsidRDefault="00E30E8D" w:rsidP="00E30E8D">
            <w:pPr>
              <w:spacing w:after="0" w:line="276" w:lineRule="auto"/>
              <w:ind w:left="-108" w:right="-60"/>
              <w:rPr>
                <w:rFonts w:cs="Arial"/>
                <w:sz w:val="20"/>
                <w:szCs w:val="20"/>
              </w:rPr>
            </w:pPr>
          </w:p>
        </w:tc>
        <w:tc>
          <w:tcPr>
            <w:tcW w:w="2709" w:type="dxa"/>
          </w:tcPr>
          <w:p w14:paraId="6D191F9C"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 magazynowy, wykonany z polietylenu </w:t>
            </w:r>
            <w:r w:rsidRPr="00C42474">
              <w:rPr>
                <w:rFonts w:cs="Arial"/>
                <w:sz w:val="20"/>
                <w:szCs w:val="20"/>
              </w:rPr>
              <w:br/>
              <w:t>o poj. 10,0 m</w:t>
            </w:r>
            <w:r w:rsidRPr="00C42474">
              <w:rPr>
                <w:rFonts w:cs="Arial"/>
                <w:sz w:val="20"/>
                <w:szCs w:val="20"/>
                <w:vertAlign w:val="superscript"/>
              </w:rPr>
              <w:t>3</w:t>
            </w:r>
            <w:r w:rsidRPr="00C42474">
              <w:rPr>
                <w:rFonts w:cs="Arial"/>
                <w:sz w:val="20"/>
                <w:szCs w:val="20"/>
              </w:rPr>
              <w:t xml:space="preserve"> zbiornik zamknięty, pokrywa stała, nieotwierana</w:t>
            </w:r>
          </w:p>
        </w:tc>
        <w:tc>
          <w:tcPr>
            <w:tcW w:w="826" w:type="dxa"/>
          </w:tcPr>
          <w:p w14:paraId="77DE9ABB"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31E2E9E7" w14:textId="77777777" w:rsidR="00E30E8D" w:rsidRPr="00C42474" w:rsidRDefault="00E30E8D" w:rsidP="00E30E8D">
            <w:pPr>
              <w:spacing w:after="0" w:line="276" w:lineRule="auto"/>
              <w:rPr>
                <w:rFonts w:cs="Arial"/>
                <w:sz w:val="20"/>
                <w:szCs w:val="20"/>
              </w:rPr>
            </w:pPr>
            <w:r w:rsidRPr="00C42474">
              <w:rPr>
                <w:rFonts w:cs="Arial"/>
                <w:sz w:val="20"/>
                <w:szCs w:val="20"/>
              </w:rPr>
              <w:t>Podłoga z powłoką ochronną, zbiornik usytuowany w strefie ograniczonej murem oporowym o wysokości 0,3 m, skąd ewentualny wyciek kierowany będzie na zakładową oczyszczalnię ścieków. Pojemność kubaturowa strefy 3,2 m</w:t>
            </w:r>
            <w:r w:rsidRPr="00C42474">
              <w:rPr>
                <w:rFonts w:cs="Arial"/>
                <w:sz w:val="20"/>
                <w:szCs w:val="20"/>
                <w:vertAlign w:val="superscript"/>
              </w:rPr>
              <w:t>3</w:t>
            </w:r>
          </w:p>
        </w:tc>
      </w:tr>
      <w:tr w:rsidR="00E30E8D" w:rsidRPr="00C42474" w14:paraId="066E79C7" w14:textId="77777777" w:rsidTr="00BA233F">
        <w:tc>
          <w:tcPr>
            <w:tcW w:w="555" w:type="dxa"/>
          </w:tcPr>
          <w:p w14:paraId="0B188001"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45F34FA6" w14:textId="77777777" w:rsidR="00E30E8D" w:rsidRPr="00C42474" w:rsidRDefault="00E30E8D" w:rsidP="00E30E8D">
            <w:pPr>
              <w:spacing w:after="0" w:line="276" w:lineRule="auto"/>
              <w:ind w:right="-108"/>
              <w:rPr>
                <w:rFonts w:cs="Arial"/>
                <w:sz w:val="20"/>
                <w:szCs w:val="20"/>
              </w:rPr>
            </w:pPr>
            <w:r w:rsidRPr="00C42474">
              <w:rPr>
                <w:rFonts w:cs="Arial"/>
                <w:sz w:val="20"/>
                <w:szCs w:val="20"/>
              </w:rPr>
              <w:t>CT-202 A/B</w:t>
            </w:r>
          </w:p>
        </w:tc>
        <w:tc>
          <w:tcPr>
            <w:tcW w:w="1588" w:type="dxa"/>
          </w:tcPr>
          <w:p w14:paraId="2243705E" w14:textId="77777777" w:rsidR="00E30E8D" w:rsidRPr="00C42474" w:rsidRDefault="00E30E8D" w:rsidP="00E30E8D">
            <w:pPr>
              <w:spacing w:after="0" w:line="276" w:lineRule="auto"/>
              <w:ind w:right="-60"/>
              <w:rPr>
                <w:rFonts w:cs="Arial"/>
                <w:sz w:val="20"/>
                <w:szCs w:val="20"/>
              </w:rPr>
            </w:pPr>
            <w:r w:rsidRPr="00C42474">
              <w:rPr>
                <w:rFonts w:cs="Arial"/>
                <w:sz w:val="20"/>
                <w:szCs w:val="20"/>
              </w:rPr>
              <w:t xml:space="preserve">Zmieszany </w:t>
            </w:r>
            <w:r w:rsidRPr="00C42474">
              <w:rPr>
                <w:rFonts w:cs="Arial"/>
                <w:sz w:val="20"/>
                <w:szCs w:val="20"/>
              </w:rPr>
              <w:br/>
              <w:t>z wodą Ca(OH)</w:t>
            </w:r>
            <w:r w:rsidRPr="00C42474">
              <w:rPr>
                <w:rFonts w:cs="Arial"/>
                <w:sz w:val="20"/>
                <w:szCs w:val="20"/>
                <w:vertAlign w:val="subscript"/>
              </w:rPr>
              <w:t xml:space="preserve">2 </w:t>
            </w:r>
            <w:r w:rsidRPr="00C42474">
              <w:rPr>
                <w:rFonts w:cs="Arial"/>
                <w:sz w:val="20"/>
                <w:szCs w:val="20"/>
              </w:rPr>
              <w:t>30%</w:t>
            </w:r>
          </w:p>
        </w:tc>
        <w:tc>
          <w:tcPr>
            <w:tcW w:w="2709" w:type="dxa"/>
          </w:tcPr>
          <w:p w14:paraId="103A908E" w14:textId="4A2452CB" w:rsidR="00E30E8D" w:rsidRPr="00C42474" w:rsidRDefault="00E30E8D" w:rsidP="00E30E8D">
            <w:pPr>
              <w:spacing w:after="0" w:line="276" w:lineRule="auto"/>
              <w:rPr>
                <w:rFonts w:cs="Arial"/>
                <w:sz w:val="20"/>
                <w:szCs w:val="20"/>
              </w:rPr>
            </w:pPr>
            <w:r w:rsidRPr="00C42474">
              <w:rPr>
                <w:rFonts w:cs="Arial"/>
                <w:sz w:val="20"/>
                <w:szCs w:val="20"/>
              </w:rPr>
              <w:t xml:space="preserve">Zbiornik magazynowy wykonany </w:t>
            </w:r>
            <w:r w:rsidR="0030590D" w:rsidRPr="0030590D">
              <w:rPr>
                <w:rFonts w:cs="Arial"/>
                <w:sz w:val="20"/>
                <w:szCs w:val="20"/>
              </w:rPr>
              <w:t xml:space="preserve">ze stali nierdzewnej chromowo-niklowo-molibdenowej </w:t>
            </w:r>
            <w:r w:rsidR="001418BA">
              <w:rPr>
                <w:rFonts w:cs="Arial"/>
                <w:sz w:val="20"/>
                <w:szCs w:val="20"/>
              </w:rPr>
              <w:br/>
            </w:r>
            <w:r w:rsidR="0030590D" w:rsidRPr="0030590D">
              <w:rPr>
                <w:rFonts w:cs="Arial"/>
                <w:sz w:val="20"/>
                <w:szCs w:val="20"/>
              </w:rPr>
              <w:t>o wysokiej odporności chemicznej i korozyjnej</w:t>
            </w:r>
            <w:r w:rsidR="001418BA">
              <w:rPr>
                <w:rFonts w:cs="Arial"/>
                <w:sz w:val="20"/>
                <w:szCs w:val="20"/>
              </w:rPr>
              <w:br/>
            </w:r>
            <w:r w:rsidRPr="00C42474">
              <w:rPr>
                <w:rFonts w:cs="Arial"/>
                <w:sz w:val="20"/>
                <w:szCs w:val="20"/>
              </w:rPr>
              <w:t xml:space="preserve"> o poj. 20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31C85939"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6E13BE0A" w14:textId="77777777" w:rsidR="00E30E8D" w:rsidRPr="00C42474" w:rsidRDefault="00E30E8D" w:rsidP="00E30E8D">
            <w:pPr>
              <w:spacing w:after="0" w:line="276" w:lineRule="auto"/>
              <w:rPr>
                <w:rFonts w:cs="Arial"/>
                <w:sz w:val="20"/>
                <w:szCs w:val="20"/>
                <w:vertAlign w:val="superscript"/>
              </w:rPr>
            </w:pPr>
            <w:r w:rsidRPr="00C42474">
              <w:rPr>
                <w:rFonts w:cs="Arial"/>
                <w:sz w:val="20"/>
                <w:szCs w:val="20"/>
              </w:rPr>
              <w:t xml:space="preserve">Podłoga z powłoką ochronną, zbiorniki usytuowane w strefie ograniczonej murem oporowym o wysokości 1,8 m, skąd ewentualny wyciek kierowany będzie na zakładową oczyszczalnię ścieków. </w:t>
            </w:r>
            <w:r w:rsidRPr="00C42474">
              <w:rPr>
                <w:rFonts w:cs="Arial"/>
                <w:sz w:val="20"/>
                <w:szCs w:val="20"/>
              </w:rPr>
              <w:lastRenderedPageBreak/>
              <w:t>Pojemność kubaturowa strefy 54,85 m</w:t>
            </w:r>
            <w:r w:rsidRPr="00C42474">
              <w:rPr>
                <w:rFonts w:cs="Arial"/>
                <w:sz w:val="20"/>
                <w:szCs w:val="20"/>
                <w:vertAlign w:val="superscript"/>
              </w:rPr>
              <w:t>3</w:t>
            </w:r>
          </w:p>
        </w:tc>
      </w:tr>
      <w:tr w:rsidR="00E30E8D" w:rsidRPr="00C42474" w14:paraId="6E9BF1A6" w14:textId="77777777" w:rsidTr="00BA233F">
        <w:trPr>
          <w:trHeight w:val="133"/>
        </w:trPr>
        <w:tc>
          <w:tcPr>
            <w:tcW w:w="555" w:type="dxa"/>
          </w:tcPr>
          <w:p w14:paraId="57426962"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29D1C73E" w14:textId="77777777" w:rsidR="00E30E8D" w:rsidRPr="00C42474" w:rsidRDefault="00E30E8D" w:rsidP="00E30E8D">
            <w:pPr>
              <w:spacing w:after="0" w:line="276" w:lineRule="auto"/>
              <w:ind w:right="-108"/>
              <w:rPr>
                <w:rFonts w:cs="Arial"/>
                <w:sz w:val="20"/>
                <w:szCs w:val="20"/>
              </w:rPr>
            </w:pPr>
            <w:r w:rsidRPr="00C42474">
              <w:rPr>
                <w:rFonts w:cs="Arial"/>
                <w:sz w:val="20"/>
                <w:szCs w:val="20"/>
              </w:rPr>
              <w:t>CT-203 A/B</w:t>
            </w:r>
          </w:p>
        </w:tc>
        <w:tc>
          <w:tcPr>
            <w:tcW w:w="1588" w:type="dxa"/>
          </w:tcPr>
          <w:p w14:paraId="6FD56BEA" w14:textId="77777777" w:rsidR="00E30E8D" w:rsidRPr="00C42474" w:rsidRDefault="00E30E8D" w:rsidP="00E30E8D">
            <w:pPr>
              <w:spacing w:after="0" w:line="276" w:lineRule="auto"/>
              <w:ind w:right="-60"/>
              <w:rPr>
                <w:rFonts w:cs="Arial"/>
                <w:sz w:val="20"/>
                <w:szCs w:val="20"/>
              </w:rPr>
            </w:pPr>
            <w:r w:rsidRPr="00C42474">
              <w:rPr>
                <w:rFonts w:cs="Arial"/>
                <w:sz w:val="20"/>
                <w:szCs w:val="20"/>
              </w:rPr>
              <w:t>Siarczan glinu</w:t>
            </w:r>
          </w:p>
        </w:tc>
        <w:tc>
          <w:tcPr>
            <w:tcW w:w="2709" w:type="dxa"/>
          </w:tcPr>
          <w:p w14:paraId="6999DA67"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 magazynowy, wykonany z polietylenu </w:t>
            </w:r>
            <w:r w:rsidRPr="00C42474">
              <w:rPr>
                <w:rFonts w:cs="Arial"/>
                <w:sz w:val="20"/>
                <w:szCs w:val="20"/>
              </w:rPr>
              <w:br/>
              <w:t>o poj. 30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4E5C9EEC"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tcPr>
          <w:p w14:paraId="5249A717" w14:textId="43E25F68" w:rsidR="00E30E8D" w:rsidRPr="00C42474" w:rsidRDefault="00E30E8D" w:rsidP="00E30E8D">
            <w:pPr>
              <w:spacing w:after="0" w:line="276" w:lineRule="auto"/>
              <w:rPr>
                <w:rFonts w:cs="Arial"/>
                <w:sz w:val="20"/>
                <w:szCs w:val="20"/>
              </w:rPr>
            </w:pPr>
            <w:r w:rsidRPr="00C42474">
              <w:rPr>
                <w:rFonts w:cs="Arial"/>
                <w:sz w:val="20"/>
                <w:szCs w:val="20"/>
              </w:rPr>
              <w:t xml:space="preserve">Podłoga z powłoką ochronną, zbiorniki usytuowane w strefie ograniczonej murem oporowym o wysokości 1,8 m, skąd ewentualny wyciek kierowany </w:t>
            </w:r>
            <w:r w:rsidR="006A6177">
              <w:rPr>
                <w:rFonts w:cs="Arial"/>
                <w:sz w:val="20"/>
                <w:szCs w:val="20"/>
              </w:rPr>
              <w:t>będzie</w:t>
            </w:r>
            <w:r w:rsidRPr="00C42474">
              <w:rPr>
                <w:rFonts w:cs="Arial"/>
                <w:sz w:val="20"/>
                <w:szCs w:val="20"/>
              </w:rPr>
              <w:t xml:space="preserve"> na zakładową oczyszczalnię ścieków. Pojemność kubaturowa strefy 48,6 m</w:t>
            </w:r>
            <w:r w:rsidRPr="00C42474">
              <w:rPr>
                <w:rFonts w:cs="Arial"/>
                <w:sz w:val="20"/>
                <w:szCs w:val="20"/>
                <w:vertAlign w:val="superscript"/>
              </w:rPr>
              <w:t>3</w:t>
            </w:r>
          </w:p>
        </w:tc>
      </w:tr>
      <w:tr w:rsidR="00E30E8D" w:rsidRPr="00C42474" w14:paraId="47804B08" w14:textId="77777777" w:rsidTr="00BA233F">
        <w:tc>
          <w:tcPr>
            <w:tcW w:w="555" w:type="dxa"/>
          </w:tcPr>
          <w:p w14:paraId="6F925467" w14:textId="77777777" w:rsidR="00E30E8D" w:rsidRPr="00181871" w:rsidRDefault="00E30E8D" w:rsidP="00E30E8D">
            <w:pPr>
              <w:pStyle w:val="Akapitzlist"/>
              <w:numPr>
                <w:ilvl w:val="0"/>
                <w:numId w:val="23"/>
              </w:numPr>
              <w:spacing w:after="0" w:line="276" w:lineRule="auto"/>
              <w:contextualSpacing w:val="0"/>
              <w:rPr>
                <w:rFonts w:cs="Arial"/>
                <w:sz w:val="20"/>
                <w:szCs w:val="20"/>
              </w:rPr>
            </w:pPr>
            <w:bookmarkStart w:id="4" w:name="_Hlk223423178"/>
          </w:p>
        </w:tc>
        <w:tc>
          <w:tcPr>
            <w:tcW w:w="1254" w:type="dxa"/>
          </w:tcPr>
          <w:p w14:paraId="5BBCF139" w14:textId="77777777" w:rsidR="00E30E8D" w:rsidRPr="00181871" w:rsidRDefault="00E30E8D" w:rsidP="00E30E8D">
            <w:pPr>
              <w:spacing w:after="0" w:line="276" w:lineRule="auto"/>
              <w:ind w:right="-108"/>
              <w:rPr>
                <w:rFonts w:cs="Arial"/>
                <w:sz w:val="20"/>
                <w:szCs w:val="20"/>
              </w:rPr>
            </w:pPr>
            <w:r w:rsidRPr="00181871">
              <w:rPr>
                <w:rFonts w:cs="Arial"/>
                <w:sz w:val="20"/>
                <w:szCs w:val="20"/>
              </w:rPr>
              <w:t>WT&amp;WWT-SR</w:t>
            </w:r>
          </w:p>
        </w:tc>
        <w:tc>
          <w:tcPr>
            <w:tcW w:w="1588" w:type="dxa"/>
          </w:tcPr>
          <w:p w14:paraId="7A7EF0A5" w14:textId="77777777" w:rsidR="00E30E8D" w:rsidRPr="00181871" w:rsidRDefault="00E30E8D" w:rsidP="00E30E8D">
            <w:pPr>
              <w:spacing w:after="0" w:line="276" w:lineRule="auto"/>
              <w:ind w:left="32" w:right="-60"/>
              <w:rPr>
                <w:rFonts w:cs="Arial"/>
                <w:sz w:val="20"/>
                <w:szCs w:val="20"/>
              </w:rPr>
            </w:pPr>
            <w:proofErr w:type="spellStart"/>
            <w:r w:rsidRPr="00181871">
              <w:rPr>
                <w:rFonts w:cs="Arial"/>
                <w:sz w:val="20"/>
                <w:szCs w:val="20"/>
              </w:rPr>
              <w:t>Odpieniacz</w:t>
            </w:r>
            <w:proofErr w:type="spellEnd"/>
          </w:p>
        </w:tc>
        <w:tc>
          <w:tcPr>
            <w:tcW w:w="2709" w:type="dxa"/>
          </w:tcPr>
          <w:p w14:paraId="72E2DB15" w14:textId="4F1D696F" w:rsidR="00E30E8D" w:rsidRPr="00181871" w:rsidRDefault="00E30E8D" w:rsidP="00E30E8D">
            <w:pPr>
              <w:spacing w:after="0" w:line="276" w:lineRule="auto"/>
              <w:rPr>
                <w:rFonts w:cs="Arial"/>
                <w:sz w:val="20"/>
                <w:szCs w:val="20"/>
              </w:rPr>
            </w:pPr>
            <w:r w:rsidRPr="00181871">
              <w:rPr>
                <w:rFonts w:cs="Arial"/>
                <w:sz w:val="20"/>
                <w:szCs w:val="20"/>
              </w:rPr>
              <w:t xml:space="preserve">Butelka z płynem </w:t>
            </w:r>
            <w:r w:rsidR="00181871" w:rsidRPr="00181871">
              <w:rPr>
                <w:rFonts w:cs="Arial"/>
                <w:sz w:val="20"/>
                <w:szCs w:val="20"/>
              </w:rPr>
              <w:t>o poj. 20 l</w:t>
            </w:r>
          </w:p>
          <w:p w14:paraId="03FB9943" w14:textId="634E4F80" w:rsidR="00E30E8D" w:rsidRPr="00181871" w:rsidRDefault="00E30E8D" w:rsidP="00E30E8D">
            <w:pPr>
              <w:spacing w:after="0" w:line="276" w:lineRule="auto"/>
              <w:rPr>
                <w:rFonts w:cs="Arial"/>
                <w:sz w:val="20"/>
                <w:szCs w:val="20"/>
              </w:rPr>
            </w:pPr>
            <w:r w:rsidRPr="00181871">
              <w:rPr>
                <w:rFonts w:cs="Arial"/>
                <w:sz w:val="20"/>
                <w:szCs w:val="20"/>
              </w:rPr>
              <w:t>w pomieszczeniu magazynowym</w:t>
            </w:r>
            <w:r w:rsidR="00181871" w:rsidRPr="00181871">
              <w:rPr>
                <w:rFonts w:cs="Arial"/>
                <w:sz w:val="20"/>
                <w:szCs w:val="20"/>
              </w:rPr>
              <w:t>.</w:t>
            </w:r>
            <w:r w:rsidR="00181871" w:rsidRPr="00181871">
              <w:rPr>
                <w:rFonts w:cs="Arial"/>
                <w:sz w:val="20"/>
                <w:szCs w:val="20"/>
              </w:rPr>
              <w:br/>
              <w:t xml:space="preserve">Maksymalna ilość </w:t>
            </w:r>
            <w:r w:rsidR="00181871">
              <w:rPr>
                <w:rFonts w:cs="Arial"/>
                <w:sz w:val="20"/>
                <w:szCs w:val="20"/>
              </w:rPr>
              <w:t>500 l</w:t>
            </w:r>
            <w:r w:rsidR="00181871" w:rsidRPr="00181871">
              <w:rPr>
                <w:rFonts w:cs="Arial"/>
                <w:sz w:val="20"/>
                <w:szCs w:val="20"/>
              </w:rPr>
              <w:t>.</w:t>
            </w:r>
          </w:p>
        </w:tc>
        <w:tc>
          <w:tcPr>
            <w:tcW w:w="826" w:type="dxa"/>
          </w:tcPr>
          <w:p w14:paraId="663350B7"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59AC7138" w14:textId="3662AD27" w:rsidR="00E30E8D" w:rsidRPr="00C42474" w:rsidRDefault="00E30E8D" w:rsidP="00E30E8D">
            <w:pPr>
              <w:spacing w:after="0" w:line="276" w:lineRule="auto"/>
              <w:rPr>
                <w:rFonts w:cs="Arial"/>
                <w:sz w:val="20"/>
                <w:szCs w:val="20"/>
              </w:rPr>
            </w:pPr>
            <w:r w:rsidRPr="00C42474">
              <w:rPr>
                <w:rFonts w:cs="Arial"/>
                <w:sz w:val="20"/>
                <w:szCs w:val="20"/>
              </w:rPr>
              <w:t>Podłoga z powłoką ochronną, grobla zabezpieczająca, odwodnienie liniowe,</w:t>
            </w:r>
            <w:r w:rsidRPr="00C42474">
              <w:rPr>
                <w:rFonts w:cs="Arial"/>
                <w:sz w:val="20"/>
                <w:szCs w:val="20"/>
              </w:rPr>
              <w:br/>
              <w:t>z którego wyciek kierowany jest na zakładową oczyszczalnię ścieków</w:t>
            </w:r>
          </w:p>
        </w:tc>
      </w:tr>
      <w:bookmarkEnd w:id="4"/>
      <w:tr w:rsidR="00E30E8D" w:rsidRPr="00C42474" w14:paraId="48C6E989" w14:textId="77777777" w:rsidTr="00BA233F">
        <w:tc>
          <w:tcPr>
            <w:tcW w:w="555" w:type="dxa"/>
            <w:vMerge w:val="restart"/>
          </w:tcPr>
          <w:p w14:paraId="1FCB5C02"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vMerge w:val="restart"/>
          </w:tcPr>
          <w:p w14:paraId="579573FE" w14:textId="77777777" w:rsidR="00E30E8D" w:rsidRPr="00C42474" w:rsidRDefault="00E30E8D" w:rsidP="00E30E8D">
            <w:pPr>
              <w:spacing w:after="0" w:line="276" w:lineRule="auto"/>
              <w:ind w:right="-108"/>
              <w:rPr>
                <w:rFonts w:cs="Arial"/>
                <w:sz w:val="20"/>
                <w:szCs w:val="20"/>
              </w:rPr>
            </w:pPr>
            <w:r w:rsidRPr="00C42474">
              <w:rPr>
                <w:rFonts w:cs="Arial"/>
                <w:sz w:val="20"/>
                <w:szCs w:val="20"/>
              </w:rPr>
              <w:t>CT-201 A/B</w:t>
            </w:r>
          </w:p>
        </w:tc>
        <w:tc>
          <w:tcPr>
            <w:tcW w:w="1588" w:type="dxa"/>
          </w:tcPr>
          <w:p w14:paraId="1B8FCB1D" w14:textId="77777777" w:rsidR="00E30E8D" w:rsidRPr="00C42474" w:rsidRDefault="00E30E8D" w:rsidP="00E30E8D">
            <w:pPr>
              <w:spacing w:after="0" w:line="276" w:lineRule="auto"/>
              <w:ind w:left="-108" w:right="-60"/>
              <w:rPr>
                <w:rFonts w:cs="Arial"/>
                <w:sz w:val="20"/>
                <w:szCs w:val="20"/>
              </w:rPr>
            </w:pPr>
            <w:r w:rsidRPr="00C42474">
              <w:rPr>
                <w:rFonts w:cs="Arial"/>
                <w:sz w:val="20"/>
                <w:szCs w:val="20"/>
              </w:rPr>
              <w:t>Wodorotlenek sodu 50%</w:t>
            </w:r>
          </w:p>
          <w:p w14:paraId="766FEA54" w14:textId="77777777" w:rsidR="00E30E8D" w:rsidRPr="00C42474" w:rsidRDefault="00E30E8D" w:rsidP="00E30E8D">
            <w:pPr>
              <w:spacing w:after="0" w:line="276" w:lineRule="auto"/>
              <w:ind w:left="-108" w:right="-60"/>
              <w:rPr>
                <w:rFonts w:cs="Arial"/>
                <w:sz w:val="20"/>
                <w:szCs w:val="20"/>
              </w:rPr>
            </w:pPr>
            <w:r w:rsidRPr="00C42474">
              <w:rPr>
                <w:rFonts w:cs="Arial"/>
                <w:sz w:val="20"/>
                <w:szCs w:val="20"/>
              </w:rPr>
              <w:t>- Wzór: NaOH</w:t>
            </w:r>
          </w:p>
        </w:tc>
        <w:tc>
          <w:tcPr>
            <w:tcW w:w="2709" w:type="dxa"/>
            <w:vMerge w:val="restart"/>
          </w:tcPr>
          <w:p w14:paraId="3E7D8DB4" w14:textId="77777777" w:rsidR="00E30E8D" w:rsidRPr="004054C2" w:rsidRDefault="00E30E8D" w:rsidP="00E30E8D">
            <w:pPr>
              <w:spacing w:after="0" w:line="276" w:lineRule="auto"/>
              <w:rPr>
                <w:rFonts w:cs="Arial"/>
                <w:sz w:val="20"/>
                <w:szCs w:val="20"/>
              </w:rPr>
            </w:pPr>
            <w:r w:rsidRPr="004054C2">
              <w:rPr>
                <w:rFonts w:cs="Arial"/>
                <w:sz w:val="20"/>
                <w:szCs w:val="20"/>
              </w:rPr>
              <w:t xml:space="preserve">Zbiornik magazynowy wykonany z polietylenu </w:t>
            </w:r>
            <w:r w:rsidRPr="004054C2">
              <w:rPr>
                <w:rFonts w:cs="Arial"/>
                <w:sz w:val="20"/>
                <w:szCs w:val="20"/>
              </w:rPr>
              <w:br/>
              <w:t>o poj. 30 m</w:t>
            </w:r>
            <w:r w:rsidRPr="004054C2">
              <w:rPr>
                <w:rFonts w:cs="Arial"/>
                <w:sz w:val="20"/>
                <w:szCs w:val="20"/>
                <w:vertAlign w:val="superscript"/>
              </w:rPr>
              <w:t>3</w:t>
            </w:r>
            <w:r w:rsidRPr="004054C2">
              <w:rPr>
                <w:rFonts w:cs="Arial"/>
                <w:sz w:val="20"/>
                <w:szCs w:val="20"/>
              </w:rPr>
              <w:t xml:space="preserve">, zbiornik zamknięty, pokrywa stała, nieotwierana (magazynowane w tym samym zbiorniku – zimą </w:t>
            </w:r>
            <w:r w:rsidRPr="004054C2">
              <w:rPr>
                <w:rFonts w:cs="Arial"/>
                <w:sz w:val="20"/>
                <w:szCs w:val="20"/>
              </w:rPr>
              <w:br/>
              <w:t xml:space="preserve">ok. 4 miesiące będzie magazynowany NaOH 25%, a pozostałe </w:t>
            </w:r>
            <w:r w:rsidRPr="004054C2">
              <w:rPr>
                <w:rFonts w:cs="Arial"/>
                <w:sz w:val="20"/>
                <w:szCs w:val="20"/>
              </w:rPr>
              <w:br/>
              <w:t>8 miesięcy NaOH 50%),</w:t>
            </w:r>
          </w:p>
        </w:tc>
        <w:tc>
          <w:tcPr>
            <w:tcW w:w="826" w:type="dxa"/>
            <w:vMerge w:val="restart"/>
          </w:tcPr>
          <w:p w14:paraId="71B20F86" w14:textId="77777777" w:rsidR="00E30E8D" w:rsidRPr="00C42474" w:rsidRDefault="00E30E8D" w:rsidP="00E30E8D">
            <w:pPr>
              <w:spacing w:after="0" w:line="276" w:lineRule="auto"/>
              <w:rPr>
                <w:rFonts w:cs="Arial"/>
                <w:sz w:val="20"/>
                <w:szCs w:val="20"/>
              </w:rPr>
            </w:pPr>
            <w:r w:rsidRPr="00C42474">
              <w:rPr>
                <w:rFonts w:cs="Arial"/>
                <w:sz w:val="20"/>
                <w:szCs w:val="20"/>
              </w:rPr>
              <w:t>2</w:t>
            </w:r>
          </w:p>
        </w:tc>
        <w:tc>
          <w:tcPr>
            <w:tcW w:w="2309" w:type="dxa"/>
            <w:vMerge w:val="restart"/>
          </w:tcPr>
          <w:p w14:paraId="570A7F6A" w14:textId="77777777" w:rsidR="00E30E8D" w:rsidRPr="00C42474" w:rsidRDefault="00E30E8D" w:rsidP="00E30E8D">
            <w:pPr>
              <w:spacing w:after="0" w:line="276" w:lineRule="auto"/>
              <w:rPr>
                <w:rFonts w:cs="Arial"/>
                <w:sz w:val="20"/>
                <w:szCs w:val="20"/>
              </w:rPr>
            </w:pPr>
            <w:r w:rsidRPr="00C42474">
              <w:rPr>
                <w:rFonts w:cs="Arial"/>
                <w:sz w:val="20"/>
                <w:szCs w:val="20"/>
              </w:rPr>
              <w:t>Podłoga z powłoką ochronną, zbiorniki usytuowane w strefie ograniczonej murem oporowym o wysokości 1,8 m, skąd ewentualny wyciek kierowany jest na zakładową oczyszczalnię ścieków. Pojemność kubaturowa strefy 54,84 m</w:t>
            </w:r>
            <w:r w:rsidRPr="00C42474">
              <w:rPr>
                <w:rFonts w:cs="Arial"/>
                <w:sz w:val="20"/>
                <w:szCs w:val="20"/>
                <w:vertAlign w:val="superscript"/>
              </w:rPr>
              <w:t>3</w:t>
            </w:r>
          </w:p>
        </w:tc>
      </w:tr>
      <w:tr w:rsidR="00E30E8D" w:rsidRPr="00C42474" w14:paraId="5DDB67E6" w14:textId="77777777" w:rsidTr="00BA233F">
        <w:tc>
          <w:tcPr>
            <w:tcW w:w="555" w:type="dxa"/>
            <w:vMerge/>
          </w:tcPr>
          <w:p w14:paraId="11FA196B"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vMerge/>
          </w:tcPr>
          <w:p w14:paraId="42ADDFE2" w14:textId="77777777" w:rsidR="00E30E8D" w:rsidRPr="00C42474" w:rsidRDefault="00E30E8D" w:rsidP="00E30E8D">
            <w:pPr>
              <w:spacing w:after="0" w:line="276" w:lineRule="auto"/>
              <w:ind w:right="-108"/>
              <w:rPr>
                <w:rFonts w:cs="Arial"/>
                <w:sz w:val="20"/>
                <w:szCs w:val="20"/>
              </w:rPr>
            </w:pPr>
          </w:p>
        </w:tc>
        <w:tc>
          <w:tcPr>
            <w:tcW w:w="1588" w:type="dxa"/>
          </w:tcPr>
          <w:p w14:paraId="2372BBEB" w14:textId="77777777" w:rsidR="00E30E8D" w:rsidRPr="00C42474" w:rsidRDefault="00E30E8D" w:rsidP="00E30E8D">
            <w:pPr>
              <w:spacing w:after="0" w:line="276" w:lineRule="auto"/>
              <w:ind w:left="-108" w:right="-60"/>
              <w:rPr>
                <w:rFonts w:cs="Arial"/>
                <w:sz w:val="20"/>
                <w:szCs w:val="20"/>
              </w:rPr>
            </w:pPr>
            <w:r w:rsidRPr="00C42474">
              <w:rPr>
                <w:rFonts w:cs="Arial"/>
                <w:sz w:val="20"/>
                <w:szCs w:val="20"/>
              </w:rPr>
              <w:t>Wodorotlenek sodu 25%</w:t>
            </w:r>
          </w:p>
          <w:p w14:paraId="039FDF8C" w14:textId="77777777" w:rsidR="00E30E8D" w:rsidRPr="00C42474" w:rsidRDefault="00E30E8D" w:rsidP="00E30E8D">
            <w:pPr>
              <w:spacing w:after="0" w:line="276" w:lineRule="auto"/>
              <w:ind w:left="-108" w:right="-60"/>
              <w:rPr>
                <w:rFonts w:cs="Arial"/>
                <w:sz w:val="20"/>
                <w:szCs w:val="20"/>
              </w:rPr>
            </w:pPr>
            <w:r w:rsidRPr="00C42474">
              <w:rPr>
                <w:rFonts w:cs="Arial"/>
                <w:sz w:val="20"/>
                <w:szCs w:val="20"/>
              </w:rPr>
              <w:t>- Wzór: NaOH</w:t>
            </w:r>
          </w:p>
        </w:tc>
        <w:tc>
          <w:tcPr>
            <w:tcW w:w="2709" w:type="dxa"/>
            <w:vMerge/>
          </w:tcPr>
          <w:p w14:paraId="274FA1AD" w14:textId="77777777" w:rsidR="00E30E8D" w:rsidRPr="004054C2" w:rsidRDefault="00E30E8D" w:rsidP="00E30E8D">
            <w:pPr>
              <w:spacing w:after="0" w:line="276" w:lineRule="auto"/>
              <w:rPr>
                <w:rFonts w:cs="Arial"/>
                <w:sz w:val="20"/>
                <w:szCs w:val="20"/>
              </w:rPr>
            </w:pPr>
          </w:p>
        </w:tc>
        <w:tc>
          <w:tcPr>
            <w:tcW w:w="826" w:type="dxa"/>
            <w:vMerge/>
          </w:tcPr>
          <w:p w14:paraId="34FA3CF2" w14:textId="77777777" w:rsidR="00E30E8D" w:rsidRPr="00C42474" w:rsidRDefault="00E30E8D" w:rsidP="00E30E8D">
            <w:pPr>
              <w:spacing w:after="0" w:line="276" w:lineRule="auto"/>
              <w:rPr>
                <w:rFonts w:cs="Arial"/>
                <w:sz w:val="20"/>
                <w:szCs w:val="20"/>
              </w:rPr>
            </w:pPr>
          </w:p>
        </w:tc>
        <w:tc>
          <w:tcPr>
            <w:tcW w:w="2309" w:type="dxa"/>
            <w:vMerge/>
          </w:tcPr>
          <w:p w14:paraId="7F00D43F" w14:textId="77777777" w:rsidR="00E30E8D" w:rsidRPr="00C42474" w:rsidRDefault="00E30E8D" w:rsidP="00E30E8D">
            <w:pPr>
              <w:spacing w:after="0" w:line="276" w:lineRule="auto"/>
              <w:rPr>
                <w:rFonts w:cs="Arial"/>
                <w:sz w:val="20"/>
                <w:szCs w:val="20"/>
              </w:rPr>
            </w:pPr>
          </w:p>
        </w:tc>
      </w:tr>
      <w:tr w:rsidR="00E30E8D" w:rsidRPr="00C42474" w14:paraId="60E0BEFB" w14:textId="77777777" w:rsidTr="00BA233F">
        <w:tc>
          <w:tcPr>
            <w:tcW w:w="555" w:type="dxa"/>
          </w:tcPr>
          <w:p w14:paraId="452DDBDD"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0B588A0D" w14:textId="77777777" w:rsidR="00E30E8D" w:rsidRPr="00C42474" w:rsidRDefault="00E30E8D" w:rsidP="00E30E8D">
            <w:pPr>
              <w:spacing w:after="0" w:line="276" w:lineRule="auto"/>
              <w:ind w:right="-108"/>
              <w:rPr>
                <w:rFonts w:cs="Arial"/>
                <w:sz w:val="20"/>
                <w:szCs w:val="20"/>
              </w:rPr>
            </w:pPr>
            <w:r w:rsidRPr="00C42474">
              <w:rPr>
                <w:rFonts w:cs="Arial"/>
                <w:sz w:val="20"/>
                <w:szCs w:val="20"/>
              </w:rPr>
              <w:t>CT-206</w:t>
            </w:r>
          </w:p>
        </w:tc>
        <w:tc>
          <w:tcPr>
            <w:tcW w:w="1588" w:type="dxa"/>
          </w:tcPr>
          <w:p w14:paraId="5EB4C340" w14:textId="77777777" w:rsidR="00E30E8D" w:rsidRPr="00C42474" w:rsidRDefault="00E30E8D" w:rsidP="00E30E8D">
            <w:pPr>
              <w:spacing w:after="0" w:line="276" w:lineRule="auto"/>
              <w:ind w:left="-108" w:right="-60"/>
              <w:rPr>
                <w:rFonts w:cs="Arial"/>
                <w:sz w:val="20"/>
                <w:szCs w:val="20"/>
              </w:rPr>
            </w:pPr>
            <w:r w:rsidRPr="00C42474">
              <w:rPr>
                <w:rFonts w:cs="Arial"/>
                <w:sz w:val="20"/>
                <w:szCs w:val="20"/>
              </w:rPr>
              <w:t>Kwas siarkowy - Wzór: H</w:t>
            </w:r>
            <w:r w:rsidRPr="00C42474">
              <w:rPr>
                <w:rFonts w:cs="Arial"/>
                <w:sz w:val="20"/>
                <w:szCs w:val="20"/>
                <w:vertAlign w:val="subscript"/>
              </w:rPr>
              <w:t>2</w:t>
            </w:r>
            <w:r w:rsidRPr="00C42474">
              <w:rPr>
                <w:rFonts w:cs="Arial"/>
                <w:sz w:val="20"/>
                <w:szCs w:val="20"/>
              </w:rPr>
              <w:t>SO</w:t>
            </w:r>
            <w:r w:rsidRPr="00C42474">
              <w:rPr>
                <w:rFonts w:cs="Arial"/>
                <w:sz w:val="20"/>
                <w:szCs w:val="20"/>
                <w:vertAlign w:val="subscript"/>
              </w:rPr>
              <w:t>4</w:t>
            </w:r>
          </w:p>
        </w:tc>
        <w:tc>
          <w:tcPr>
            <w:tcW w:w="2709" w:type="dxa"/>
          </w:tcPr>
          <w:p w14:paraId="57B366BC" w14:textId="1E97CC92" w:rsidR="00E30E8D" w:rsidRPr="004054C2" w:rsidRDefault="00E30E8D" w:rsidP="00E30E8D">
            <w:pPr>
              <w:spacing w:after="0" w:line="276" w:lineRule="auto"/>
              <w:rPr>
                <w:rFonts w:cs="Arial"/>
                <w:sz w:val="20"/>
                <w:szCs w:val="20"/>
              </w:rPr>
            </w:pPr>
            <w:r w:rsidRPr="004054C2">
              <w:rPr>
                <w:rFonts w:cs="Arial"/>
                <w:sz w:val="20"/>
                <w:szCs w:val="20"/>
              </w:rPr>
              <w:t xml:space="preserve">Zbiornik magazynowy wykonany ze </w:t>
            </w:r>
            <w:r w:rsidR="004054C2" w:rsidRPr="004054C2">
              <w:rPr>
                <w:sz w:val="20"/>
                <w:szCs w:val="20"/>
              </w:rPr>
              <w:t>stali węglowej kotłowej o podwyższonej wytrzymałości</w:t>
            </w:r>
            <w:r w:rsidR="004054C2" w:rsidRPr="004054C2">
              <w:rPr>
                <w:rFonts w:cs="Arial"/>
                <w:sz w:val="20"/>
                <w:szCs w:val="20"/>
              </w:rPr>
              <w:t xml:space="preserve"> </w:t>
            </w:r>
            <w:r w:rsidRPr="004054C2">
              <w:rPr>
                <w:rFonts w:cs="Arial"/>
                <w:sz w:val="20"/>
                <w:szCs w:val="20"/>
              </w:rPr>
              <w:t>o poj. 20 m</w:t>
            </w:r>
            <w:r w:rsidRPr="004054C2">
              <w:rPr>
                <w:rFonts w:cs="Arial"/>
                <w:sz w:val="20"/>
                <w:szCs w:val="20"/>
                <w:vertAlign w:val="superscript"/>
              </w:rPr>
              <w:t>3</w:t>
            </w:r>
            <w:r w:rsidRPr="004054C2">
              <w:rPr>
                <w:rFonts w:cs="Arial"/>
                <w:sz w:val="20"/>
                <w:szCs w:val="20"/>
              </w:rPr>
              <w:t>, zbiornik zamknięty, pokrywa stała, nieotwierana.</w:t>
            </w:r>
          </w:p>
        </w:tc>
        <w:tc>
          <w:tcPr>
            <w:tcW w:w="826" w:type="dxa"/>
          </w:tcPr>
          <w:p w14:paraId="18791723"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78794F36" w14:textId="7A7462D1" w:rsidR="00E30E8D" w:rsidRPr="00C42474" w:rsidRDefault="00E30E8D" w:rsidP="00E30E8D">
            <w:pPr>
              <w:spacing w:after="0" w:line="276" w:lineRule="auto"/>
              <w:rPr>
                <w:rFonts w:cs="Arial"/>
                <w:sz w:val="20"/>
                <w:szCs w:val="20"/>
              </w:rPr>
            </w:pPr>
            <w:r w:rsidRPr="00C42474">
              <w:rPr>
                <w:rFonts w:cs="Arial"/>
                <w:sz w:val="20"/>
                <w:szCs w:val="20"/>
              </w:rPr>
              <w:t xml:space="preserve">Podłoga z powłoką ochronną, zbiornik usytuowany w strefie ograniczonej murem oporowym o wysokości 1,8 m, skąd ewentualny wyciek kierowany </w:t>
            </w:r>
            <w:r w:rsidR="006A6177">
              <w:rPr>
                <w:rFonts w:cs="Arial"/>
                <w:sz w:val="20"/>
                <w:szCs w:val="20"/>
              </w:rPr>
              <w:t>będzie</w:t>
            </w:r>
            <w:r w:rsidRPr="00C42474">
              <w:rPr>
                <w:rFonts w:cs="Arial"/>
                <w:sz w:val="20"/>
                <w:szCs w:val="20"/>
              </w:rPr>
              <w:t xml:space="preserve"> na zakładową oczyszczalnię ścieków Pojemność kubaturowa strefy 26 m</w:t>
            </w:r>
            <w:r w:rsidRPr="00C42474">
              <w:rPr>
                <w:rFonts w:cs="Arial"/>
                <w:sz w:val="20"/>
                <w:szCs w:val="20"/>
                <w:vertAlign w:val="superscript"/>
              </w:rPr>
              <w:t>3</w:t>
            </w:r>
            <w:r w:rsidRPr="00C42474">
              <w:rPr>
                <w:rFonts w:cs="Arial"/>
                <w:sz w:val="20"/>
                <w:szCs w:val="20"/>
              </w:rPr>
              <w:t>. Powyżej mury zamontowana pleksi do wysokości zbiornika.</w:t>
            </w:r>
          </w:p>
        </w:tc>
      </w:tr>
      <w:tr w:rsidR="00E30E8D" w:rsidRPr="00C42474" w14:paraId="5D5FA4EF" w14:textId="77777777" w:rsidTr="00BA233F">
        <w:tc>
          <w:tcPr>
            <w:tcW w:w="555" w:type="dxa"/>
          </w:tcPr>
          <w:p w14:paraId="290B8079" w14:textId="77777777" w:rsidR="00E30E8D" w:rsidRPr="00181871"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394C5AE7" w14:textId="77777777" w:rsidR="00E30E8D" w:rsidRPr="00181871" w:rsidRDefault="00E30E8D" w:rsidP="00E30E8D">
            <w:pPr>
              <w:spacing w:after="0" w:line="276" w:lineRule="auto"/>
              <w:ind w:right="-108"/>
              <w:rPr>
                <w:rFonts w:cs="Arial"/>
                <w:sz w:val="20"/>
                <w:szCs w:val="20"/>
              </w:rPr>
            </w:pPr>
            <w:r w:rsidRPr="00181871">
              <w:rPr>
                <w:rFonts w:cs="Arial"/>
                <w:sz w:val="20"/>
                <w:szCs w:val="20"/>
              </w:rPr>
              <w:t>WT&amp;WWT-SR</w:t>
            </w:r>
          </w:p>
        </w:tc>
        <w:tc>
          <w:tcPr>
            <w:tcW w:w="1588" w:type="dxa"/>
          </w:tcPr>
          <w:p w14:paraId="41482B8E" w14:textId="77777777" w:rsidR="00E30E8D" w:rsidRPr="00181871" w:rsidRDefault="00E30E8D" w:rsidP="00E30E8D">
            <w:pPr>
              <w:spacing w:after="0" w:line="276" w:lineRule="auto"/>
              <w:ind w:right="-60"/>
              <w:rPr>
                <w:rFonts w:cs="Arial"/>
                <w:sz w:val="20"/>
                <w:szCs w:val="20"/>
              </w:rPr>
            </w:pPr>
            <w:r w:rsidRPr="00181871">
              <w:rPr>
                <w:rFonts w:cs="Arial"/>
                <w:sz w:val="20"/>
                <w:szCs w:val="20"/>
              </w:rPr>
              <w:t>Polimerowy czynnik kłaczkujący</w:t>
            </w:r>
          </w:p>
        </w:tc>
        <w:tc>
          <w:tcPr>
            <w:tcW w:w="2709" w:type="dxa"/>
          </w:tcPr>
          <w:p w14:paraId="08BBC60C" w14:textId="0A13ACED" w:rsidR="00E30E8D" w:rsidRPr="00181871" w:rsidRDefault="00181871" w:rsidP="00E30E8D">
            <w:pPr>
              <w:spacing w:after="0" w:line="276" w:lineRule="auto"/>
              <w:rPr>
                <w:rFonts w:cs="Arial"/>
                <w:sz w:val="20"/>
                <w:szCs w:val="20"/>
              </w:rPr>
            </w:pPr>
            <w:r w:rsidRPr="00181871">
              <w:rPr>
                <w:rFonts w:cs="Arial"/>
                <w:sz w:val="20"/>
                <w:szCs w:val="20"/>
              </w:rPr>
              <w:t>Plastikowy w</w:t>
            </w:r>
            <w:r w:rsidR="00E30E8D" w:rsidRPr="00181871">
              <w:rPr>
                <w:rFonts w:cs="Arial"/>
                <w:sz w:val="20"/>
                <w:szCs w:val="20"/>
              </w:rPr>
              <w:t>orek</w:t>
            </w:r>
            <w:r w:rsidRPr="00181871">
              <w:rPr>
                <w:rFonts w:cs="Arial"/>
                <w:sz w:val="20"/>
                <w:szCs w:val="20"/>
              </w:rPr>
              <w:br/>
            </w:r>
            <w:r w:rsidR="00E30E8D" w:rsidRPr="00181871">
              <w:rPr>
                <w:rFonts w:cs="Arial"/>
                <w:sz w:val="20"/>
                <w:szCs w:val="20"/>
              </w:rPr>
              <w:t xml:space="preserve">z proszkiem </w:t>
            </w:r>
            <w:r w:rsidRPr="00181871">
              <w:rPr>
                <w:rFonts w:cs="Arial"/>
                <w:sz w:val="20"/>
                <w:szCs w:val="20"/>
              </w:rPr>
              <w:t>(25 kg) magazynowany na palecie</w:t>
            </w:r>
            <w:r w:rsidR="00E30E8D" w:rsidRPr="00181871">
              <w:rPr>
                <w:rFonts w:cs="Arial"/>
                <w:sz w:val="20"/>
                <w:szCs w:val="20"/>
              </w:rPr>
              <w:br/>
              <w:t>w pomieszczeniu magazynowym.</w:t>
            </w:r>
            <w:r w:rsidRPr="00181871">
              <w:rPr>
                <w:rFonts w:cs="Arial"/>
                <w:sz w:val="20"/>
                <w:szCs w:val="20"/>
              </w:rPr>
              <w:t xml:space="preserve"> Maksymalny zapas: 500 kg.</w:t>
            </w:r>
          </w:p>
        </w:tc>
        <w:tc>
          <w:tcPr>
            <w:tcW w:w="826" w:type="dxa"/>
          </w:tcPr>
          <w:p w14:paraId="26A97D92"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4F432141" w14:textId="4753F141" w:rsidR="00E30E8D" w:rsidRPr="00C42474" w:rsidRDefault="00E30E8D" w:rsidP="00E30E8D">
            <w:pPr>
              <w:spacing w:after="0" w:line="276" w:lineRule="auto"/>
              <w:rPr>
                <w:rFonts w:cs="Arial"/>
                <w:sz w:val="20"/>
                <w:szCs w:val="20"/>
              </w:rPr>
            </w:pPr>
            <w:r w:rsidRPr="00C42474">
              <w:rPr>
                <w:rFonts w:cs="Arial"/>
                <w:sz w:val="20"/>
                <w:szCs w:val="20"/>
              </w:rPr>
              <w:t>Podłoga z powłoką ochronną, grobla zabezpieczająca, odwodnienie liniowe,</w:t>
            </w:r>
            <w:r w:rsidRPr="00C42474">
              <w:rPr>
                <w:rFonts w:cs="Arial"/>
                <w:sz w:val="20"/>
                <w:szCs w:val="20"/>
              </w:rPr>
              <w:br/>
              <w:t>z którego wyciek kierowany</w:t>
            </w:r>
            <w:r w:rsidR="006A6177">
              <w:rPr>
                <w:rFonts w:cs="Arial"/>
                <w:sz w:val="20"/>
                <w:szCs w:val="20"/>
              </w:rPr>
              <w:t xml:space="preserve"> będzie</w:t>
            </w:r>
            <w:r w:rsidRPr="00C42474">
              <w:rPr>
                <w:rFonts w:cs="Arial"/>
                <w:sz w:val="20"/>
                <w:szCs w:val="20"/>
              </w:rPr>
              <w:t xml:space="preserve"> na zakładową oczyszczalnię ścieków</w:t>
            </w:r>
            <w:r w:rsidR="006A6177">
              <w:rPr>
                <w:rFonts w:cs="Arial"/>
                <w:sz w:val="20"/>
                <w:szCs w:val="20"/>
              </w:rPr>
              <w:t>.</w:t>
            </w:r>
          </w:p>
        </w:tc>
      </w:tr>
      <w:tr w:rsidR="00E30E8D" w:rsidRPr="00C42474" w14:paraId="63C70C54" w14:textId="77777777" w:rsidTr="00BA233F">
        <w:tc>
          <w:tcPr>
            <w:tcW w:w="555" w:type="dxa"/>
          </w:tcPr>
          <w:p w14:paraId="39475B5D" w14:textId="77777777" w:rsidR="00E30E8D" w:rsidRPr="00C42474" w:rsidRDefault="00E30E8D" w:rsidP="00E30E8D">
            <w:pPr>
              <w:pStyle w:val="Akapitzlist"/>
              <w:numPr>
                <w:ilvl w:val="0"/>
                <w:numId w:val="23"/>
              </w:numPr>
              <w:spacing w:after="0" w:line="276" w:lineRule="auto"/>
              <w:contextualSpacing w:val="0"/>
              <w:rPr>
                <w:rFonts w:cs="Arial"/>
                <w:sz w:val="20"/>
                <w:szCs w:val="20"/>
              </w:rPr>
            </w:pPr>
            <w:bookmarkStart w:id="5" w:name="_Hlk223424332"/>
          </w:p>
        </w:tc>
        <w:tc>
          <w:tcPr>
            <w:tcW w:w="1254" w:type="dxa"/>
          </w:tcPr>
          <w:p w14:paraId="0188BFE7" w14:textId="77777777" w:rsidR="00E30E8D" w:rsidRPr="00C42474" w:rsidRDefault="00E30E8D" w:rsidP="00E30E8D">
            <w:pPr>
              <w:spacing w:after="0" w:line="276" w:lineRule="auto"/>
              <w:ind w:right="-108"/>
              <w:rPr>
                <w:rFonts w:cs="Arial"/>
                <w:sz w:val="20"/>
                <w:szCs w:val="20"/>
              </w:rPr>
            </w:pPr>
            <w:r w:rsidRPr="00C42474">
              <w:rPr>
                <w:rFonts w:cs="Arial"/>
                <w:sz w:val="20"/>
                <w:szCs w:val="20"/>
              </w:rPr>
              <w:t>CT-207</w:t>
            </w:r>
          </w:p>
        </w:tc>
        <w:tc>
          <w:tcPr>
            <w:tcW w:w="1588" w:type="dxa"/>
          </w:tcPr>
          <w:p w14:paraId="7636AE79" w14:textId="77777777" w:rsidR="00E30E8D" w:rsidRPr="00C42474" w:rsidRDefault="00E30E8D" w:rsidP="00E30E8D">
            <w:pPr>
              <w:spacing w:after="0" w:line="276" w:lineRule="auto"/>
              <w:ind w:right="-60"/>
              <w:rPr>
                <w:rFonts w:cs="Arial"/>
                <w:sz w:val="20"/>
                <w:szCs w:val="20"/>
              </w:rPr>
            </w:pPr>
            <w:r w:rsidRPr="00C42474">
              <w:rPr>
                <w:rFonts w:cs="Arial"/>
                <w:sz w:val="20"/>
                <w:szCs w:val="20"/>
              </w:rPr>
              <w:t>Wodorotlenek baru</w:t>
            </w:r>
          </w:p>
          <w:p w14:paraId="2AD04295" w14:textId="77777777" w:rsidR="00E30E8D" w:rsidRPr="00C42474" w:rsidRDefault="00E30E8D" w:rsidP="00E30E8D">
            <w:pPr>
              <w:spacing w:after="0" w:line="276" w:lineRule="auto"/>
              <w:ind w:right="-60"/>
              <w:rPr>
                <w:rFonts w:cs="Arial"/>
                <w:sz w:val="20"/>
                <w:szCs w:val="20"/>
              </w:rPr>
            </w:pPr>
            <w:r w:rsidRPr="00C42474">
              <w:rPr>
                <w:rFonts w:cs="Arial"/>
                <w:sz w:val="20"/>
                <w:szCs w:val="20"/>
              </w:rPr>
              <w:t>- Wzór: Ba(OH)2</w:t>
            </w:r>
          </w:p>
        </w:tc>
        <w:tc>
          <w:tcPr>
            <w:tcW w:w="2709" w:type="dxa"/>
          </w:tcPr>
          <w:p w14:paraId="12971F6E" w14:textId="6253CC08" w:rsidR="00E30E8D" w:rsidRPr="00C42474" w:rsidRDefault="001C10B0" w:rsidP="00E30E8D">
            <w:pPr>
              <w:spacing w:after="0" w:line="276" w:lineRule="auto"/>
              <w:rPr>
                <w:rFonts w:cs="Arial"/>
                <w:sz w:val="20"/>
                <w:szCs w:val="20"/>
              </w:rPr>
            </w:pPr>
            <w:r w:rsidRPr="004054C2">
              <w:rPr>
                <w:rFonts w:cs="Arial"/>
                <w:sz w:val="20"/>
                <w:szCs w:val="20"/>
              </w:rPr>
              <w:t xml:space="preserve">Zbiornik magazynowy wykonany z polietylenu </w:t>
            </w:r>
            <w:r w:rsidRPr="004054C2">
              <w:rPr>
                <w:rFonts w:cs="Arial"/>
                <w:sz w:val="20"/>
                <w:szCs w:val="20"/>
              </w:rPr>
              <w:br/>
              <w:t>o poj. 30 m</w:t>
            </w:r>
            <w:r w:rsidRPr="004054C2">
              <w:rPr>
                <w:rFonts w:cs="Arial"/>
                <w:sz w:val="20"/>
                <w:szCs w:val="20"/>
                <w:vertAlign w:val="superscript"/>
              </w:rPr>
              <w:t>3</w:t>
            </w:r>
            <w:r w:rsidRPr="004054C2">
              <w:rPr>
                <w:rFonts w:cs="Arial"/>
                <w:sz w:val="20"/>
                <w:szCs w:val="20"/>
              </w:rPr>
              <w:t>, zbiornik zamknięty, pokrywa stała, nieotwierana</w:t>
            </w:r>
            <w:r>
              <w:rPr>
                <w:rFonts w:cs="Arial"/>
                <w:sz w:val="20"/>
                <w:szCs w:val="20"/>
              </w:rPr>
              <w:t>.</w:t>
            </w:r>
          </w:p>
        </w:tc>
        <w:tc>
          <w:tcPr>
            <w:tcW w:w="826" w:type="dxa"/>
          </w:tcPr>
          <w:p w14:paraId="4A9D7582"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15B1DF0F" w14:textId="46E9EBE4" w:rsidR="00E30E8D" w:rsidRPr="00C42474" w:rsidRDefault="00E30E8D" w:rsidP="00E30E8D">
            <w:pPr>
              <w:spacing w:after="0" w:line="276" w:lineRule="auto"/>
              <w:rPr>
                <w:rFonts w:cs="Arial"/>
                <w:sz w:val="20"/>
                <w:szCs w:val="20"/>
              </w:rPr>
            </w:pPr>
            <w:r w:rsidRPr="00C42474">
              <w:rPr>
                <w:rFonts w:cs="Arial"/>
                <w:sz w:val="20"/>
                <w:szCs w:val="20"/>
              </w:rPr>
              <w:t xml:space="preserve">Podłoga z powłoką ochronną, zbiornik usytuowany w strefie ograniczonej murem oporowym o wysokości 1,8 m, skąd ewentualny wyciek kierowany </w:t>
            </w:r>
            <w:r w:rsidR="006A6177">
              <w:rPr>
                <w:rFonts w:cs="Arial"/>
                <w:sz w:val="20"/>
                <w:szCs w:val="20"/>
              </w:rPr>
              <w:t>będzie</w:t>
            </w:r>
            <w:r w:rsidRPr="00C42474">
              <w:rPr>
                <w:rFonts w:cs="Arial"/>
                <w:sz w:val="20"/>
                <w:szCs w:val="20"/>
              </w:rPr>
              <w:t xml:space="preserve"> na zakładową oczyszczalnię ścieków</w:t>
            </w:r>
            <w:r w:rsidR="006A6177">
              <w:rPr>
                <w:rFonts w:cs="Arial"/>
                <w:sz w:val="20"/>
                <w:szCs w:val="20"/>
              </w:rPr>
              <w:t>.</w:t>
            </w:r>
            <w:r w:rsidRPr="00C42474">
              <w:rPr>
                <w:rFonts w:cs="Arial"/>
                <w:sz w:val="20"/>
                <w:szCs w:val="20"/>
              </w:rPr>
              <w:t xml:space="preserve"> Pojemność kubaturowa strefy 26 m</w:t>
            </w:r>
            <w:r w:rsidRPr="00C42474">
              <w:rPr>
                <w:rFonts w:cs="Arial"/>
                <w:sz w:val="20"/>
                <w:szCs w:val="20"/>
                <w:vertAlign w:val="superscript"/>
              </w:rPr>
              <w:t>3</w:t>
            </w:r>
          </w:p>
        </w:tc>
      </w:tr>
      <w:bookmarkEnd w:id="5"/>
      <w:tr w:rsidR="00E30E8D" w:rsidRPr="00C42474" w14:paraId="0941C510" w14:textId="77777777" w:rsidTr="00BA233F">
        <w:tc>
          <w:tcPr>
            <w:tcW w:w="555" w:type="dxa"/>
          </w:tcPr>
          <w:p w14:paraId="6630D019"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79AC4A43" w14:textId="77777777" w:rsidR="00E30E8D" w:rsidRPr="00C42474" w:rsidRDefault="00E30E8D" w:rsidP="00E30E8D">
            <w:pPr>
              <w:spacing w:after="0" w:line="276" w:lineRule="auto"/>
              <w:ind w:right="-108"/>
              <w:rPr>
                <w:rFonts w:cs="Arial"/>
                <w:sz w:val="20"/>
                <w:szCs w:val="20"/>
              </w:rPr>
            </w:pPr>
            <w:r w:rsidRPr="00C42474">
              <w:rPr>
                <w:rFonts w:cs="Arial"/>
                <w:sz w:val="20"/>
                <w:szCs w:val="20"/>
              </w:rPr>
              <w:t>CT-205</w:t>
            </w:r>
          </w:p>
        </w:tc>
        <w:tc>
          <w:tcPr>
            <w:tcW w:w="1588" w:type="dxa"/>
          </w:tcPr>
          <w:p w14:paraId="61A9DDDB" w14:textId="77777777" w:rsidR="00E30E8D" w:rsidRPr="00C42474" w:rsidRDefault="00E30E8D" w:rsidP="00E30E8D">
            <w:pPr>
              <w:spacing w:after="0" w:line="276" w:lineRule="auto"/>
              <w:ind w:right="-60"/>
              <w:rPr>
                <w:rFonts w:cs="Arial"/>
                <w:sz w:val="20"/>
                <w:szCs w:val="20"/>
              </w:rPr>
            </w:pPr>
            <w:r w:rsidRPr="00C42474">
              <w:rPr>
                <w:rFonts w:cs="Arial"/>
                <w:sz w:val="20"/>
                <w:szCs w:val="20"/>
              </w:rPr>
              <w:t xml:space="preserve">Anionowy proszek </w:t>
            </w:r>
            <w:proofErr w:type="spellStart"/>
            <w:r w:rsidRPr="00C42474">
              <w:rPr>
                <w:rFonts w:cs="Arial"/>
                <w:sz w:val="20"/>
                <w:szCs w:val="20"/>
              </w:rPr>
              <w:t>poliakrylo</w:t>
            </w:r>
            <w:proofErr w:type="spellEnd"/>
            <w:r w:rsidRPr="00C42474">
              <w:rPr>
                <w:rFonts w:cs="Arial"/>
                <w:sz w:val="20"/>
                <w:szCs w:val="20"/>
              </w:rPr>
              <w:t>-amidowy</w:t>
            </w:r>
          </w:p>
        </w:tc>
        <w:tc>
          <w:tcPr>
            <w:tcW w:w="2709" w:type="dxa"/>
          </w:tcPr>
          <w:p w14:paraId="4CB0FB97" w14:textId="77777777" w:rsidR="00E30E8D" w:rsidRPr="00C42474" w:rsidRDefault="00E30E8D" w:rsidP="00E30E8D">
            <w:pPr>
              <w:spacing w:after="0" w:line="276" w:lineRule="auto"/>
              <w:rPr>
                <w:rFonts w:cs="Arial"/>
                <w:sz w:val="20"/>
                <w:szCs w:val="20"/>
              </w:rPr>
            </w:pPr>
            <w:r w:rsidRPr="00C42474">
              <w:rPr>
                <w:rFonts w:cs="Arial"/>
                <w:sz w:val="20"/>
                <w:szCs w:val="20"/>
              </w:rPr>
              <w:t xml:space="preserve">Pomieszczenie magazynowe do rozpuszczania anionowego proszku </w:t>
            </w:r>
            <w:proofErr w:type="spellStart"/>
            <w:r w:rsidRPr="00C42474">
              <w:rPr>
                <w:rFonts w:cs="Arial"/>
                <w:sz w:val="20"/>
                <w:szCs w:val="20"/>
              </w:rPr>
              <w:t>poliakryloamidowego</w:t>
            </w:r>
            <w:proofErr w:type="spellEnd"/>
            <w:r w:rsidRPr="00C42474">
              <w:rPr>
                <w:rFonts w:cs="Arial"/>
                <w:sz w:val="20"/>
                <w:szCs w:val="20"/>
              </w:rPr>
              <w:t>.</w:t>
            </w:r>
          </w:p>
        </w:tc>
        <w:tc>
          <w:tcPr>
            <w:tcW w:w="826" w:type="dxa"/>
          </w:tcPr>
          <w:p w14:paraId="3CB0B250"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61B57476" w14:textId="77777777" w:rsidR="00E30E8D" w:rsidRPr="00C42474" w:rsidRDefault="00E30E8D" w:rsidP="00E30E8D">
            <w:pPr>
              <w:spacing w:after="0" w:line="276" w:lineRule="auto"/>
              <w:rPr>
                <w:rFonts w:cs="Arial"/>
                <w:sz w:val="20"/>
                <w:szCs w:val="20"/>
              </w:rPr>
            </w:pPr>
            <w:r w:rsidRPr="00C42474">
              <w:rPr>
                <w:rFonts w:cs="Arial"/>
                <w:sz w:val="20"/>
                <w:szCs w:val="20"/>
              </w:rPr>
              <w:t>-</w:t>
            </w:r>
          </w:p>
        </w:tc>
      </w:tr>
      <w:tr w:rsidR="00E30E8D" w:rsidRPr="00C42474" w14:paraId="06520B8B" w14:textId="77777777" w:rsidTr="00BA233F">
        <w:tc>
          <w:tcPr>
            <w:tcW w:w="555" w:type="dxa"/>
          </w:tcPr>
          <w:p w14:paraId="3B31A365"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7A563673" w14:textId="77777777" w:rsidR="00E30E8D" w:rsidRPr="00C42474" w:rsidRDefault="00E30E8D" w:rsidP="00E30E8D">
            <w:pPr>
              <w:spacing w:after="0" w:line="276" w:lineRule="auto"/>
              <w:ind w:right="-108"/>
              <w:rPr>
                <w:rFonts w:cs="Arial"/>
                <w:sz w:val="20"/>
                <w:szCs w:val="20"/>
              </w:rPr>
            </w:pPr>
            <w:r w:rsidRPr="00C42474">
              <w:rPr>
                <w:rFonts w:cs="Arial"/>
                <w:sz w:val="20"/>
                <w:szCs w:val="20"/>
              </w:rPr>
              <w:t>CTK-102</w:t>
            </w:r>
          </w:p>
        </w:tc>
        <w:tc>
          <w:tcPr>
            <w:tcW w:w="1588" w:type="dxa"/>
          </w:tcPr>
          <w:p w14:paraId="5873D509" w14:textId="77777777" w:rsidR="00E30E8D" w:rsidRPr="00C42474" w:rsidRDefault="00E30E8D" w:rsidP="00E30E8D">
            <w:pPr>
              <w:spacing w:after="0" w:line="276" w:lineRule="auto"/>
              <w:ind w:right="-60"/>
              <w:rPr>
                <w:rFonts w:cs="Arial"/>
                <w:sz w:val="20"/>
                <w:szCs w:val="20"/>
              </w:rPr>
            </w:pPr>
            <w:r w:rsidRPr="00C42474">
              <w:rPr>
                <w:rFonts w:cs="Arial"/>
                <w:sz w:val="20"/>
                <w:szCs w:val="20"/>
              </w:rPr>
              <w:t>Inhibitor powstawania kamienia (</w:t>
            </w:r>
            <w:proofErr w:type="spellStart"/>
            <w:r w:rsidRPr="00C42474">
              <w:rPr>
                <w:rFonts w:cs="Arial"/>
                <w:sz w:val="20"/>
                <w:szCs w:val="20"/>
              </w:rPr>
              <w:t>antyskalant</w:t>
            </w:r>
            <w:proofErr w:type="spellEnd"/>
            <w:r w:rsidRPr="00C42474">
              <w:rPr>
                <w:rFonts w:cs="Arial"/>
                <w:sz w:val="20"/>
                <w:szCs w:val="20"/>
              </w:rPr>
              <w:t>)</w:t>
            </w:r>
          </w:p>
        </w:tc>
        <w:tc>
          <w:tcPr>
            <w:tcW w:w="2709" w:type="dxa"/>
          </w:tcPr>
          <w:p w14:paraId="6EC08C77"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 na </w:t>
            </w:r>
            <w:proofErr w:type="spellStart"/>
            <w:r w:rsidRPr="00C42474">
              <w:rPr>
                <w:rFonts w:cs="Arial"/>
                <w:sz w:val="20"/>
                <w:szCs w:val="20"/>
              </w:rPr>
              <w:t>antyskalant</w:t>
            </w:r>
            <w:proofErr w:type="spellEnd"/>
            <w:r w:rsidRPr="00C42474">
              <w:rPr>
                <w:rFonts w:cs="Arial"/>
                <w:sz w:val="20"/>
                <w:szCs w:val="20"/>
              </w:rPr>
              <w:t xml:space="preserve"> wykonany z polietylenu </w:t>
            </w:r>
            <w:r w:rsidRPr="00C42474">
              <w:rPr>
                <w:rFonts w:cs="Arial"/>
                <w:sz w:val="20"/>
                <w:szCs w:val="20"/>
              </w:rPr>
              <w:br/>
              <w:t>o poj. 2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6BD99508"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15375203" w14:textId="77777777" w:rsidR="00E30E8D" w:rsidRPr="00C42474" w:rsidRDefault="00E30E8D" w:rsidP="00E30E8D">
            <w:pPr>
              <w:spacing w:after="0" w:line="276" w:lineRule="auto"/>
              <w:rPr>
                <w:rFonts w:cs="Arial"/>
                <w:sz w:val="20"/>
                <w:szCs w:val="20"/>
                <w:vertAlign w:val="superscript"/>
              </w:rPr>
            </w:pPr>
            <w:r w:rsidRPr="00C42474">
              <w:rPr>
                <w:rFonts w:cs="Arial"/>
                <w:sz w:val="20"/>
                <w:szCs w:val="20"/>
              </w:rPr>
              <w:t xml:space="preserve">Zbiornik usytuowany </w:t>
            </w:r>
            <w:r w:rsidRPr="00C42474">
              <w:rPr>
                <w:rFonts w:cs="Arial"/>
                <w:sz w:val="20"/>
                <w:szCs w:val="20"/>
              </w:rPr>
              <w:br/>
              <w:t xml:space="preserve">w strefie ograniczonej murem oporowym </w:t>
            </w:r>
            <w:r w:rsidRPr="00C42474">
              <w:rPr>
                <w:rFonts w:cs="Arial"/>
                <w:sz w:val="20"/>
                <w:szCs w:val="20"/>
              </w:rPr>
              <w:br/>
              <w:t xml:space="preserve">o wysokości 0,3 m </w:t>
            </w:r>
            <w:r w:rsidRPr="00C42474">
              <w:rPr>
                <w:rFonts w:cs="Arial"/>
                <w:sz w:val="20"/>
                <w:szCs w:val="20"/>
              </w:rPr>
              <w:br/>
              <w:t>i pojemności kubaturowej 3,2 m</w:t>
            </w:r>
            <w:r w:rsidRPr="00C42474">
              <w:rPr>
                <w:rFonts w:cs="Arial"/>
                <w:sz w:val="20"/>
                <w:szCs w:val="20"/>
                <w:vertAlign w:val="superscript"/>
              </w:rPr>
              <w:t>3</w:t>
            </w:r>
          </w:p>
        </w:tc>
      </w:tr>
      <w:tr w:rsidR="00E30E8D" w:rsidRPr="00C42474" w14:paraId="3770D49E" w14:textId="77777777" w:rsidTr="00BA233F">
        <w:tc>
          <w:tcPr>
            <w:tcW w:w="555" w:type="dxa"/>
          </w:tcPr>
          <w:p w14:paraId="14918DCB"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2EF9645D" w14:textId="77777777" w:rsidR="00E30E8D" w:rsidRPr="00C42474" w:rsidRDefault="00E30E8D" w:rsidP="00E30E8D">
            <w:pPr>
              <w:spacing w:after="0" w:line="276" w:lineRule="auto"/>
              <w:ind w:right="-108"/>
              <w:rPr>
                <w:rFonts w:cs="Arial"/>
                <w:sz w:val="20"/>
                <w:szCs w:val="20"/>
              </w:rPr>
            </w:pPr>
            <w:r w:rsidRPr="00C42474">
              <w:rPr>
                <w:rFonts w:cs="Arial"/>
                <w:sz w:val="20"/>
                <w:szCs w:val="20"/>
              </w:rPr>
              <w:t>CTK-103</w:t>
            </w:r>
          </w:p>
        </w:tc>
        <w:tc>
          <w:tcPr>
            <w:tcW w:w="1588" w:type="dxa"/>
          </w:tcPr>
          <w:p w14:paraId="308BFF6E" w14:textId="77777777" w:rsidR="00E30E8D" w:rsidRPr="00C42474" w:rsidRDefault="00E30E8D" w:rsidP="00E30E8D">
            <w:pPr>
              <w:spacing w:after="0" w:line="276" w:lineRule="auto"/>
              <w:ind w:left="-73" w:right="-60"/>
              <w:rPr>
                <w:rFonts w:cs="Arial"/>
                <w:sz w:val="20"/>
                <w:szCs w:val="20"/>
              </w:rPr>
            </w:pPr>
            <w:proofErr w:type="spellStart"/>
            <w:r w:rsidRPr="00C42474">
              <w:rPr>
                <w:rFonts w:cs="Arial"/>
                <w:sz w:val="20"/>
                <w:szCs w:val="20"/>
              </w:rPr>
              <w:t>Bisiarczan</w:t>
            </w:r>
            <w:proofErr w:type="spellEnd"/>
            <w:r w:rsidRPr="00C42474">
              <w:rPr>
                <w:rFonts w:cs="Arial"/>
                <w:sz w:val="20"/>
                <w:szCs w:val="20"/>
              </w:rPr>
              <w:t xml:space="preserve"> sodu - Wzór: NaHSO</w:t>
            </w:r>
            <w:r w:rsidRPr="009129C3">
              <w:rPr>
                <w:rFonts w:cs="Arial"/>
                <w:sz w:val="20"/>
                <w:szCs w:val="20"/>
                <w:vertAlign w:val="subscript"/>
              </w:rPr>
              <w:t>4</w:t>
            </w:r>
          </w:p>
        </w:tc>
        <w:tc>
          <w:tcPr>
            <w:tcW w:w="2709" w:type="dxa"/>
          </w:tcPr>
          <w:p w14:paraId="05D2E8EB"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 S.B.S wykonany </w:t>
            </w:r>
            <w:r w:rsidRPr="00C42474">
              <w:rPr>
                <w:rFonts w:cs="Arial"/>
                <w:sz w:val="20"/>
                <w:szCs w:val="20"/>
              </w:rPr>
              <w:br/>
              <w:t>z polietylenu o poj. 10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073E3D91"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79CC8E02" w14:textId="77777777" w:rsidR="00E30E8D" w:rsidRPr="00C42474" w:rsidRDefault="00E30E8D" w:rsidP="00E30E8D">
            <w:pPr>
              <w:spacing w:after="0" w:line="276" w:lineRule="auto"/>
              <w:rPr>
                <w:rFonts w:cs="Arial"/>
                <w:sz w:val="20"/>
                <w:szCs w:val="20"/>
              </w:rPr>
            </w:pPr>
            <w:r w:rsidRPr="00C42474">
              <w:rPr>
                <w:rFonts w:cs="Arial"/>
                <w:sz w:val="20"/>
                <w:szCs w:val="20"/>
              </w:rPr>
              <w:t>Zbiornik usytuowany</w:t>
            </w:r>
            <w:r w:rsidRPr="00C42474">
              <w:rPr>
                <w:rFonts w:cs="Arial"/>
                <w:sz w:val="20"/>
                <w:szCs w:val="20"/>
              </w:rPr>
              <w:br/>
              <w:t xml:space="preserve"> w strefie ograniczonej murem oporowym </w:t>
            </w:r>
            <w:r w:rsidRPr="00C42474">
              <w:rPr>
                <w:rFonts w:cs="Arial"/>
                <w:sz w:val="20"/>
                <w:szCs w:val="20"/>
              </w:rPr>
              <w:br/>
              <w:t xml:space="preserve">o wysokości 0,3 m </w:t>
            </w:r>
            <w:r w:rsidRPr="00C42474">
              <w:rPr>
                <w:rFonts w:cs="Arial"/>
                <w:sz w:val="20"/>
                <w:szCs w:val="20"/>
              </w:rPr>
              <w:br/>
              <w:t>i pojemności kubaturowej 3,2 m</w:t>
            </w:r>
            <w:r w:rsidRPr="00C42474">
              <w:rPr>
                <w:rFonts w:cs="Arial"/>
                <w:sz w:val="20"/>
                <w:szCs w:val="20"/>
                <w:vertAlign w:val="superscript"/>
              </w:rPr>
              <w:t>3</w:t>
            </w:r>
          </w:p>
        </w:tc>
      </w:tr>
      <w:tr w:rsidR="00E30E8D" w:rsidRPr="00C42474" w14:paraId="5DC9F2DB" w14:textId="77777777" w:rsidTr="00BA233F">
        <w:tc>
          <w:tcPr>
            <w:tcW w:w="555" w:type="dxa"/>
          </w:tcPr>
          <w:p w14:paraId="7E998ED5"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64096E9F" w14:textId="77777777" w:rsidR="00E30E8D" w:rsidRPr="00C42474" w:rsidRDefault="00E30E8D" w:rsidP="00E30E8D">
            <w:pPr>
              <w:spacing w:after="0" w:line="276" w:lineRule="auto"/>
              <w:ind w:right="-108"/>
              <w:rPr>
                <w:rFonts w:cs="Arial"/>
                <w:sz w:val="20"/>
                <w:szCs w:val="20"/>
              </w:rPr>
            </w:pPr>
            <w:r w:rsidRPr="00C42474">
              <w:rPr>
                <w:rFonts w:cs="Arial"/>
                <w:sz w:val="20"/>
                <w:szCs w:val="20"/>
              </w:rPr>
              <w:t>CT-101</w:t>
            </w:r>
          </w:p>
        </w:tc>
        <w:tc>
          <w:tcPr>
            <w:tcW w:w="1588" w:type="dxa"/>
            <w:vMerge w:val="restart"/>
          </w:tcPr>
          <w:p w14:paraId="58E5C3AB" w14:textId="77777777" w:rsidR="00E30E8D" w:rsidRPr="00C42474" w:rsidRDefault="00E30E8D" w:rsidP="00E30E8D">
            <w:pPr>
              <w:spacing w:after="0" w:line="276" w:lineRule="auto"/>
              <w:ind w:right="-60"/>
              <w:rPr>
                <w:rFonts w:cs="Arial"/>
                <w:sz w:val="20"/>
                <w:szCs w:val="20"/>
              </w:rPr>
            </w:pPr>
            <w:r w:rsidRPr="00C42474">
              <w:rPr>
                <w:rFonts w:cs="Arial"/>
                <w:sz w:val="20"/>
                <w:szCs w:val="20"/>
              </w:rPr>
              <w:t>Woda</w:t>
            </w:r>
          </w:p>
        </w:tc>
        <w:tc>
          <w:tcPr>
            <w:tcW w:w="2709" w:type="dxa"/>
          </w:tcPr>
          <w:p w14:paraId="01906545"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 CIP wykonany </w:t>
            </w:r>
            <w:r w:rsidRPr="00C42474">
              <w:rPr>
                <w:rFonts w:cs="Arial"/>
                <w:sz w:val="20"/>
                <w:szCs w:val="20"/>
              </w:rPr>
              <w:br/>
              <w:t>z materiału kompozytowego FRP o poj. 10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1B89BBFF"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0DFDD466" w14:textId="69A184E6" w:rsidR="00E30E8D" w:rsidRPr="006A6177" w:rsidRDefault="00E30E8D" w:rsidP="00E30E8D">
            <w:pPr>
              <w:spacing w:after="0" w:line="276" w:lineRule="auto"/>
              <w:rPr>
                <w:rFonts w:cs="Arial"/>
                <w:sz w:val="20"/>
                <w:szCs w:val="20"/>
              </w:rPr>
            </w:pPr>
            <w:r w:rsidRPr="00C42474">
              <w:rPr>
                <w:rFonts w:cs="Arial"/>
                <w:sz w:val="20"/>
                <w:szCs w:val="20"/>
              </w:rPr>
              <w:t xml:space="preserve">Podłoga z powłoką ochronną, zbiornik usytuowany w strefie ograniczonej murem oporowym o wysokości 1,0 m, skąd ewentualny wyciek kierowany </w:t>
            </w:r>
            <w:r w:rsidR="006A6177">
              <w:rPr>
                <w:rFonts w:cs="Arial"/>
                <w:sz w:val="20"/>
                <w:szCs w:val="20"/>
              </w:rPr>
              <w:t>będzie</w:t>
            </w:r>
            <w:r w:rsidRPr="00C42474">
              <w:rPr>
                <w:rFonts w:cs="Arial"/>
                <w:sz w:val="20"/>
                <w:szCs w:val="20"/>
              </w:rPr>
              <w:t xml:space="preserve"> na zakładową oczyszczalnię ścieków. Pojemność kubaturowa strefy 9,86m</w:t>
            </w:r>
            <w:r w:rsidRPr="00C42474">
              <w:rPr>
                <w:rFonts w:cs="Arial"/>
                <w:sz w:val="20"/>
                <w:szCs w:val="20"/>
                <w:vertAlign w:val="superscript"/>
              </w:rPr>
              <w:t>3</w:t>
            </w:r>
            <w:r w:rsidR="006A6177">
              <w:rPr>
                <w:rFonts w:cs="Arial"/>
                <w:sz w:val="20"/>
                <w:szCs w:val="20"/>
              </w:rPr>
              <w:t>.</w:t>
            </w:r>
          </w:p>
        </w:tc>
      </w:tr>
      <w:tr w:rsidR="00E30E8D" w:rsidRPr="00C42474" w14:paraId="06CC48A5" w14:textId="77777777" w:rsidTr="00BA233F">
        <w:trPr>
          <w:trHeight w:val="517"/>
        </w:trPr>
        <w:tc>
          <w:tcPr>
            <w:tcW w:w="555" w:type="dxa"/>
          </w:tcPr>
          <w:p w14:paraId="27769AAF" w14:textId="77777777" w:rsidR="00E30E8D" w:rsidRPr="00C42474" w:rsidRDefault="00E30E8D" w:rsidP="00E30E8D">
            <w:pPr>
              <w:pStyle w:val="Akapitzlist"/>
              <w:numPr>
                <w:ilvl w:val="0"/>
                <w:numId w:val="23"/>
              </w:numPr>
              <w:spacing w:after="0" w:line="276" w:lineRule="auto"/>
              <w:contextualSpacing w:val="0"/>
              <w:rPr>
                <w:rFonts w:cs="Arial"/>
                <w:sz w:val="20"/>
                <w:szCs w:val="20"/>
              </w:rPr>
            </w:pPr>
          </w:p>
        </w:tc>
        <w:tc>
          <w:tcPr>
            <w:tcW w:w="1254" w:type="dxa"/>
          </w:tcPr>
          <w:p w14:paraId="0C18E293" w14:textId="77777777" w:rsidR="00E30E8D" w:rsidRPr="00C42474" w:rsidRDefault="00E30E8D" w:rsidP="00E30E8D">
            <w:pPr>
              <w:spacing w:after="0" w:line="276" w:lineRule="auto"/>
              <w:ind w:right="-108"/>
              <w:rPr>
                <w:rFonts w:cs="Arial"/>
                <w:sz w:val="20"/>
                <w:szCs w:val="20"/>
              </w:rPr>
            </w:pPr>
            <w:r w:rsidRPr="00C42474">
              <w:rPr>
                <w:rFonts w:cs="Arial"/>
                <w:sz w:val="20"/>
                <w:szCs w:val="20"/>
              </w:rPr>
              <w:t>T-210</w:t>
            </w:r>
          </w:p>
        </w:tc>
        <w:tc>
          <w:tcPr>
            <w:tcW w:w="1588" w:type="dxa"/>
            <w:vMerge/>
          </w:tcPr>
          <w:p w14:paraId="31B8E151" w14:textId="77777777" w:rsidR="00E30E8D" w:rsidRPr="00C42474" w:rsidRDefault="00E30E8D" w:rsidP="00E30E8D">
            <w:pPr>
              <w:spacing w:after="0" w:line="276" w:lineRule="auto"/>
              <w:ind w:left="-108" w:right="-60"/>
              <w:rPr>
                <w:rFonts w:cs="Arial"/>
                <w:sz w:val="20"/>
                <w:szCs w:val="20"/>
              </w:rPr>
            </w:pPr>
          </w:p>
        </w:tc>
        <w:tc>
          <w:tcPr>
            <w:tcW w:w="2709" w:type="dxa"/>
          </w:tcPr>
          <w:p w14:paraId="1CA8B7F2" w14:textId="77777777" w:rsidR="00E30E8D" w:rsidRPr="00C42474" w:rsidRDefault="00E30E8D" w:rsidP="00E30E8D">
            <w:pPr>
              <w:spacing w:after="0" w:line="276" w:lineRule="auto"/>
              <w:rPr>
                <w:rFonts w:cs="Arial"/>
                <w:sz w:val="20"/>
                <w:szCs w:val="20"/>
              </w:rPr>
            </w:pPr>
            <w:r w:rsidRPr="00C42474">
              <w:rPr>
                <w:rFonts w:cs="Arial"/>
                <w:sz w:val="20"/>
                <w:szCs w:val="20"/>
              </w:rPr>
              <w:t xml:space="preserve">Zbiornik wody myjącej, </w:t>
            </w:r>
            <w:r w:rsidRPr="00C42474">
              <w:rPr>
                <w:rFonts w:cs="Arial"/>
                <w:sz w:val="20"/>
                <w:szCs w:val="20"/>
              </w:rPr>
              <w:br/>
              <w:t>z polietylenu o poj. 2 m</w:t>
            </w:r>
            <w:r w:rsidRPr="00C42474">
              <w:rPr>
                <w:rFonts w:cs="Arial"/>
                <w:sz w:val="20"/>
                <w:szCs w:val="20"/>
                <w:vertAlign w:val="superscript"/>
              </w:rPr>
              <w:t>3</w:t>
            </w:r>
            <w:r w:rsidRPr="00C42474">
              <w:rPr>
                <w:rFonts w:cs="Arial"/>
                <w:sz w:val="20"/>
                <w:szCs w:val="20"/>
              </w:rPr>
              <w:t>, zbiornik zamknięty, pokrywa stała, nieotwierana.</w:t>
            </w:r>
          </w:p>
        </w:tc>
        <w:tc>
          <w:tcPr>
            <w:tcW w:w="826" w:type="dxa"/>
          </w:tcPr>
          <w:p w14:paraId="0FA57863" w14:textId="77777777" w:rsidR="00E30E8D" w:rsidRPr="00C42474" w:rsidRDefault="00E30E8D" w:rsidP="00E30E8D">
            <w:pPr>
              <w:spacing w:after="0" w:line="276" w:lineRule="auto"/>
              <w:rPr>
                <w:rFonts w:cs="Arial"/>
                <w:sz w:val="20"/>
                <w:szCs w:val="20"/>
              </w:rPr>
            </w:pPr>
            <w:r w:rsidRPr="00C42474">
              <w:rPr>
                <w:rFonts w:cs="Arial"/>
                <w:sz w:val="20"/>
                <w:szCs w:val="20"/>
              </w:rPr>
              <w:t>1</w:t>
            </w:r>
          </w:p>
        </w:tc>
        <w:tc>
          <w:tcPr>
            <w:tcW w:w="2309" w:type="dxa"/>
          </w:tcPr>
          <w:p w14:paraId="5A082DA7" w14:textId="2E507D29" w:rsidR="00E30E8D" w:rsidRPr="00C42474" w:rsidRDefault="00E30E8D" w:rsidP="00E30E8D">
            <w:pPr>
              <w:spacing w:after="0" w:line="276" w:lineRule="auto"/>
              <w:rPr>
                <w:rFonts w:cs="Arial"/>
                <w:sz w:val="20"/>
                <w:szCs w:val="20"/>
              </w:rPr>
            </w:pPr>
            <w:r w:rsidRPr="00C42474">
              <w:rPr>
                <w:rFonts w:cs="Arial"/>
                <w:sz w:val="20"/>
                <w:szCs w:val="20"/>
              </w:rPr>
              <w:t xml:space="preserve">Podłoga z powłoką ochronną, grobla zabezpieczająca, odwodnienie liniowe, </w:t>
            </w:r>
            <w:r w:rsidRPr="00C42474">
              <w:rPr>
                <w:rFonts w:cs="Arial"/>
                <w:sz w:val="20"/>
                <w:szCs w:val="20"/>
              </w:rPr>
              <w:br/>
              <w:t xml:space="preserve">z którego wyciek kierowany </w:t>
            </w:r>
            <w:r w:rsidR="00181871">
              <w:rPr>
                <w:rFonts w:cs="Arial"/>
                <w:sz w:val="20"/>
                <w:szCs w:val="20"/>
              </w:rPr>
              <w:t>będzie</w:t>
            </w:r>
            <w:r w:rsidRPr="00C42474">
              <w:rPr>
                <w:rFonts w:cs="Arial"/>
                <w:sz w:val="20"/>
                <w:szCs w:val="20"/>
              </w:rPr>
              <w:t xml:space="preserve"> na zakładową czyszczalnię ścieków.</w:t>
            </w:r>
          </w:p>
        </w:tc>
      </w:tr>
    </w:tbl>
    <w:bookmarkEnd w:id="0"/>
    <w:bookmarkEnd w:id="1"/>
    <w:bookmarkEnd w:id="2"/>
    <w:p w14:paraId="7033D264" w14:textId="6BF85D2A" w:rsidR="007A03C0" w:rsidRPr="00C42474" w:rsidRDefault="00335B73" w:rsidP="005E1CE4">
      <w:pPr>
        <w:pStyle w:val="Nagwek3"/>
        <w:spacing w:line="276" w:lineRule="auto"/>
      </w:pPr>
      <w:r>
        <w:t>I.3.</w:t>
      </w:r>
      <w:r w:rsidR="00315B2F" w:rsidRPr="00C42474">
        <w:t xml:space="preserve"> Charakterystykę prowadzonych procesów technologicznych </w:t>
      </w:r>
      <w:r w:rsidR="00CC24E5" w:rsidRPr="00C42474">
        <w:t>w instalacji IPPC</w:t>
      </w:r>
    </w:p>
    <w:p w14:paraId="7CE954A4" w14:textId="50CAC89F" w:rsidR="00315B2F" w:rsidRPr="00C42474" w:rsidRDefault="00335B73" w:rsidP="005E1CE4">
      <w:pPr>
        <w:pStyle w:val="Nagwek4"/>
        <w:spacing w:line="276" w:lineRule="auto"/>
      </w:pPr>
      <w:r w:rsidRPr="005E1CE4">
        <w:rPr>
          <w:b/>
        </w:rPr>
        <w:t>I.3.</w:t>
      </w:r>
      <w:r w:rsidR="00315B2F" w:rsidRPr="005E1CE4">
        <w:rPr>
          <w:b/>
        </w:rPr>
        <w:t xml:space="preserve">1 </w:t>
      </w:r>
      <w:r w:rsidR="00315B2F" w:rsidRPr="00C42474">
        <w:t>Wstępne przygotowanie surowca</w:t>
      </w:r>
    </w:p>
    <w:p w14:paraId="6764949C" w14:textId="77777777" w:rsidR="00F824BC" w:rsidRDefault="00315B2F" w:rsidP="005E1CE4">
      <w:pPr>
        <w:spacing w:after="0" w:line="276" w:lineRule="auto"/>
        <w:rPr>
          <w:rFonts w:cs="Arial"/>
        </w:rPr>
      </w:pPr>
      <w:r w:rsidRPr="00C42474">
        <w:rPr>
          <w:rFonts w:cs="Arial"/>
        </w:rPr>
        <w:t xml:space="preserve">Do produkcji folii </w:t>
      </w:r>
      <w:r w:rsidR="001A0828" w:rsidRPr="00C42474">
        <w:rPr>
          <w:rFonts w:cs="Arial"/>
        </w:rPr>
        <w:t>miedzi</w:t>
      </w:r>
      <w:r w:rsidR="00181FD0" w:rsidRPr="00C42474">
        <w:rPr>
          <w:rFonts w:cs="Arial"/>
        </w:rPr>
        <w:t>a</w:t>
      </w:r>
      <w:r w:rsidRPr="00C42474">
        <w:rPr>
          <w:rFonts w:cs="Arial"/>
        </w:rPr>
        <w:t>nej Zakład wykorzystywać będzie czysty surowiec, występujący w formie fragmentów miedzi „surowiec wtórny” tj. pocięty wadliwy produkt. Na tym etapie surowiec będzie przyjmowany do magazynu, segregowany pod względem wielkości, ewentualnie przepakowywany do big-ba</w:t>
      </w:r>
      <w:r w:rsidR="00BC3A3D">
        <w:rPr>
          <w:rFonts w:cs="Arial"/>
        </w:rPr>
        <w:t>l</w:t>
      </w:r>
      <w:r w:rsidRPr="00C42474">
        <w:rPr>
          <w:rFonts w:cs="Arial"/>
        </w:rPr>
        <w:t xml:space="preserve">ów </w:t>
      </w:r>
      <w:r w:rsidR="00CC24E5" w:rsidRPr="00C42474">
        <w:rPr>
          <w:rFonts w:cs="Arial"/>
        </w:rPr>
        <w:br/>
      </w:r>
      <w:r w:rsidRPr="00C42474">
        <w:rPr>
          <w:rFonts w:cs="Arial"/>
        </w:rPr>
        <w:t xml:space="preserve">i transportowany do hal produkcyjnych, za pomocą wózków widłowych. </w:t>
      </w:r>
    </w:p>
    <w:p w14:paraId="1E610E58" w14:textId="173F6F9B" w:rsidR="00315B2F" w:rsidRPr="00C42474" w:rsidRDefault="00315B2F" w:rsidP="005E1CE4">
      <w:pPr>
        <w:spacing w:after="0" w:line="276" w:lineRule="auto"/>
        <w:rPr>
          <w:rFonts w:cs="Arial"/>
        </w:rPr>
      </w:pPr>
      <w:r w:rsidRPr="00C42474">
        <w:rPr>
          <w:rFonts w:cs="Arial"/>
        </w:rPr>
        <w:t>Następnie za pomocą suwnicy dostarczany</w:t>
      </w:r>
      <w:r w:rsidR="00FD0AE1" w:rsidRPr="00C42474">
        <w:rPr>
          <w:rFonts w:cs="Arial"/>
        </w:rPr>
        <w:t xml:space="preserve"> będzie</w:t>
      </w:r>
      <w:r w:rsidRPr="00C42474">
        <w:rPr>
          <w:rFonts w:cs="Arial"/>
        </w:rPr>
        <w:t xml:space="preserve"> na piętro hali, gdzie rozpoczynać</w:t>
      </w:r>
      <w:r w:rsidR="00FD0AE1" w:rsidRPr="00C42474">
        <w:rPr>
          <w:rFonts w:cs="Arial"/>
        </w:rPr>
        <w:t xml:space="preserve"> się</w:t>
      </w:r>
      <w:r w:rsidRPr="00C42474">
        <w:rPr>
          <w:rFonts w:cs="Arial"/>
        </w:rPr>
        <w:t xml:space="preserve"> będzie proces produkcyjny. </w:t>
      </w:r>
    </w:p>
    <w:p w14:paraId="0C6FF5B4" w14:textId="47888585" w:rsidR="00315B2F" w:rsidRPr="00C42474" w:rsidRDefault="00335B73" w:rsidP="005E1CE4">
      <w:pPr>
        <w:pStyle w:val="Nagwek4"/>
        <w:spacing w:line="276" w:lineRule="auto"/>
      </w:pPr>
      <w:r w:rsidRPr="005E1CE4">
        <w:rPr>
          <w:b/>
        </w:rPr>
        <w:t>I.3.</w:t>
      </w:r>
      <w:r w:rsidR="00315B2F" w:rsidRPr="005E1CE4">
        <w:rPr>
          <w:b/>
        </w:rPr>
        <w:t>2</w:t>
      </w:r>
      <w:r w:rsidR="00315B2F" w:rsidRPr="00C42474">
        <w:t xml:space="preserve"> Proces trawienia (roztwarzania) miedzi</w:t>
      </w:r>
    </w:p>
    <w:p w14:paraId="1135E2DA" w14:textId="4834FF41" w:rsidR="00315B2F" w:rsidRPr="00C42474" w:rsidRDefault="00315B2F" w:rsidP="005E1CE4">
      <w:pPr>
        <w:spacing w:line="276" w:lineRule="auto"/>
        <w:rPr>
          <w:rFonts w:cs="Arial"/>
        </w:rPr>
      </w:pPr>
      <w:r w:rsidRPr="00C42474">
        <w:rPr>
          <w:rFonts w:cs="Arial"/>
        </w:rPr>
        <w:t>Proces trawienia miedzi będzie procesem cyrkulacyjnym zachodzącym w zbiornikach roztwarzania i magazynowania. W zbiorniku magazynowym będzie następował proces przygotowania mieszaniny kwasu siarkowego oraz kwasu chlorowodorowego. Obie substancje dostarczane będą do zbiornika transportem pneumatycznym.</w:t>
      </w:r>
      <w:r w:rsidR="007A03C0" w:rsidRPr="00C42474">
        <w:rPr>
          <w:rFonts w:cs="Arial"/>
        </w:rPr>
        <w:br/>
      </w:r>
      <w:r w:rsidRPr="00C42474">
        <w:rPr>
          <w:rFonts w:cs="Arial"/>
        </w:rPr>
        <w:t>Do zbiornika roztwarzania (tj. trawienia metalu w kwasie) dostarczana będzie odpowiednia ilość surowca miedzi, a następnie dodawana będzie mieszanina kwasów o</w:t>
      </w:r>
      <w:r w:rsidR="00FD0AE1" w:rsidRPr="00C42474">
        <w:rPr>
          <w:rFonts w:cs="Arial"/>
        </w:rPr>
        <w:t xml:space="preserve"> </w:t>
      </w:r>
      <w:r w:rsidRPr="00C42474">
        <w:rPr>
          <w:rFonts w:cs="Arial"/>
        </w:rPr>
        <w:t>odpowiednim stężeniu. Surowiec miedzi „ładowany” będzie do zbiorników do rozpuszczania za pomocą suwnicy. Po określonym czasie, potrzebnym na zajście reakcji chemicznej, powstały elektrolit (wodny roztwór siarczanu miedzi - CuSO</w:t>
      </w:r>
      <w:r w:rsidRPr="00C42474">
        <w:rPr>
          <w:rFonts w:cs="Arial"/>
          <w:vertAlign w:val="subscript"/>
        </w:rPr>
        <w:t xml:space="preserve">4 </w:t>
      </w:r>
      <w:r w:rsidRPr="00C42474">
        <w:rPr>
          <w:rFonts w:cs="Arial"/>
        </w:rPr>
        <w:t>+ H</w:t>
      </w:r>
      <w:r w:rsidRPr="00C42474">
        <w:rPr>
          <w:rFonts w:cs="Arial"/>
          <w:vertAlign w:val="subscript"/>
        </w:rPr>
        <w:t>2</w:t>
      </w:r>
      <w:r w:rsidRPr="00C42474">
        <w:rPr>
          <w:rFonts w:cs="Arial"/>
        </w:rPr>
        <w:t xml:space="preserve">O) zawracany będzie do zbiornika magazynowego skąd transportowany będzie systemem rurowym do dalszych etapów procesu produkcyjnego. Sterowanie </w:t>
      </w:r>
      <w:r w:rsidR="007A03C0" w:rsidRPr="00C42474">
        <w:rPr>
          <w:rFonts w:cs="Arial"/>
        </w:rPr>
        <w:br/>
      </w:r>
      <w:r w:rsidRPr="00C42474">
        <w:rPr>
          <w:rFonts w:cs="Arial"/>
        </w:rPr>
        <w:t>i kontrolowanie procesu będzie przebiegać automatyczni</w:t>
      </w:r>
      <w:r w:rsidRPr="000D4812">
        <w:rPr>
          <w:rFonts w:cs="Arial"/>
        </w:rPr>
        <w:t>e. W zbiorniku roztwarzania będzie zainstalowany będzie również otwór odpowietrzający</w:t>
      </w:r>
      <w:r w:rsidRPr="00C42474">
        <w:rPr>
          <w:rFonts w:cs="Arial"/>
        </w:rPr>
        <w:t>, który zapobiega</w:t>
      </w:r>
      <w:r w:rsidR="00CC24E5" w:rsidRPr="00C42474">
        <w:rPr>
          <w:rFonts w:cs="Arial"/>
        </w:rPr>
        <w:t xml:space="preserve">ć będzie </w:t>
      </w:r>
      <w:r w:rsidRPr="00C42474">
        <w:rPr>
          <w:rFonts w:cs="Arial"/>
        </w:rPr>
        <w:t xml:space="preserve">ewentualnym wzrostom ciśnienia w zbiorniku. </w:t>
      </w:r>
    </w:p>
    <w:p w14:paraId="5B4C80B0" w14:textId="01F331E2" w:rsidR="00315B2F" w:rsidRPr="00C42474" w:rsidRDefault="00335B73" w:rsidP="000E505D">
      <w:pPr>
        <w:pStyle w:val="Nagwek4"/>
        <w:spacing w:line="276" w:lineRule="auto"/>
      </w:pPr>
      <w:r w:rsidRPr="000E505D">
        <w:rPr>
          <w:b/>
        </w:rPr>
        <w:t>I.3.</w:t>
      </w:r>
      <w:r w:rsidR="00315B2F" w:rsidRPr="000E505D">
        <w:rPr>
          <w:b/>
        </w:rPr>
        <w:t>3.</w:t>
      </w:r>
      <w:r w:rsidR="00315B2F" w:rsidRPr="00C42474">
        <w:t xml:space="preserve"> Proces powlekania elektrolitycznego (proces EM)</w:t>
      </w:r>
    </w:p>
    <w:p w14:paraId="741727A2" w14:textId="5EE4F274" w:rsidR="007A03C0" w:rsidRPr="00C42474" w:rsidRDefault="00315B2F" w:rsidP="000E505D">
      <w:pPr>
        <w:spacing w:after="0" w:line="276" w:lineRule="auto"/>
        <w:rPr>
          <w:rFonts w:cs="Arial"/>
        </w:rPr>
      </w:pPr>
      <w:r w:rsidRPr="00C42474">
        <w:rPr>
          <w:rFonts w:cs="Arial"/>
        </w:rPr>
        <w:t xml:space="preserve">Elektrolit wytworzony w poprzednim etapie produkcyjnym </w:t>
      </w:r>
      <w:r w:rsidR="0020266B">
        <w:t>transportowany będzie do zbiornika zasilającego za pomocą chemoodpornej pompy odśrodkowej. Roztwór pobierany będzie z dolnej cz</w:t>
      </w:r>
      <w:r w:rsidR="0020266B">
        <w:rPr>
          <w:rFonts w:cs="Arial"/>
        </w:rPr>
        <w:t>ęś</w:t>
      </w:r>
      <w:r w:rsidR="0020266B">
        <w:t>ci zbiornika i t</w:t>
      </w:r>
      <w:r w:rsidR="0020266B">
        <w:rPr>
          <w:rFonts w:cs="Arial"/>
        </w:rPr>
        <w:t>ł</w:t>
      </w:r>
      <w:r w:rsidR="0020266B">
        <w:t>oczony ruroci</w:t>
      </w:r>
      <w:r w:rsidR="0020266B">
        <w:rPr>
          <w:rFonts w:cs="Arial"/>
        </w:rPr>
        <w:t>ą</w:t>
      </w:r>
      <w:r w:rsidR="0020266B">
        <w:t xml:space="preserve">giem, </w:t>
      </w:r>
      <w:r w:rsidRPr="00C42474">
        <w:rPr>
          <w:rFonts w:cs="Arial"/>
        </w:rPr>
        <w:t xml:space="preserve">uprzednio przechodząc przez węgiel aktywny i filtry </w:t>
      </w:r>
      <w:proofErr w:type="spellStart"/>
      <w:r w:rsidRPr="00C42474">
        <w:rPr>
          <w:rFonts w:cs="Arial"/>
        </w:rPr>
        <w:t>Back</w:t>
      </w:r>
      <w:proofErr w:type="spellEnd"/>
      <w:r w:rsidRPr="00C42474">
        <w:rPr>
          <w:rFonts w:cs="Arial"/>
        </w:rPr>
        <w:t xml:space="preserve"> </w:t>
      </w:r>
      <w:proofErr w:type="spellStart"/>
      <w:r w:rsidRPr="00C42474">
        <w:rPr>
          <w:rFonts w:cs="Arial"/>
        </w:rPr>
        <w:t>Filter</w:t>
      </w:r>
      <w:proofErr w:type="spellEnd"/>
      <w:r w:rsidRPr="00C42474">
        <w:rPr>
          <w:rFonts w:cs="Arial"/>
        </w:rPr>
        <w:t xml:space="preserve"> (B/F) lub </w:t>
      </w:r>
      <w:proofErr w:type="spellStart"/>
      <w:r w:rsidRPr="00C42474">
        <w:rPr>
          <w:rFonts w:cs="Arial"/>
        </w:rPr>
        <w:t>Pre</w:t>
      </w:r>
      <w:proofErr w:type="spellEnd"/>
      <w:r w:rsidRPr="00C42474">
        <w:rPr>
          <w:rFonts w:cs="Arial"/>
        </w:rPr>
        <w:t xml:space="preserve">-Eco </w:t>
      </w:r>
      <w:proofErr w:type="spellStart"/>
      <w:r w:rsidRPr="00C42474">
        <w:rPr>
          <w:rFonts w:cs="Arial"/>
        </w:rPr>
        <w:t>Filter</w:t>
      </w:r>
      <w:proofErr w:type="spellEnd"/>
      <w:r w:rsidRPr="00C42474">
        <w:rPr>
          <w:rFonts w:cs="Arial"/>
        </w:rPr>
        <w:t xml:space="preserve"> (P/F). </w:t>
      </w:r>
      <w:r w:rsidRPr="00C42474">
        <w:rPr>
          <w:rFonts w:cs="Arial"/>
        </w:rPr>
        <w:lastRenderedPageBreak/>
        <w:t xml:space="preserve">Filtracja elektrolitu na węglu aktywnym będzie miała za zadanie oczyszczanie go </w:t>
      </w:r>
      <w:r w:rsidR="004742A8">
        <w:rPr>
          <w:rFonts w:cs="Arial"/>
        </w:rPr>
        <w:br/>
      </w:r>
      <w:r w:rsidRPr="00C42474">
        <w:rPr>
          <w:rFonts w:cs="Arial"/>
        </w:rPr>
        <w:t>z wszelkich niepożądanych ciał obcych i zanieczyszczeń. Wszystkie parametry procesu będą kontrolowane i monitorowane. Na tym etapie, za pomocą specjalnie zainstalowanych termometrów, kontrolowana będzie temperatura, a elektrolit będzie podgrzewany za pomocą pary technologicznej.</w:t>
      </w:r>
      <w:r w:rsidR="00297AAA" w:rsidRPr="00C42474">
        <w:rPr>
          <w:rFonts w:cs="Arial"/>
        </w:rPr>
        <w:t xml:space="preserve"> </w:t>
      </w:r>
      <w:r w:rsidRPr="00C42474">
        <w:rPr>
          <w:rFonts w:cs="Arial"/>
        </w:rPr>
        <w:t xml:space="preserve">Po przejściu przez filtry z węglem aktywnym, elektrolit dostarczony zostanie do zbiornika zasilającego. Na tym etapie dodawane będą trzy domieszki - domieszka A, domieszka B i domieszka C. Ich ilość kontrolowana będzie za pomocą zainstalowanego przepływomierza. W zbiorniku na domieszki zainstalowany będzie  termometr, kontrolujący na bieżąco temperaturę procesu. W przypadku zaistnienia sytuacji awaryjnej, uruchomi się alarm, </w:t>
      </w:r>
      <w:r w:rsidR="004742A8">
        <w:rPr>
          <w:rFonts w:cs="Arial"/>
        </w:rPr>
        <w:br/>
      </w:r>
      <w:r w:rsidRPr="00C42474">
        <w:rPr>
          <w:rFonts w:cs="Arial"/>
        </w:rPr>
        <w:t xml:space="preserve">a informacja pojawi się na monitorze w sterowni. Kolejnym etapem będzie ponowna filtracja elektrolitu (filtr C/F), w celu pozbawienia go ciał obcych, ciał stałych </w:t>
      </w:r>
      <w:r w:rsidR="004742A8">
        <w:rPr>
          <w:rFonts w:cs="Arial"/>
        </w:rPr>
        <w:br/>
      </w:r>
      <w:r w:rsidRPr="00C42474">
        <w:rPr>
          <w:rFonts w:cs="Arial"/>
        </w:rPr>
        <w:t>i wszelkiego rodzaju zanieczyszczeń. Następnie elektrolit ze zbiornika zasilającego transportowany będzie do bębna.</w:t>
      </w:r>
      <w:r w:rsidR="007A03C0" w:rsidRPr="00C42474">
        <w:rPr>
          <w:rFonts w:cs="Arial"/>
        </w:rPr>
        <w:t xml:space="preserve"> </w:t>
      </w:r>
      <w:r w:rsidRPr="00C42474">
        <w:rPr>
          <w:rFonts w:cs="Arial"/>
        </w:rPr>
        <w:t xml:space="preserve">Procesy zachodzące na bębnie: </w:t>
      </w:r>
    </w:p>
    <w:p w14:paraId="7F6ED318" w14:textId="5C8F5678" w:rsidR="00315B2F" w:rsidRPr="00C42474" w:rsidRDefault="00315B2F" w:rsidP="006C0B1E">
      <w:pPr>
        <w:spacing w:after="0" w:line="276" w:lineRule="auto"/>
        <w:rPr>
          <w:rFonts w:cs="Arial"/>
        </w:rPr>
      </w:pPr>
      <w:r w:rsidRPr="00C42474">
        <w:rPr>
          <w:rFonts w:cs="Arial"/>
        </w:rPr>
        <w:t xml:space="preserve">Elektrolit wprowadzony zostanie do maszyny wytwarzającej elektrolityczną powłokę </w:t>
      </w:r>
      <w:r w:rsidRPr="00C42474">
        <w:rPr>
          <w:rFonts w:cs="Arial"/>
        </w:rPr>
        <w:br/>
        <w:t>z miedzi (folię miedziową). Maszyna ta złożona będzie z katody (bębna tytanowego)</w:t>
      </w:r>
      <w:r w:rsidRPr="00C42474">
        <w:rPr>
          <w:rFonts w:cs="Arial"/>
        </w:rPr>
        <w:br/>
        <w:t xml:space="preserve">i anody. Katoda w postaci bębna tytanowego wprowadzana będzie w ruch rotacyjny. Dzięki określonej wcześniej elektryczności bębna wytwarzana będzie powłoka miedziana o określonej grubości. Proces ten będzie zachodził w trzech etapach: nukleacji, agregacji i powlekania antykorozyjnego. </w:t>
      </w:r>
    </w:p>
    <w:p w14:paraId="5C378C34" w14:textId="6001B833" w:rsidR="00315B2F" w:rsidRPr="00C42474" w:rsidRDefault="00315B2F" w:rsidP="000E505D">
      <w:pPr>
        <w:spacing w:after="0" w:line="276" w:lineRule="auto"/>
        <w:rPr>
          <w:rFonts w:cs="Arial"/>
        </w:rPr>
      </w:pPr>
      <w:r w:rsidRPr="00C42474">
        <w:rPr>
          <w:rFonts w:cs="Arial"/>
        </w:rPr>
        <w:t xml:space="preserve">W celu zapewnienia warstwy antykorozyjnej na folię natryskiwany będzie roztwór chromu o stężeniu 0,08%. Nadmiar roztworu chromowego zbierany będzie w wannie odciekowej i następnie zawracany do zbiorników przygotowania roztworu chromu. Warstwa ma zapobiec utlenianiu i odbarwieniu się folii podczas transportu lub przechowywania. Procesy EM zachodzić będą w </w:t>
      </w:r>
      <w:r w:rsidR="00A255EE">
        <w:rPr>
          <w:rFonts w:cs="Arial"/>
        </w:rPr>
        <w:t xml:space="preserve">wydzielonych strefach ograniczonych z każdej strony </w:t>
      </w:r>
      <w:proofErr w:type="spellStart"/>
      <w:r w:rsidR="00A255EE">
        <w:rPr>
          <w:rFonts w:cs="Arial"/>
        </w:rPr>
        <w:t>pleksą</w:t>
      </w:r>
      <w:proofErr w:type="spellEnd"/>
      <w:r w:rsidR="00A255EE">
        <w:rPr>
          <w:rFonts w:cs="Arial"/>
        </w:rPr>
        <w:t>.</w:t>
      </w:r>
      <w:r w:rsidRPr="00C42474">
        <w:rPr>
          <w:rFonts w:cs="Arial"/>
        </w:rPr>
        <w:t xml:space="preserve"> Całe powietrze z tego procesu </w:t>
      </w:r>
      <w:r w:rsidR="00181FD0" w:rsidRPr="00C42474">
        <w:rPr>
          <w:rFonts w:cs="Arial"/>
        </w:rPr>
        <w:t xml:space="preserve">będzie </w:t>
      </w:r>
      <w:r w:rsidRPr="00C42474">
        <w:rPr>
          <w:rFonts w:cs="Arial"/>
        </w:rPr>
        <w:t>podlega</w:t>
      </w:r>
      <w:r w:rsidR="00181FD0" w:rsidRPr="00C42474">
        <w:rPr>
          <w:rFonts w:cs="Arial"/>
        </w:rPr>
        <w:t>ć</w:t>
      </w:r>
      <w:r w:rsidRPr="00C42474">
        <w:rPr>
          <w:rFonts w:cs="Arial"/>
        </w:rPr>
        <w:t xml:space="preserve"> oczyszczeniu na skruberach.</w:t>
      </w:r>
      <w:r w:rsidR="007A03C0" w:rsidRPr="00C42474">
        <w:rPr>
          <w:rFonts w:cs="Arial"/>
        </w:rPr>
        <w:t xml:space="preserve"> </w:t>
      </w:r>
      <w:r w:rsidRPr="00C42474">
        <w:rPr>
          <w:rFonts w:cs="Arial"/>
        </w:rPr>
        <w:t xml:space="preserve">Wytwarzana w tym etapie wstęga folii miedzianej prowadzona </w:t>
      </w:r>
      <w:r w:rsidR="00181FD0" w:rsidRPr="00C42474">
        <w:rPr>
          <w:rFonts w:cs="Arial"/>
        </w:rPr>
        <w:t>będzie</w:t>
      </w:r>
      <w:r w:rsidRPr="00C42474">
        <w:rPr>
          <w:rFonts w:cs="Arial"/>
        </w:rPr>
        <w:t xml:space="preserve"> przez szereg wałków, do następnego etapu. </w:t>
      </w:r>
    </w:p>
    <w:p w14:paraId="5A0A8453" w14:textId="03E94584" w:rsidR="00315B2F" w:rsidRPr="00C42474" w:rsidRDefault="00335B73" w:rsidP="000E505D">
      <w:pPr>
        <w:pStyle w:val="Nagwek4"/>
        <w:spacing w:line="276" w:lineRule="auto"/>
      </w:pPr>
      <w:r w:rsidRPr="000E505D">
        <w:rPr>
          <w:b/>
        </w:rPr>
        <w:t>I.3.</w:t>
      </w:r>
      <w:r w:rsidR="00315B2F" w:rsidRPr="000E505D">
        <w:rPr>
          <w:b/>
        </w:rPr>
        <w:t>4</w:t>
      </w:r>
      <w:r w:rsidR="00315B2F" w:rsidRPr="00C42474">
        <w:t>. Kontrola jakości wraz z cięciem produktu niezgodnego</w:t>
      </w:r>
    </w:p>
    <w:p w14:paraId="28D68974" w14:textId="6AACF24D" w:rsidR="00315B2F" w:rsidRPr="00C42474" w:rsidRDefault="00315B2F" w:rsidP="000E505D">
      <w:pPr>
        <w:spacing w:after="0" w:line="276" w:lineRule="auto"/>
        <w:rPr>
          <w:rFonts w:cs="Arial"/>
        </w:rPr>
      </w:pPr>
      <w:r w:rsidRPr="00C42474">
        <w:rPr>
          <w:rFonts w:cs="Arial"/>
        </w:rPr>
        <w:t xml:space="preserve">Folia miedziana będzie przechodzić wstępną kontrolę jakości. Proces ten będzie </w:t>
      </w:r>
      <w:r w:rsidRPr="00C42474">
        <w:rPr>
          <w:rFonts w:cs="Arial"/>
        </w:rPr>
        <w:br/>
        <w:t>w pełni zautomatyzowany. Wyprodukowana folia będzie skanowana i</w:t>
      </w:r>
      <w:r w:rsidR="00A255EE">
        <w:rPr>
          <w:rFonts w:cs="Arial"/>
        </w:rPr>
        <w:t xml:space="preserve"> </w:t>
      </w:r>
      <w:r w:rsidRPr="00C42474">
        <w:rPr>
          <w:rFonts w:cs="Arial"/>
        </w:rPr>
        <w:t>porównywana cyfrowo z wzorami i błędami/ wadami wgranymi do programu komputerowego. Wadliwy fragment produktu będzie odcinany i cięty na mniejsze elementy. Proces cięcia zachodził będzie w specjalnej, zamkniętej maszynie, wewnątrz której f</w:t>
      </w:r>
      <w:r w:rsidR="008C03E3" w:rsidRPr="00C42474">
        <w:rPr>
          <w:rFonts w:cs="Arial"/>
        </w:rPr>
        <w:t>o</w:t>
      </w:r>
      <w:r w:rsidRPr="00C42474">
        <w:rPr>
          <w:rFonts w:cs="Arial"/>
        </w:rPr>
        <w:t>lia cięta jest za pomocą specjalnych noży (gilotynowanie). Kolejno za pomocą przenośnika ślimakowego pocięte fragmenty folii umieszczane będą w</w:t>
      </w:r>
      <w:r w:rsidR="0066200B">
        <w:rPr>
          <w:rFonts w:cs="Arial"/>
        </w:rPr>
        <w:t xml:space="preserve"> </w:t>
      </w:r>
      <w:r w:rsidRPr="00C42474">
        <w:rPr>
          <w:rFonts w:cs="Arial"/>
        </w:rPr>
        <w:t>workach big-</w:t>
      </w:r>
      <w:proofErr w:type="spellStart"/>
      <w:r w:rsidRPr="00C42474">
        <w:rPr>
          <w:rFonts w:cs="Arial"/>
        </w:rPr>
        <w:t>bag</w:t>
      </w:r>
      <w:proofErr w:type="spellEnd"/>
      <w:r w:rsidRPr="00C42474">
        <w:rPr>
          <w:rFonts w:cs="Arial"/>
        </w:rPr>
        <w:t xml:space="preserve"> </w:t>
      </w:r>
      <w:r w:rsidRPr="00C42474">
        <w:rPr>
          <w:rFonts w:cs="Arial"/>
        </w:rPr>
        <w:br/>
        <w:t>i zawracane do procesu jako surowiec wtórny. Proces cięcia produktu niezgodnego będzie wyposażony w filtry workowe w celu ograniczenia emisji do powietrza.</w:t>
      </w:r>
      <w:r w:rsidR="006936CF" w:rsidRPr="00C42474">
        <w:rPr>
          <w:rFonts w:cs="Arial"/>
        </w:rPr>
        <w:t xml:space="preserve"> </w:t>
      </w:r>
      <w:r w:rsidRPr="00C42474">
        <w:rPr>
          <w:rFonts w:cs="Arial"/>
        </w:rPr>
        <w:t xml:space="preserve">Po pierwszej kontroli jakości wstęga folii miedzianej będzie nawijana na bele </w:t>
      </w:r>
      <w:r w:rsidR="00A255EE">
        <w:rPr>
          <w:rFonts w:cs="Arial"/>
        </w:rPr>
        <w:br/>
      </w:r>
      <w:r w:rsidRPr="00C42474">
        <w:rPr>
          <w:rFonts w:cs="Arial"/>
        </w:rPr>
        <w:t>o określonej grubości i odcinana. Długość folii miedzianej dostosowywana będzie do potrzeb określonych przez klienta. Również na tym etapie folia poddawana będzie kontroli jakości.</w:t>
      </w:r>
    </w:p>
    <w:p w14:paraId="4963E0FC" w14:textId="0E947A81" w:rsidR="00315B2F" w:rsidRPr="00C42474" w:rsidRDefault="00335B73" w:rsidP="000E505D">
      <w:pPr>
        <w:pStyle w:val="Nagwek4"/>
        <w:spacing w:line="276" w:lineRule="auto"/>
      </w:pPr>
      <w:r w:rsidRPr="000E505D">
        <w:rPr>
          <w:b/>
        </w:rPr>
        <w:lastRenderedPageBreak/>
        <w:t>I.3.</w:t>
      </w:r>
      <w:r w:rsidR="00315B2F" w:rsidRPr="000E505D">
        <w:rPr>
          <w:b/>
        </w:rPr>
        <w:t>5.</w:t>
      </w:r>
      <w:r w:rsidR="00315B2F" w:rsidRPr="00C42474">
        <w:t xml:space="preserve"> Załadunek produktu do transportu. </w:t>
      </w:r>
    </w:p>
    <w:p w14:paraId="17BB0615" w14:textId="77777777" w:rsidR="00315B2F" w:rsidRPr="00C42474" w:rsidRDefault="00315B2F" w:rsidP="000E505D">
      <w:pPr>
        <w:spacing w:after="0" w:line="276" w:lineRule="auto"/>
        <w:rPr>
          <w:rFonts w:cs="Arial"/>
        </w:rPr>
      </w:pPr>
      <w:r w:rsidRPr="00C42474">
        <w:rPr>
          <w:rFonts w:cs="Arial"/>
        </w:rPr>
        <w:t>Ostatnim etapem produkcji folii miedzianej będzie załadunek do transportu. Belki folii będą pakowane w drewniane skrzynie, aby nie doszło do ewentualnych uszkodzeń podczas transportu.</w:t>
      </w:r>
    </w:p>
    <w:p w14:paraId="7CE501A2" w14:textId="4FFC9179" w:rsidR="00315B2F" w:rsidRPr="00C42474" w:rsidRDefault="00335B73" w:rsidP="000E505D">
      <w:pPr>
        <w:pStyle w:val="Nagwek4"/>
        <w:spacing w:line="276" w:lineRule="auto"/>
      </w:pPr>
      <w:r w:rsidRPr="000E505D">
        <w:rPr>
          <w:b/>
        </w:rPr>
        <w:t>I.3.</w:t>
      </w:r>
      <w:r w:rsidR="00315B2F" w:rsidRPr="000E505D">
        <w:rPr>
          <w:b/>
        </w:rPr>
        <w:t>6</w:t>
      </w:r>
      <w:r w:rsidR="00315B2F" w:rsidRPr="00C42474">
        <w:t xml:space="preserve"> </w:t>
      </w:r>
      <w:r w:rsidR="005F0BE4" w:rsidRPr="00C42474">
        <w:t>Pod</w:t>
      </w:r>
      <w:r w:rsidR="00315B2F" w:rsidRPr="00C42474">
        <w:t>czyszczanie ścieków</w:t>
      </w:r>
    </w:p>
    <w:p w14:paraId="2C47B9A0" w14:textId="016E32C5" w:rsidR="005B76CE" w:rsidRPr="00C42474" w:rsidRDefault="00335B73" w:rsidP="000E505D">
      <w:pPr>
        <w:tabs>
          <w:tab w:val="left" w:pos="851"/>
        </w:tabs>
        <w:spacing w:after="0" w:line="276" w:lineRule="auto"/>
        <w:rPr>
          <w:rFonts w:cs="Arial"/>
        </w:rPr>
      </w:pPr>
      <w:r>
        <w:rPr>
          <w:rFonts w:cs="Arial"/>
          <w:b/>
          <w:bCs/>
        </w:rPr>
        <w:t>I.3.</w:t>
      </w:r>
      <w:r w:rsidR="00315B2F" w:rsidRPr="00C42474">
        <w:rPr>
          <w:rFonts w:cs="Arial"/>
          <w:b/>
          <w:bCs/>
        </w:rPr>
        <w:t>6.1</w:t>
      </w:r>
      <w:r w:rsidR="00315B2F" w:rsidRPr="00C42474">
        <w:rPr>
          <w:rFonts w:cs="Arial"/>
        </w:rPr>
        <w:tab/>
      </w:r>
      <w:r w:rsidR="00181FD0" w:rsidRPr="00C42474">
        <w:rPr>
          <w:rFonts w:cs="Arial"/>
        </w:rPr>
        <w:t xml:space="preserve">Ścieki z procesów rozpuszczania miedzi w kwasach (proces roztwarzania metalu w kwasie), procesów dodatków i czyszczenia zbiorników magazynowych. </w:t>
      </w:r>
    </w:p>
    <w:p w14:paraId="6D7B2C77" w14:textId="6BD2F1AA" w:rsidR="007A3679" w:rsidRPr="00B15B97" w:rsidRDefault="00CA14AC" w:rsidP="000E505D">
      <w:pPr>
        <w:spacing w:after="0" w:line="276" w:lineRule="auto"/>
        <w:rPr>
          <w:rFonts w:eastAsia="Times New Roman" w:cs="Arial"/>
          <w:szCs w:val="24"/>
          <w:lang w:eastAsia="pl-PL"/>
        </w:rPr>
      </w:pPr>
      <w:r w:rsidRPr="00CA14AC">
        <w:rPr>
          <w:rFonts w:eastAsia="Times New Roman" w:cs="Arial"/>
          <w:szCs w:val="24"/>
          <w:lang w:eastAsia="pl-PL"/>
        </w:rPr>
        <w:t>Ścieki z procesu produkcyjnego powstające w zakładzie kierowane będą do zbiornika na ścieki T-201, którego podstawową funkcją jest działanie jako bufor, tj. zbieranie napływających surowych ścieków o zmiennym natężeniu oraz ich przekazywanie do kolejnych etapów oczyszczania przy ustabilizowanym przepływie.</w:t>
      </w:r>
      <w:r>
        <w:rPr>
          <w:rFonts w:eastAsia="Times New Roman" w:cs="Arial"/>
          <w:szCs w:val="24"/>
          <w:lang w:eastAsia="pl-PL"/>
        </w:rPr>
        <w:t xml:space="preserve"> </w:t>
      </w:r>
      <w:r w:rsidRPr="00CA14AC">
        <w:rPr>
          <w:rFonts w:eastAsia="Times New Roman" w:cs="Arial"/>
          <w:szCs w:val="24"/>
          <w:lang w:eastAsia="pl-PL"/>
        </w:rPr>
        <w:t xml:space="preserve">Zbiornik T-201 wyposażony będzie w układ napowietrzania w postaci dyfuzorów powietrza, których zadaniem </w:t>
      </w:r>
      <w:r w:rsidR="00A255EE">
        <w:rPr>
          <w:rFonts w:eastAsia="Times New Roman" w:cs="Arial"/>
          <w:szCs w:val="24"/>
          <w:lang w:eastAsia="pl-PL"/>
        </w:rPr>
        <w:t>będzie</w:t>
      </w:r>
      <w:r w:rsidRPr="00CA14AC">
        <w:rPr>
          <w:rFonts w:eastAsia="Times New Roman" w:cs="Arial"/>
          <w:szCs w:val="24"/>
          <w:lang w:eastAsia="pl-PL"/>
        </w:rPr>
        <w:t xml:space="preserve"> ujednorodnienie składu ścieków oraz zapobieganie sedymentacji zawiesin. Ponadto zbiornik wyposażony będzie w przetwornik poziomu (LT), umożliwiający automatyczne sterowanie pracą pomp w zależności od poziomu ścieków</w:t>
      </w:r>
      <w:r w:rsidRPr="00CA14AC">
        <w:rPr>
          <w:rFonts w:ascii="Times New Roman" w:eastAsia="Times New Roman" w:hAnsi="Times New Roman" w:cs="Times New Roman"/>
          <w:szCs w:val="24"/>
          <w:lang w:eastAsia="pl-PL"/>
        </w:rPr>
        <w:t>.</w:t>
      </w:r>
      <w:r w:rsidR="004B0BBF">
        <w:rPr>
          <w:rFonts w:eastAsia="Times New Roman" w:cs="Arial"/>
          <w:szCs w:val="24"/>
          <w:lang w:eastAsia="pl-PL"/>
        </w:rPr>
        <w:t xml:space="preserve"> </w:t>
      </w:r>
      <w:r w:rsidR="00181FD0" w:rsidRPr="004B0BBF">
        <w:rPr>
          <w:rFonts w:cs="Arial"/>
        </w:rPr>
        <w:t>Następnie ścieki przechodz</w:t>
      </w:r>
      <w:r w:rsidR="00592EEF" w:rsidRPr="004B0BBF">
        <w:rPr>
          <w:rFonts w:cs="Arial"/>
        </w:rPr>
        <w:t>ić będą</w:t>
      </w:r>
      <w:r w:rsidR="00181FD0" w:rsidRPr="004B0BBF">
        <w:rPr>
          <w:rFonts w:cs="Arial"/>
        </w:rPr>
        <w:t xml:space="preserve"> przez zbiorniki do regulacji pH</w:t>
      </w:r>
      <w:r w:rsidR="004B0BBF" w:rsidRPr="004B0BBF">
        <w:rPr>
          <w:rFonts w:cs="Arial"/>
        </w:rPr>
        <w:t xml:space="preserve">, obejmującego dwa etapy. </w:t>
      </w:r>
      <w:r w:rsidR="004B0BBF" w:rsidRPr="004B0BBF">
        <w:rPr>
          <w:rFonts w:eastAsia="Times New Roman" w:cs="Arial"/>
          <w:szCs w:val="24"/>
          <w:lang w:eastAsia="pl-PL"/>
        </w:rPr>
        <w:t xml:space="preserve">W pierwszym etapie prowadzona będzie wstępna regulacja odczynu poprzez podwyższenie pH przy użyciu wodorotlenku sodu (NaOH), co przygotuje ścieki do efektywnego przebiegu procesów koagulacji </w:t>
      </w:r>
      <w:r w:rsidR="00B15B97">
        <w:rPr>
          <w:rFonts w:eastAsia="Times New Roman" w:cs="Arial"/>
          <w:szCs w:val="24"/>
          <w:lang w:eastAsia="pl-PL"/>
        </w:rPr>
        <w:br/>
      </w:r>
      <w:r w:rsidR="004B0BBF" w:rsidRPr="004B0BBF">
        <w:rPr>
          <w:rFonts w:eastAsia="Times New Roman" w:cs="Arial"/>
          <w:szCs w:val="24"/>
          <w:lang w:eastAsia="pl-PL"/>
        </w:rPr>
        <w:t>i flokulacji oraz umożliwi usuwanie zawiesin.</w:t>
      </w:r>
      <w:r w:rsidR="007A3679">
        <w:rPr>
          <w:rFonts w:eastAsia="Times New Roman" w:cs="Arial"/>
          <w:szCs w:val="24"/>
          <w:lang w:eastAsia="pl-PL"/>
        </w:rPr>
        <w:t xml:space="preserve"> </w:t>
      </w:r>
      <w:r w:rsidR="004B0BBF" w:rsidRPr="004B0BBF">
        <w:rPr>
          <w:rFonts w:eastAsia="Times New Roman" w:cs="Arial"/>
          <w:szCs w:val="24"/>
          <w:lang w:eastAsia="pl-PL"/>
        </w:rPr>
        <w:t>W drugim etapie pH ścieków podwyższane zostanie do wartości około 11 poprzez dozowanie wodorotlenku wapnia (Ca(OH)</w:t>
      </w:r>
      <w:r w:rsidR="004B0BBF" w:rsidRPr="004B0BBF">
        <w:rPr>
          <w:rFonts w:ascii="Cambria Math" w:eastAsia="Times New Roman" w:hAnsi="Cambria Math" w:cs="Cambria Math"/>
          <w:szCs w:val="24"/>
          <w:lang w:eastAsia="pl-PL"/>
        </w:rPr>
        <w:t>₂</w:t>
      </w:r>
      <w:r w:rsidR="004B0BBF" w:rsidRPr="004B0BBF">
        <w:rPr>
          <w:rFonts w:eastAsia="Times New Roman" w:cs="Arial"/>
          <w:szCs w:val="24"/>
          <w:lang w:eastAsia="pl-PL"/>
        </w:rPr>
        <w:t>), co umożliwi skuteczne wytrącanie miedzi w postaci trudno rozpuszczalnych wodorotlenków.</w:t>
      </w:r>
      <w:r w:rsidR="00B15B97">
        <w:rPr>
          <w:rFonts w:eastAsia="Times New Roman" w:cs="Arial"/>
          <w:szCs w:val="24"/>
          <w:lang w:eastAsia="pl-PL"/>
        </w:rPr>
        <w:t xml:space="preserve"> </w:t>
      </w:r>
      <w:r w:rsidR="00B15B97">
        <w:rPr>
          <w:rFonts w:eastAsia="Times New Roman" w:cs="Arial"/>
          <w:szCs w:val="24"/>
          <w:lang w:eastAsia="pl-PL"/>
        </w:rPr>
        <w:br/>
      </w:r>
      <w:r w:rsidR="004B0BBF">
        <w:rPr>
          <w:rFonts w:cs="Arial"/>
        </w:rPr>
        <w:t xml:space="preserve">Po regulacji pH ścieki kierowane będą do zbiornika koagulacji </w:t>
      </w:r>
      <w:r w:rsidR="00181FD0" w:rsidRPr="00C42474">
        <w:rPr>
          <w:rFonts w:cs="Arial"/>
        </w:rPr>
        <w:t>T-204</w:t>
      </w:r>
      <w:r w:rsidR="004B0BBF">
        <w:t xml:space="preserve">, w którym będzie następować </w:t>
      </w:r>
      <w:r w:rsidR="007A3679">
        <w:t>proces koagulacji polegający na usuwaniu zawiesin poprzez dozowanie siarczanu glinu Al</w:t>
      </w:r>
      <w:r w:rsidR="007A3679">
        <w:rPr>
          <w:rFonts w:ascii="Cambria Math" w:hAnsi="Cambria Math" w:cs="Cambria Math"/>
        </w:rPr>
        <w:t>₂</w:t>
      </w:r>
      <w:r w:rsidR="007A3679">
        <w:t>(SO</w:t>
      </w:r>
      <w:r w:rsidR="007A3679">
        <w:rPr>
          <w:rFonts w:ascii="Cambria Math" w:hAnsi="Cambria Math" w:cs="Cambria Math"/>
        </w:rPr>
        <w:t>₄</w:t>
      </w:r>
      <w:r w:rsidR="007A3679">
        <w:t>)</w:t>
      </w:r>
      <w:r w:rsidR="007A3679">
        <w:rPr>
          <w:rFonts w:ascii="Cambria Math" w:hAnsi="Cambria Math" w:cs="Cambria Math"/>
        </w:rPr>
        <w:t>₃</w:t>
      </w:r>
      <w:r w:rsidR="004B0BBF">
        <w:t>.</w:t>
      </w:r>
      <w:r w:rsidR="00EE5B8C" w:rsidRPr="00C42474">
        <w:rPr>
          <w:rFonts w:cs="Arial"/>
        </w:rPr>
        <w:t xml:space="preserve"> </w:t>
      </w:r>
      <w:r w:rsidR="00181FD0" w:rsidRPr="00C42474">
        <w:rPr>
          <w:rFonts w:cs="Arial"/>
        </w:rPr>
        <w:t xml:space="preserve">Następnie ścieki trafią do zbiornika T-205 gdzie </w:t>
      </w:r>
      <w:r w:rsidR="007A3679">
        <w:rPr>
          <w:rFonts w:cs="Arial"/>
        </w:rPr>
        <w:t xml:space="preserve">będzie </w:t>
      </w:r>
      <w:r w:rsidR="00181FD0" w:rsidRPr="00C42474">
        <w:rPr>
          <w:rFonts w:cs="Arial"/>
        </w:rPr>
        <w:t>zachodzi</w:t>
      </w:r>
      <w:r w:rsidR="007A3679">
        <w:rPr>
          <w:rFonts w:cs="Arial"/>
        </w:rPr>
        <w:t>ł</w:t>
      </w:r>
      <w:r w:rsidR="00181FD0" w:rsidRPr="00C42474">
        <w:rPr>
          <w:rFonts w:cs="Arial"/>
        </w:rPr>
        <w:t xml:space="preserve"> proces flokulacji, podczas którego ciała stałe tworzą większe skupiska </w:t>
      </w:r>
      <w:r w:rsidR="007A3679">
        <w:rPr>
          <w:rFonts w:cs="Arial"/>
        </w:rPr>
        <w:t>k</w:t>
      </w:r>
      <w:r w:rsidR="007A3679">
        <w:t>tóre oddzielane będą w osadniku (zbiornik sedymentacyjny T-206), gdzie będzie miał miejsce rozdział na wodę nadosadową i osad.</w:t>
      </w:r>
      <w:r w:rsidR="00B15B97">
        <w:rPr>
          <w:rFonts w:eastAsia="Times New Roman" w:cs="Arial"/>
          <w:szCs w:val="24"/>
          <w:lang w:eastAsia="pl-PL"/>
        </w:rPr>
        <w:br/>
      </w:r>
      <w:r w:rsidR="007A3679">
        <w:t>Woda nadosadowa kierowana będzie do zbiornika T-207, natomiast osad przekazywany będzie do zagęszczacza, a następnie odwadniany na prasie filtracyjnej.</w:t>
      </w:r>
      <w:r w:rsidR="007A3679" w:rsidRPr="007A3679">
        <w:t xml:space="preserve"> </w:t>
      </w:r>
      <w:r w:rsidR="007A3679">
        <w:t>Zbiornik</w:t>
      </w:r>
      <w:r w:rsidR="007A3679" w:rsidRPr="007A3679">
        <w:t xml:space="preserve"> T-207</w:t>
      </w:r>
      <w:r w:rsidR="007A3679" w:rsidRPr="007A3679">
        <w:rPr>
          <w:b/>
          <w:bCs/>
        </w:rPr>
        <w:t xml:space="preserve"> </w:t>
      </w:r>
      <w:r w:rsidR="007A3679">
        <w:t xml:space="preserve">wyposażony będzie w układ napowietrzania w postaci dyfuzorów powietrza </w:t>
      </w:r>
      <w:r w:rsidR="007A3679" w:rsidRPr="007A3679">
        <w:t>zapewniając</w:t>
      </w:r>
      <w:r w:rsidR="007A3679">
        <w:t>ych</w:t>
      </w:r>
      <w:r w:rsidR="007A3679" w:rsidRPr="007A3679">
        <w:t xml:space="preserve"> utrzymanie jednorodnych parametrów ścieków oraz zapobiegające ich rozwarstwieniu.</w:t>
      </w:r>
    </w:p>
    <w:p w14:paraId="47887B70" w14:textId="30783DDD" w:rsidR="00B15B97" w:rsidRPr="00B15B97" w:rsidRDefault="00B15B97" w:rsidP="000E505D">
      <w:pPr>
        <w:spacing w:after="0" w:line="276" w:lineRule="auto"/>
        <w:rPr>
          <w:rFonts w:eastAsia="Times New Roman" w:cs="Arial"/>
          <w:szCs w:val="24"/>
          <w:lang w:eastAsia="pl-PL"/>
        </w:rPr>
      </w:pPr>
      <w:r w:rsidRPr="00B15B97">
        <w:rPr>
          <w:rFonts w:eastAsia="Times New Roman" w:cs="Arial"/>
          <w:szCs w:val="24"/>
          <w:lang w:eastAsia="pl-PL"/>
        </w:rPr>
        <w:t>Ze zbiornika T-207 ścieki poddawane będą dalszemu doczyszczaniu na filtrze multimedialnym, wypełnionym warstwowym złożem filtracyjnym (żwir, piasek, antracyt), umożliwiającym usunięcie drobnych zawiesin o wielkości rzędu 10–20 µm.</w:t>
      </w:r>
      <w:r>
        <w:rPr>
          <w:rFonts w:eastAsia="Times New Roman" w:cs="Arial"/>
          <w:szCs w:val="24"/>
          <w:lang w:eastAsia="pl-PL"/>
        </w:rPr>
        <w:t xml:space="preserve"> </w:t>
      </w:r>
      <w:r w:rsidRPr="00B15B97">
        <w:rPr>
          <w:rFonts w:eastAsia="Times New Roman" w:cs="Arial"/>
          <w:szCs w:val="24"/>
          <w:lang w:eastAsia="pl-PL"/>
        </w:rPr>
        <w:t xml:space="preserve">Kolejnym etapem będzie proces wymiany jonowej w kolumnie z żywicą </w:t>
      </w:r>
      <w:proofErr w:type="spellStart"/>
      <w:r w:rsidRPr="00B15B97">
        <w:rPr>
          <w:rFonts w:eastAsia="Times New Roman" w:cs="Arial"/>
          <w:szCs w:val="24"/>
          <w:lang w:eastAsia="pl-PL"/>
        </w:rPr>
        <w:t>chelatującą</w:t>
      </w:r>
      <w:proofErr w:type="spellEnd"/>
      <w:r w:rsidRPr="00B15B97">
        <w:rPr>
          <w:rFonts w:eastAsia="Times New Roman" w:cs="Arial"/>
          <w:szCs w:val="24"/>
          <w:lang w:eastAsia="pl-PL"/>
        </w:rPr>
        <w:t>, w której usuwane będą pozostałe śladowe ilości jonów miedzi. Zgromadzone na żywicy metale ciężkie usuwane będą w trakcie okresowych procesów regeneracji chemicznej, a w przypadku spadku zdolności jonowymiennej żywica podlega wymianie.</w:t>
      </w:r>
      <w:r>
        <w:rPr>
          <w:rFonts w:eastAsia="Times New Roman" w:cs="Arial"/>
          <w:szCs w:val="24"/>
          <w:lang w:eastAsia="pl-PL"/>
        </w:rPr>
        <w:t xml:space="preserve"> </w:t>
      </w:r>
      <w:r w:rsidRPr="00B15B97">
        <w:rPr>
          <w:rFonts w:eastAsia="Times New Roman" w:cs="Arial"/>
          <w:szCs w:val="24"/>
          <w:lang w:eastAsia="pl-PL"/>
        </w:rPr>
        <w:t xml:space="preserve">Oczyszczone ścieki kierowane </w:t>
      </w:r>
      <w:r w:rsidR="00A255EE">
        <w:rPr>
          <w:rFonts w:eastAsia="Times New Roman" w:cs="Arial"/>
          <w:szCs w:val="24"/>
          <w:lang w:eastAsia="pl-PL"/>
        </w:rPr>
        <w:t>będ</w:t>
      </w:r>
      <w:r w:rsidRPr="00B15B97">
        <w:rPr>
          <w:rFonts w:eastAsia="Times New Roman" w:cs="Arial"/>
          <w:szCs w:val="24"/>
          <w:lang w:eastAsia="pl-PL"/>
        </w:rPr>
        <w:t>ą do zbiornika retencyjnego (T-208),</w:t>
      </w:r>
      <w:r>
        <w:rPr>
          <w:rFonts w:eastAsia="Times New Roman" w:cs="Arial"/>
          <w:szCs w:val="24"/>
          <w:lang w:eastAsia="pl-PL"/>
        </w:rPr>
        <w:br/>
      </w:r>
      <w:r w:rsidRPr="00B15B97">
        <w:rPr>
          <w:rFonts w:eastAsia="Times New Roman" w:cs="Arial"/>
          <w:szCs w:val="24"/>
          <w:lang w:eastAsia="pl-PL"/>
        </w:rPr>
        <w:t xml:space="preserve">w którym będą czasowo magazynowane. Po potwierdzeniu spełnienia wymaganych parametrów jakościowych ścieki odprowadzane będą okresowo do kanalizacji innego </w:t>
      </w:r>
      <w:r w:rsidRPr="00B15B97">
        <w:rPr>
          <w:rFonts w:eastAsia="Times New Roman" w:cs="Arial"/>
          <w:szCs w:val="24"/>
          <w:lang w:eastAsia="pl-PL"/>
        </w:rPr>
        <w:lastRenderedPageBreak/>
        <w:t>podmiotu.</w:t>
      </w:r>
      <w:r>
        <w:rPr>
          <w:rFonts w:eastAsia="Times New Roman" w:cs="Arial"/>
          <w:szCs w:val="24"/>
          <w:lang w:eastAsia="pl-PL"/>
        </w:rPr>
        <w:t xml:space="preserve"> </w:t>
      </w:r>
      <w:r w:rsidRPr="00B15B97">
        <w:rPr>
          <w:rFonts w:eastAsia="Times New Roman" w:cs="Arial"/>
          <w:szCs w:val="24"/>
          <w:lang w:eastAsia="pl-PL"/>
        </w:rPr>
        <w:t>Odwodniony osad z prasy filtracyjnej kierowany będzie do miejsca magazynowania odpadów, skąd przekazywany będzie podmiotom posiadającym wymagane prawem zezwolenia na gospodarowanie odpadami.</w:t>
      </w:r>
    </w:p>
    <w:p w14:paraId="787C91EB" w14:textId="0513FCA4" w:rsidR="00315B2F" w:rsidRPr="00C42474" w:rsidRDefault="00335B73" w:rsidP="000E505D">
      <w:pPr>
        <w:tabs>
          <w:tab w:val="left" w:pos="851"/>
        </w:tabs>
        <w:spacing w:after="0" w:line="276" w:lineRule="auto"/>
        <w:rPr>
          <w:rFonts w:cs="Arial"/>
        </w:rPr>
      </w:pPr>
      <w:r>
        <w:rPr>
          <w:rFonts w:cs="Arial"/>
          <w:b/>
          <w:bCs/>
        </w:rPr>
        <w:t>I.3.</w:t>
      </w:r>
      <w:r w:rsidR="00181FD0" w:rsidRPr="00C42474">
        <w:rPr>
          <w:rFonts w:cs="Arial"/>
          <w:b/>
          <w:bCs/>
        </w:rPr>
        <w:t>6.2.</w:t>
      </w:r>
      <w:r w:rsidR="00181FD0" w:rsidRPr="00C42474">
        <w:rPr>
          <w:rFonts w:cs="Arial"/>
          <w:b/>
          <w:bCs/>
        </w:rPr>
        <w:tab/>
      </w:r>
      <w:r w:rsidR="00181FD0" w:rsidRPr="00C42474">
        <w:rPr>
          <w:rFonts w:cs="Arial"/>
        </w:rPr>
        <w:t xml:space="preserve"> </w:t>
      </w:r>
      <w:r w:rsidR="00315B2F" w:rsidRPr="00C42474">
        <w:rPr>
          <w:rFonts w:cs="Arial"/>
        </w:rPr>
        <w:t xml:space="preserve">Ścieki z procesów chromowania (powlekanie elektrolityczne </w:t>
      </w:r>
      <w:r w:rsidR="005B76CE" w:rsidRPr="00C42474">
        <w:rPr>
          <w:rFonts w:cs="Arial"/>
        </w:rPr>
        <w:t xml:space="preserve">- </w:t>
      </w:r>
      <w:r w:rsidR="00315B2F" w:rsidRPr="00C42474">
        <w:rPr>
          <w:rFonts w:cs="Arial"/>
        </w:rPr>
        <w:t>proces EM).</w:t>
      </w:r>
    </w:p>
    <w:p w14:paraId="2F889DEA" w14:textId="33598AD1" w:rsidR="00327451" w:rsidRPr="00327451" w:rsidRDefault="00181FD0" w:rsidP="00327451">
      <w:pPr>
        <w:spacing w:line="276" w:lineRule="auto"/>
        <w:rPr>
          <w:rFonts w:cs="Arial"/>
        </w:rPr>
      </w:pPr>
      <w:r w:rsidRPr="00C42474">
        <w:rPr>
          <w:rFonts w:cs="Arial"/>
        </w:rPr>
        <w:t xml:space="preserve">Ścieki z procesów chromowania będą generowane na etapie przygotowywania mieszaniny chromu - łączenia chromu w postaci stałej z wodą w celu uzyskania odpowiedniego stężenia mieszaniny dla procesu oraz na końcowym etapie procesu EM - gdzie gotowy produkt - cienka folia miedziana - będzie </w:t>
      </w:r>
      <w:proofErr w:type="spellStart"/>
      <w:r w:rsidRPr="00C42474">
        <w:rPr>
          <w:rFonts w:cs="Arial"/>
        </w:rPr>
        <w:t>pasywowany</w:t>
      </w:r>
      <w:proofErr w:type="spellEnd"/>
      <w:r w:rsidRPr="00C42474">
        <w:rPr>
          <w:rFonts w:cs="Arial"/>
        </w:rPr>
        <w:t xml:space="preserve"> mieszaniną chromu w celu uzyskania cienkiej warstwy chroniącej gotowy produkt.</w:t>
      </w:r>
      <w:r w:rsidRPr="00C42474">
        <w:rPr>
          <w:rFonts w:cs="Arial"/>
        </w:rPr>
        <w:br/>
        <w:t>Ścieki gromadzone będą w zbiorniku wyrównawczym T-301 działającym i  wyposażanym podobnie do zbiornika T-201. Następnie ścieki chromianowe trafi</w:t>
      </w:r>
      <w:r w:rsidR="00783D0C" w:rsidRPr="00C42474">
        <w:rPr>
          <w:rFonts w:cs="Arial"/>
        </w:rPr>
        <w:t>a</w:t>
      </w:r>
      <w:r w:rsidR="001C393C" w:rsidRPr="00C42474">
        <w:rPr>
          <w:rFonts w:cs="Arial"/>
        </w:rPr>
        <w:t>ć będą</w:t>
      </w:r>
      <w:r w:rsidRPr="00C42474">
        <w:rPr>
          <w:rFonts w:cs="Arial"/>
        </w:rPr>
        <w:t xml:space="preserve"> do zbiornika redukcyjnego T-302 gdzie następ</w:t>
      </w:r>
      <w:r w:rsidR="001C393C" w:rsidRPr="00C42474">
        <w:rPr>
          <w:rFonts w:cs="Arial"/>
        </w:rPr>
        <w:t>ować będzie</w:t>
      </w:r>
      <w:r w:rsidRPr="00C42474">
        <w:rPr>
          <w:rFonts w:cs="Arial"/>
        </w:rPr>
        <w:t xml:space="preserve"> redukcja sześciowartościowego chromu do chromu trójwartościowego poprzez dodanie do reakcji kwasy siarkowego (H</w:t>
      </w:r>
      <w:r w:rsidRPr="00C42474">
        <w:rPr>
          <w:rFonts w:cs="Arial"/>
          <w:vertAlign w:val="subscript"/>
        </w:rPr>
        <w:t>2</w:t>
      </w:r>
      <w:r w:rsidRPr="00C42474">
        <w:rPr>
          <w:rFonts w:cs="Arial"/>
        </w:rPr>
        <w:t>SO</w:t>
      </w:r>
      <w:r w:rsidRPr="00C42474">
        <w:rPr>
          <w:rFonts w:cs="Arial"/>
          <w:vertAlign w:val="subscript"/>
        </w:rPr>
        <w:t>4</w:t>
      </w:r>
      <w:r w:rsidRPr="00C42474">
        <w:rPr>
          <w:rFonts w:cs="Arial"/>
        </w:rPr>
        <w:t>) i wodorosiarczyn sodu (NaHSO</w:t>
      </w:r>
      <w:r w:rsidRPr="00C42474">
        <w:rPr>
          <w:rFonts w:cs="Arial"/>
          <w:vertAlign w:val="subscript"/>
        </w:rPr>
        <w:t>3</w:t>
      </w:r>
      <w:r w:rsidRPr="00C42474">
        <w:rPr>
          <w:rFonts w:cs="Arial"/>
        </w:rPr>
        <w:t xml:space="preserve">). </w:t>
      </w:r>
      <w:r w:rsidR="001C393C" w:rsidRPr="00C42474">
        <w:rPr>
          <w:rFonts w:cs="Arial"/>
        </w:rPr>
        <w:t>W n</w:t>
      </w:r>
      <w:r w:rsidRPr="00C42474">
        <w:rPr>
          <w:rFonts w:cs="Arial"/>
        </w:rPr>
        <w:t>astępny</w:t>
      </w:r>
      <w:r w:rsidR="001C393C" w:rsidRPr="00C42474">
        <w:rPr>
          <w:rFonts w:cs="Arial"/>
        </w:rPr>
        <w:t>m</w:t>
      </w:r>
      <w:r w:rsidRPr="00C42474">
        <w:rPr>
          <w:rFonts w:cs="Arial"/>
        </w:rPr>
        <w:t xml:space="preserve"> etap</w:t>
      </w:r>
      <w:r w:rsidR="001C393C" w:rsidRPr="00C42474">
        <w:rPr>
          <w:rFonts w:cs="Arial"/>
        </w:rPr>
        <w:t>ie</w:t>
      </w:r>
      <w:r w:rsidRPr="00C42474">
        <w:rPr>
          <w:rFonts w:cs="Arial"/>
        </w:rPr>
        <w:t xml:space="preserve"> oczyszczania ścieków</w:t>
      </w:r>
      <w:r w:rsidR="001C393C" w:rsidRPr="00C42474">
        <w:rPr>
          <w:rFonts w:cs="Arial"/>
        </w:rPr>
        <w:t xml:space="preserve"> następować będzie </w:t>
      </w:r>
      <w:r w:rsidRPr="00C42474">
        <w:rPr>
          <w:rFonts w:cs="Arial"/>
        </w:rPr>
        <w:t>podwyższenie wartości pH poprzez dodanie wodorotlenku wapnia Ca(OH)</w:t>
      </w:r>
      <w:r w:rsidRPr="00C42474">
        <w:rPr>
          <w:rFonts w:cs="Arial"/>
          <w:vertAlign w:val="subscript"/>
        </w:rPr>
        <w:t>2</w:t>
      </w:r>
      <w:r w:rsidRPr="00C42474">
        <w:rPr>
          <w:rFonts w:cs="Arial"/>
        </w:rPr>
        <w:t xml:space="preserve"> w zbiorniku neutralizacyjnym (T-303) celem skutecznego usunięcia chromu. Wytrącony wodorotlenku chromu </w:t>
      </w:r>
      <w:r w:rsidR="001C393C" w:rsidRPr="00C42474">
        <w:rPr>
          <w:rFonts w:cs="Arial"/>
        </w:rPr>
        <w:t xml:space="preserve">będzie </w:t>
      </w:r>
      <w:r w:rsidRPr="00C42474">
        <w:rPr>
          <w:rFonts w:cs="Arial"/>
        </w:rPr>
        <w:t xml:space="preserve">oddzielony i  zutylizowany. </w:t>
      </w:r>
      <w:r w:rsidR="001C393C" w:rsidRPr="00C42474">
        <w:rPr>
          <w:rFonts w:cs="Arial"/>
        </w:rPr>
        <w:t>Z kolei w</w:t>
      </w:r>
      <w:r w:rsidRPr="00C42474">
        <w:rPr>
          <w:rFonts w:cs="Arial"/>
        </w:rPr>
        <w:t xml:space="preserve"> zbiorniku koagulacyjnym T-304 </w:t>
      </w:r>
      <w:r w:rsidR="001C393C" w:rsidRPr="00C42474">
        <w:rPr>
          <w:rFonts w:cs="Arial"/>
        </w:rPr>
        <w:t>po dodaniu</w:t>
      </w:r>
      <w:r w:rsidRPr="00C42474">
        <w:rPr>
          <w:rFonts w:cs="Arial"/>
        </w:rPr>
        <w:t xml:space="preserve"> siarczan</w:t>
      </w:r>
      <w:r w:rsidR="001C393C" w:rsidRPr="00C42474">
        <w:rPr>
          <w:rFonts w:cs="Arial"/>
        </w:rPr>
        <w:t>u</w:t>
      </w:r>
      <w:r w:rsidRPr="00C42474">
        <w:rPr>
          <w:rFonts w:cs="Arial"/>
        </w:rPr>
        <w:t xml:space="preserve"> glinu Al</w:t>
      </w:r>
      <w:r w:rsidRPr="00C42474">
        <w:rPr>
          <w:rFonts w:cs="Arial"/>
          <w:vertAlign w:val="subscript"/>
        </w:rPr>
        <w:t>2</w:t>
      </w:r>
      <w:r w:rsidRPr="00C42474">
        <w:rPr>
          <w:rFonts w:cs="Arial"/>
        </w:rPr>
        <w:t>(SO</w:t>
      </w:r>
      <w:r w:rsidRPr="00C42474">
        <w:rPr>
          <w:rFonts w:cs="Arial"/>
          <w:vertAlign w:val="subscript"/>
        </w:rPr>
        <w:t>4</w:t>
      </w:r>
      <w:r w:rsidRPr="00C42474">
        <w:rPr>
          <w:rFonts w:cs="Arial"/>
        </w:rPr>
        <w:t>)</w:t>
      </w:r>
      <w:r w:rsidRPr="00C42474">
        <w:rPr>
          <w:rFonts w:cs="Arial"/>
          <w:vertAlign w:val="subscript"/>
        </w:rPr>
        <w:t xml:space="preserve">3 </w:t>
      </w:r>
      <w:r w:rsidR="001C393C" w:rsidRPr="00C42474">
        <w:rPr>
          <w:rFonts w:cs="Arial"/>
        </w:rPr>
        <w:t xml:space="preserve">następować będzie </w:t>
      </w:r>
      <w:r w:rsidRPr="00C42474">
        <w:rPr>
          <w:rFonts w:cs="Arial"/>
        </w:rPr>
        <w:t>koagulac</w:t>
      </w:r>
      <w:r w:rsidR="001C393C" w:rsidRPr="00C42474">
        <w:rPr>
          <w:rFonts w:cs="Arial"/>
        </w:rPr>
        <w:t>ja</w:t>
      </w:r>
      <w:r w:rsidRPr="00C42474">
        <w:rPr>
          <w:rFonts w:cs="Arial"/>
        </w:rPr>
        <w:t xml:space="preserve"> wodorotlenku powstałego w zbiorniku neutralizacyjnym i pozostałych zanieczyszczeń koloidalnych. Po przejściu przez zbiornik flokulacji T-305 ścieki trafia</w:t>
      </w:r>
      <w:r w:rsidR="001C393C" w:rsidRPr="00C42474">
        <w:rPr>
          <w:rFonts w:cs="Arial"/>
        </w:rPr>
        <w:t>ć będą</w:t>
      </w:r>
      <w:r w:rsidRPr="00C42474">
        <w:rPr>
          <w:rFonts w:cs="Arial"/>
        </w:rPr>
        <w:t xml:space="preserve"> do osadnika - zbiornik sedymentacyjny </w:t>
      </w:r>
      <w:r w:rsidR="005F0BE4" w:rsidRPr="00C42474">
        <w:rPr>
          <w:rFonts w:cs="Arial"/>
        </w:rPr>
        <w:br/>
      </w:r>
      <w:r w:rsidRPr="00C42474">
        <w:rPr>
          <w:rFonts w:cs="Arial"/>
        </w:rPr>
        <w:t xml:space="preserve">T-306, z którego woda nadosadowa kierowana będzie </w:t>
      </w:r>
      <w:r w:rsidR="001C393C" w:rsidRPr="00C42474">
        <w:rPr>
          <w:rFonts w:cs="Arial"/>
        </w:rPr>
        <w:t>do</w:t>
      </w:r>
      <w:r w:rsidRPr="00C42474">
        <w:rPr>
          <w:rFonts w:cs="Arial"/>
        </w:rPr>
        <w:t xml:space="preserve"> zbiornik</w:t>
      </w:r>
      <w:r w:rsidR="001C393C" w:rsidRPr="00C42474">
        <w:rPr>
          <w:rFonts w:cs="Arial"/>
        </w:rPr>
        <w:t>a</w:t>
      </w:r>
      <w:r w:rsidRPr="00C42474">
        <w:rPr>
          <w:rFonts w:cs="Arial"/>
        </w:rPr>
        <w:t xml:space="preserve"> T-307 </w:t>
      </w:r>
      <w:r w:rsidR="008A440F">
        <w:rPr>
          <w:rFonts w:cs="Arial"/>
        </w:rPr>
        <w:br/>
      </w:r>
      <w:r w:rsidRPr="00327451">
        <w:rPr>
          <w:rFonts w:cs="Arial"/>
        </w:rPr>
        <w:t>a zgromadzony na dnie osad trafi do zagęszczacza osadu T-308 i prasy filtracyjnej.</w:t>
      </w:r>
      <w:r w:rsidR="00327451">
        <w:rPr>
          <w:rFonts w:cs="Arial"/>
        </w:rPr>
        <w:t xml:space="preserve"> </w:t>
      </w:r>
      <w:r w:rsidR="00327451" w:rsidRPr="00327451">
        <w:rPr>
          <w:rFonts w:eastAsia="Times New Roman" w:cs="Arial"/>
          <w:szCs w:val="24"/>
          <w:lang w:eastAsia="pl-PL"/>
        </w:rPr>
        <w:t xml:space="preserve">Po wstępnym oczyszczeniu ścieków chromianowych w układzie obejmującym zbiorniki T-301–T-306, woda nadosadowa kierowana do zbiornika T-307 wprowadzana </w:t>
      </w:r>
      <w:r w:rsidR="00327451">
        <w:rPr>
          <w:rFonts w:eastAsia="Times New Roman" w:cs="Arial"/>
          <w:szCs w:val="24"/>
          <w:lang w:eastAsia="pl-PL"/>
        </w:rPr>
        <w:t>będzie</w:t>
      </w:r>
      <w:r w:rsidR="00327451" w:rsidRPr="00327451">
        <w:rPr>
          <w:rFonts w:eastAsia="Times New Roman" w:cs="Arial"/>
          <w:szCs w:val="24"/>
          <w:lang w:eastAsia="pl-PL"/>
        </w:rPr>
        <w:t xml:space="preserve"> do dalszego ciągu oczyszczania ścieków procesowych.</w:t>
      </w:r>
      <w:r w:rsidR="00327451">
        <w:rPr>
          <w:rFonts w:eastAsia="Times New Roman" w:cs="Arial"/>
          <w:szCs w:val="24"/>
          <w:lang w:eastAsia="pl-PL"/>
        </w:rPr>
        <w:t xml:space="preserve"> </w:t>
      </w:r>
      <w:r w:rsidR="00327451" w:rsidRPr="00327451">
        <w:rPr>
          <w:rFonts w:eastAsia="Times New Roman" w:cs="Arial"/>
          <w:szCs w:val="24"/>
          <w:lang w:eastAsia="pl-PL"/>
        </w:rPr>
        <w:t xml:space="preserve">Ścieki te, po połączeniu ze strumieniem ścieków z pozostałych procesów technologicznych, poddawane </w:t>
      </w:r>
      <w:r w:rsidR="00327451">
        <w:rPr>
          <w:rFonts w:eastAsia="Times New Roman" w:cs="Arial"/>
          <w:szCs w:val="24"/>
          <w:lang w:eastAsia="pl-PL"/>
        </w:rPr>
        <w:t>będ</w:t>
      </w:r>
      <w:r w:rsidR="00327451" w:rsidRPr="00327451">
        <w:rPr>
          <w:rFonts w:eastAsia="Times New Roman" w:cs="Arial"/>
          <w:szCs w:val="24"/>
          <w:lang w:eastAsia="pl-PL"/>
        </w:rPr>
        <w:t>ą końcowemu doczyszczaniu, a następnie kierowane do zbiornika retencyjnego T-208, stanowiącego ostatni etap przed odprowadzeniem do kanalizacji zewnętrznej.</w:t>
      </w:r>
    </w:p>
    <w:p w14:paraId="085DFDEB" w14:textId="37533479" w:rsidR="00315B2F" w:rsidRPr="00C42474" w:rsidRDefault="00315B2F" w:rsidP="009713DA">
      <w:pPr>
        <w:pStyle w:val="Nagwek2"/>
      </w:pPr>
      <w:r w:rsidRPr="00C42474">
        <w:t>II</w:t>
      </w:r>
      <w:r w:rsidR="005F0BE4" w:rsidRPr="00C42474">
        <w:t>.</w:t>
      </w:r>
      <w:r w:rsidRPr="00C42474">
        <w:t xml:space="preserve"> Maksymalną dopuszczalną emisję w warunkach normalnego funkcjonowania instalacji</w:t>
      </w:r>
    </w:p>
    <w:p w14:paraId="18E2CB3C" w14:textId="3B681C80" w:rsidR="00315B2F" w:rsidRPr="00C42474" w:rsidRDefault="00315B2F" w:rsidP="00C6537E">
      <w:pPr>
        <w:pStyle w:val="Nagwek3"/>
        <w:spacing w:before="0" w:after="0"/>
      </w:pPr>
      <w:r w:rsidRPr="00C42474">
        <w:t>II.1. Emisja gazów i pyłów wprowadzanych do powietrza</w:t>
      </w:r>
    </w:p>
    <w:p w14:paraId="6DDEFDCE" w14:textId="02E3DC3B" w:rsidR="00300CE0" w:rsidRPr="00C42474" w:rsidRDefault="00315B2F" w:rsidP="00C6537E">
      <w:pPr>
        <w:pStyle w:val="Nagwek4"/>
        <w:spacing w:line="276" w:lineRule="auto"/>
      </w:pPr>
      <w:r w:rsidRPr="00C42474">
        <w:rPr>
          <w:b/>
          <w:bCs/>
        </w:rPr>
        <w:t>II.1.1</w:t>
      </w:r>
      <w:r w:rsidRPr="00C42474">
        <w:t xml:space="preserve">. </w:t>
      </w:r>
      <w:bookmarkStart w:id="6" w:name="_Hlk156373942"/>
      <w:r w:rsidRPr="00C42474">
        <w:t xml:space="preserve">Dopuszczalna ilość substancji zanieczyszczających wprowadzanych </w:t>
      </w:r>
      <w:r w:rsidRPr="00C42474">
        <w:br/>
        <w:t>do powietrza</w:t>
      </w:r>
      <w:bookmarkEnd w:id="6"/>
      <w:r w:rsidRPr="00C42474">
        <w:t xml:space="preserve">. </w:t>
      </w:r>
    </w:p>
    <w:p w14:paraId="224138A0" w14:textId="0F607366" w:rsidR="00300CE0" w:rsidRDefault="00300CE0" w:rsidP="00C6537E">
      <w:pPr>
        <w:spacing w:after="0" w:line="276" w:lineRule="auto"/>
      </w:pPr>
      <w:r w:rsidRPr="00C42474">
        <w:rPr>
          <w:b/>
          <w:bCs/>
        </w:rPr>
        <w:t>II.1.1.1.</w:t>
      </w:r>
      <w:r w:rsidRPr="00C42474">
        <w:t xml:space="preserve"> Instalacja do powierzchniowej obróbki</w:t>
      </w:r>
      <w:r w:rsidR="004A1EB0" w:rsidRPr="00C42474">
        <w:t xml:space="preserve"> metali</w:t>
      </w:r>
    </w:p>
    <w:p w14:paraId="270289F2" w14:textId="77777777" w:rsidR="00E62304" w:rsidRPr="00C42474" w:rsidRDefault="00E62304" w:rsidP="00C6537E">
      <w:pPr>
        <w:spacing w:after="0" w:line="276" w:lineRule="auto"/>
      </w:pPr>
    </w:p>
    <w:p w14:paraId="189985D4" w14:textId="5CD995BD" w:rsidR="00315B2F" w:rsidRPr="00C42474" w:rsidRDefault="00893E51" w:rsidP="00C6537E">
      <w:pPr>
        <w:spacing w:before="440" w:after="0" w:line="276" w:lineRule="auto"/>
        <w:rPr>
          <w:b/>
          <w:bCs/>
          <w:sz w:val="22"/>
          <w:szCs w:val="20"/>
        </w:rPr>
      </w:pPr>
      <w:r>
        <w:rPr>
          <w:b/>
          <w:bCs/>
          <w:sz w:val="22"/>
          <w:szCs w:val="20"/>
        </w:rPr>
        <w:br/>
      </w:r>
      <w:r>
        <w:rPr>
          <w:b/>
          <w:bCs/>
          <w:sz w:val="22"/>
          <w:szCs w:val="20"/>
        </w:rPr>
        <w:br/>
      </w:r>
      <w:r>
        <w:rPr>
          <w:b/>
          <w:bCs/>
          <w:sz w:val="22"/>
          <w:szCs w:val="20"/>
        </w:rPr>
        <w:lastRenderedPageBreak/>
        <w:br/>
      </w:r>
      <w:r w:rsidR="00315B2F" w:rsidRPr="00C42474">
        <w:rPr>
          <w:b/>
          <w:bCs/>
          <w:sz w:val="22"/>
          <w:szCs w:val="20"/>
        </w:rPr>
        <w:t>Tabela nr 2</w:t>
      </w:r>
    </w:p>
    <w:tbl>
      <w:tblPr>
        <w:tblStyle w:val="Tabela-Siatka10"/>
        <w:tblW w:w="9072" w:type="dxa"/>
        <w:tblLayout w:type="fixed"/>
        <w:tblLook w:val="0620" w:firstRow="1" w:lastRow="0" w:firstColumn="0" w:lastColumn="0" w:noHBand="1" w:noVBand="1"/>
        <w:tblCaption w:val="Tabela w zakresie emisji do powietrza"/>
        <w:tblDescription w:val="Tabela zawiera łaczone i zagnieżdzone komórki. Tabela przedstawia emitory, źródła emisji, rodzaje zanieczyszczeń oraz dopuszczalne wielkości emisji wyrażone w kg/h dla różnych procesów technologicznych w zakładzie. Największe wartości emisji dotyczą procesów powlekania elektrolitycznego miedzi, gdzie emisja pyłu ogółem wynosi do 0,204 kg/h, a chlorowodoru do 0,1236 kg/h.&#10;&#10;W procesach rozpuszczania miedzi emisje są niższe i obejmują m.in. pył, miedź, chrom oraz węglowodory alifatyczne. Dla pozostałych źródeł, takich jak laboratorium, obróbka wyrobów wybrakowanych czy maszyny, wartości emisji są zróżnicowane, lecz niższe niż dla głównych procesów produkcyjnych.&#10;&#10;Najniższe emisje dotyczą licznych emitorów wentylacyjnych, gdzie wartości dla poszczególnych substancji, takich jak metale, kwasy i pyły, są bardzo małe i utrzymują się na poziomie ułamków tysięcznych kg/h."/>
      </w:tblPr>
      <w:tblGrid>
        <w:gridCol w:w="682"/>
        <w:gridCol w:w="12"/>
        <w:gridCol w:w="1314"/>
        <w:gridCol w:w="11"/>
        <w:gridCol w:w="2039"/>
        <w:gridCol w:w="11"/>
        <w:gridCol w:w="3254"/>
        <w:gridCol w:w="1749"/>
      </w:tblGrid>
      <w:tr w:rsidR="00C42474" w:rsidRPr="00C42474" w14:paraId="3BEF3466" w14:textId="77777777" w:rsidTr="000877EB">
        <w:trPr>
          <w:tblHeader/>
        </w:trPr>
        <w:tc>
          <w:tcPr>
            <w:tcW w:w="694" w:type="dxa"/>
            <w:gridSpan w:val="2"/>
          </w:tcPr>
          <w:p w14:paraId="2442DD98" w14:textId="2D0B854F" w:rsidR="00300CE0" w:rsidRPr="00C42474" w:rsidRDefault="00300CE0" w:rsidP="006C0B1E">
            <w:pPr>
              <w:spacing w:after="0" w:line="276" w:lineRule="auto"/>
              <w:rPr>
                <w:rFonts w:cs="Arial"/>
                <w:b/>
                <w:bCs/>
                <w:sz w:val="20"/>
              </w:rPr>
            </w:pPr>
            <w:r w:rsidRPr="00C42474">
              <w:rPr>
                <w:rFonts w:cs="Arial"/>
                <w:b/>
                <w:bCs/>
                <w:sz w:val="20"/>
              </w:rPr>
              <w:t>Lp.</w:t>
            </w:r>
          </w:p>
        </w:tc>
        <w:tc>
          <w:tcPr>
            <w:tcW w:w="1325" w:type="dxa"/>
            <w:gridSpan w:val="2"/>
          </w:tcPr>
          <w:p w14:paraId="343BD647" w14:textId="186E207B" w:rsidR="00300CE0" w:rsidRPr="00C42474" w:rsidRDefault="00300CE0" w:rsidP="006C0B1E">
            <w:pPr>
              <w:spacing w:after="0" w:line="276" w:lineRule="auto"/>
              <w:rPr>
                <w:rFonts w:cs="Arial"/>
                <w:b/>
                <w:bCs/>
                <w:sz w:val="20"/>
              </w:rPr>
            </w:pPr>
            <w:r w:rsidRPr="00C42474">
              <w:rPr>
                <w:rFonts w:cs="Arial"/>
                <w:b/>
                <w:bCs/>
                <w:sz w:val="20"/>
              </w:rPr>
              <w:t>Emitor</w:t>
            </w:r>
          </w:p>
        </w:tc>
        <w:tc>
          <w:tcPr>
            <w:tcW w:w="2050" w:type="dxa"/>
            <w:gridSpan w:val="2"/>
          </w:tcPr>
          <w:p w14:paraId="76983543" w14:textId="210A930E" w:rsidR="00300CE0" w:rsidRPr="00C42474" w:rsidRDefault="00300CE0" w:rsidP="006C0B1E">
            <w:pPr>
              <w:spacing w:after="0" w:line="276" w:lineRule="auto"/>
              <w:rPr>
                <w:rFonts w:cs="Arial"/>
                <w:b/>
                <w:bCs/>
                <w:sz w:val="20"/>
              </w:rPr>
            </w:pPr>
            <w:r w:rsidRPr="00C42474">
              <w:rPr>
                <w:rFonts w:cs="Arial"/>
                <w:b/>
                <w:bCs/>
                <w:sz w:val="20"/>
              </w:rPr>
              <w:t>Źródło</w:t>
            </w:r>
            <w:r w:rsidR="003841C5" w:rsidRPr="00C42474">
              <w:rPr>
                <w:rFonts w:cs="Arial"/>
                <w:b/>
                <w:bCs/>
                <w:sz w:val="20"/>
              </w:rPr>
              <w:t xml:space="preserve"> emisji</w:t>
            </w:r>
          </w:p>
        </w:tc>
        <w:tc>
          <w:tcPr>
            <w:tcW w:w="3254" w:type="dxa"/>
          </w:tcPr>
          <w:p w14:paraId="48403284" w14:textId="6E04281F" w:rsidR="00300CE0" w:rsidRPr="00C42474" w:rsidRDefault="00300CE0" w:rsidP="006C0B1E">
            <w:pPr>
              <w:spacing w:after="0" w:line="276" w:lineRule="auto"/>
              <w:rPr>
                <w:rFonts w:cs="Arial"/>
                <w:b/>
                <w:bCs/>
                <w:sz w:val="20"/>
              </w:rPr>
            </w:pPr>
            <w:r w:rsidRPr="00C42474">
              <w:rPr>
                <w:rFonts w:cs="Arial"/>
                <w:b/>
                <w:bCs/>
                <w:sz w:val="20"/>
              </w:rPr>
              <w:t>Zanieczyszczenie</w:t>
            </w:r>
          </w:p>
        </w:tc>
        <w:tc>
          <w:tcPr>
            <w:tcW w:w="1749" w:type="dxa"/>
          </w:tcPr>
          <w:p w14:paraId="2A0671CE" w14:textId="7215446B" w:rsidR="00300CE0" w:rsidRPr="00C42474" w:rsidRDefault="00300CE0" w:rsidP="006C0B1E">
            <w:pPr>
              <w:spacing w:after="0" w:line="276" w:lineRule="auto"/>
              <w:rPr>
                <w:rFonts w:cs="Arial"/>
                <w:b/>
                <w:bCs/>
                <w:sz w:val="20"/>
              </w:rPr>
            </w:pPr>
            <w:r w:rsidRPr="00C42474">
              <w:rPr>
                <w:rFonts w:cs="Arial"/>
                <w:b/>
                <w:bCs/>
                <w:sz w:val="20"/>
              </w:rPr>
              <w:t>Dopuszczalna wielkość emisji</w:t>
            </w:r>
          </w:p>
          <w:p w14:paraId="61DED070" w14:textId="60E5FC84" w:rsidR="00300CE0" w:rsidRPr="00C42474" w:rsidRDefault="00300CE0" w:rsidP="006C0B1E">
            <w:pPr>
              <w:spacing w:after="0" w:line="276" w:lineRule="auto"/>
              <w:rPr>
                <w:rFonts w:cs="Arial"/>
                <w:b/>
                <w:bCs/>
                <w:sz w:val="20"/>
              </w:rPr>
            </w:pPr>
            <w:r w:rsidRPr="00C42474">
              <w:rPr>
                <w:rFonts w:cs="Arial"/>
                <w:b/>
                <w:bCs/>
                <w:sz w:val="20"/>
              </w:rPr>
              <w:t>kg/h</w:t>
            </w:r>
          </w:p>
        </w:tc>
      </w:tr>
      <w:tr w:rsidR="00C42474" w:rsidRPr="00C42474" w14:paraId="1DA23C3F" w14:textId="77777777" w:rsidTr="000877EB">
        <w:tc>
          <w:tcPr>
            <w:tcW w:w="694" w:type="dxa"/>
            <w:gridSpan w:val="2"/>
            <w:vMerge w:val="restart"/>
          </w:tcPr>
          <w:p w14:paraId="0AB958F8" w14:textId="77777777" w:rsidR="00300CE0" w:rsidRPr="00C42474" w:rsidRDefault="00300CE0" w:rsidP="006C0B1E">
            <w:pPr>
              <w:numPr>
                <w:ilvl w:val="0"/>
                <w:numId w:val="24"/>
              </w:numPr>
              <w:spacing w:after="0" w:line="276" w:lineRule="auto"/>
              <w:rPr>
                <w:rFonts w:cs="Arial"/>
                <w:sz w:val="20"/>
              </w:rPr>
            </w:pPr>
          </w:p>
        </w:tc>
        <w:tc>
          <w:tcPr>
            <w:tcW w:w="1325" w:type="dxa"/>
            <w:gridSpan w:val="2"/>
            <w:vMerge w:val="restart"/>
          </w:tcPr>
          <w:p w14:paraId="0396DB1E" w14:textId="77777777" w:rsidR="00300CE0" w:rsidRPr="00C42474" w:rsidRDefault="00300CE0" w:rsidP="006C0B1E">
            <w:pPr>
              <w:spacing w:after="0" w:line="276" w:lineRule="auto"/>
              <w:rPr>
                <w:rFonts w:cs="Arial"/>
                <w:sz w:val="20"/>
              </w:rPr>
            </w:pPr>
            <w:r w:rsidRPr="00C42474">
              <w:rPr>
                <w:rFonts w:cs="Arial"/>
                <w:sz w:val="20"/>
              </w:rPr>
              <w:t>E3</w:t>
            </w:r>
          </w:p>
        </w:tc>
        <w:tc>
          <w:tcPr>
            <w:tcW w:w="2050" w:type="dxa"/>
            <w:gridSpan w:val="2"/>
            <w:vMerge w:val="restart"/>
          </w:tcPr>
          <w:p w14:paraId="4D60CA24" w14:textId="7D39FF40" w:rsidR="00300CE0" w:rsidRPr="00C42474" w:rsidRDefault="00300CE0" w:rsidP="006C0B1E">
            <w:pPr>
              <w:spacing w:after="0" w:line="276" w:lineRule="auto"/>
              <w:rPr>
                <w:rFonts w:cs="Arial"/>
                <w:sz w:val="20"/>
              </w:rPr>
            </w:pPr>
            <w:r w:rsidRPr="00C42474">
              <w:rPr>
                <w:rFonts w:cs="Arial"/>
                <w:sz w:val="20"/>
              </w:rPr>
              <w:t xml:space="preserve">Rozpuszczanie miedzi </w:t>
            </w:r>
            <w:r w:rsidRPr="00C42474">
              <w:rPr>
                <w:rFonts w:cs="Arial"/>
                <w:sz w:val="20"/>
              </w:rPr>
              <w:br/>
              <w:t>(Hala 2: linia produkcyjna nr 7,</w:t>
            </w:r>
            <w:r w:rsidR="008A440F">
              <w:rPr>
                <w:rFonts w:cs="Arial"/>
                <w:sz w:val="20"/>
              </w:rPr>
              <w:br/>
            </w:r>
            <w:r w:rsidRPr="00C42474">
              <w:rPr>
                <w:rFonts w:cs="Arial"/>
                <w:sz w:val="20"/>
              </w:rPr>
              <w:t>nr 8, nr 9 i nr 10)</w:t>
            </w:r>
          </w:p>
        </w:tc>
        <w:tc>
          <w:tcPr>
            <w:tcW w:w="3254" w:type="dxa"/>
          </w:tcPr>
          <w:p w14:paraId="1537A26B"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5424AA33" w14:textId="77777777" w:rsidR="00300CE0" w:rsidRPr="00C42474" w:rsidRDefault="00300CE0" w:rsidP="006C0B1E">
            <w:pPr>
              <w:spacing w:after="0" w:line="276" w:lineRule="auto"/>
              <w:rPr>
                <w:rFonts w:cs="Arial"/>
                <w:sz w:val="20"/>
              </w:rPr>
            </w:pPr>
            <w:r w:rsidRPr="00C42474">
              <w:rPr>
                <w:rFonts w:cs="Arial"/>
                <w:sz w:val="20"/>
              </w:rPr>
              <w:t>0,0462</w:t>
            </w:r>
          </w:p>
        </w:tc>
      </w:tr>
      <w:tr w:rsidR="00C42474" w:rsidRPr="00C42474" w14:paraId="608CD2DD" w14:textId="77777777" w:rsidTr="000877EB">
        <w:tc>
          <w:tcPr>
            <w:tcW w:w="694" w:type="dxa"/>
            <w:gridSpan w:val="2"/>
            <w:vMerge/>
          </w:tcPr>
          <w:p w14:paraId="73EE0EEE"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0EBFBCB2" w14:textId="77777777" w:rsidR="00300CE0" w:rsidRPr="00C42474" w:rsidRDefault="00300CE0" w:rsidP="006C0B1E">
            <w:pPr>
              <w:spacing w:after="0" w:line="276" w:lineRule="auto"/>
              <w:rPr>
                <w:rFonts w:cs="Arial"/>
                <w:sz w:val="20"/>
              </w:rPr>
            </w:pPr>
          </w:p>
        </w:tc>
        <w:tc>
          <w:tcPr>
            <w:tcW w:w="2050" w:type="dxa"/>
            <w:gridSpan w:val="2"/>
            <w:vMerge/>
          </w:tcPr>
          <w:p w14:paraId="6CB6B26E" w14:textId="77777777" w:rsidR="00300CE0" w:rsidRPr="00C42474" w:rsidRDefault="00300CE0" w:rsidP="006C0B1E">
            <w:pPr>
              <w:spacing w:after="0" w:line="276" w:lineRule="auto"/>
              <w:rPr>
                <w:rFonts w:cs="Arial"/>
                <w:sz w:val="20"/>
              </w:rPr>
            </w:pPr>
          </w:p>
        </w:tc>
        <w:tc>
          <w:tcPr>
            <w:tcW w:w="3254" w:type="dxa"/>
          </w:tcPr>
          <w:p w14:paraId="37E827E3"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52F6C913" w14:textId="77777777" w:rsidR="00300CE0" w:rsidRPr="00C42474" w:rsidRDefault="00300CE0" w:rsidP="006C0B1E">
            <w:pPr>
              <w:spacing w:after="0" w:line="276" w:lineRule="auto"/>
              <w:rPr>
                <w:rFonts w:cs="Arial"/>
                <w:sz w:val="20"/>
              </w:rPr>
            </w:pPr>
            <w:r w:rsidRPr="00C42474">
              <w:rPr>
                <w:rFonts w:cs="Arial"/>
                <w:sz w:val="20"/>
              </w:rPr>
              <w:t>0,0427</w:t>
            </w:r>
          </w:p>
        </w:tc>
      </w:tr>
      <w:tr w:rsidR="00C42474" w:rsidRPr="00C42474" w14:paraId="23596828" w14:textId="77777777" w:rsidTr="000877EB">
        <w:tc>
          <w:tcPr>
            <w:tcW w:w="694" w:type="dxa"/>
            <w:gridSpan w:val="2"/>
            <w:vMerge/>
          </w:tcPr>
          <w:p w14:paraId="158256E2"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444BD379" w14:textId="77777777" w:rsidR="00300CE0" w:rsidRPr="00C42474" w:rsidRDefault="00300CE0" w:rsidP="006C0B1E">
            <w:pPr>
              <w:spacing w:after="0" w:line="276" w:lineRule="auto"/>
              <w:rPr>
                <w:rFonts w:cs="Arial"/>
                <w:sz w:val="20"/>
              </w:rPr>
            </w:pPr>
          </w:p>
        </w:tc>
        <w:tc>
          <w:tcPr>
            <w:tcW w:w="2050" w:type="dxa"/>
            <w:gridSpan w:val="2"/>
            <w:vMerge/>
          </w:tcPr>
          <w:p w14:paraId="2BFCABB7" w14:textId="77777777" w:rsidR="00300CE0" w:rsidRPr="00C42474" w:rsidRDefault="00300CE0" w:rsidP="006C0B1E">
            <w:pPr>
              <w:spacing w:after="0" w:line="276" w:lineRule="auto"/>
              <w:rPr>
                <w:rFonts w:cs="Arial"/>
                <w:sz w:val="20"/>
              </w:rPr>
            </w:pPr>
          </w:p>
        </w:tc>
        <w:tc>
          <w:tcPr>
            <w:tcW w:w="3254" w:type="dxa"/>
          </w:tcPr>
          <w:p w14:paraId="17544E65"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57E911B6" w14:textId="77777777" w:rsidR="00300CE0" w:rsidRPr="00C42474" w:rsidRDefault="00300CE0" w:rsidP="006C0B1E">
            <w:pPr>
              <w:spacing w:after="0" w:line="276" w:lineRule="auto"/>
              <w:rPr>
                <w:rFonts w:cs="Arial"/>
                <w:sz w:val="20"/>
              </w:rPr>
            </w:pPr>
            <w:r w:rsidRPr="00C42474">
              <w:rPr>
                <w:rFonts w:cs="Arial"/>
                <w:sz w:val="20"/>
              </w:rPr>
              <w:t>0,0444</w:t>
            </w:r>
          </w:p>
        </w:tc>
      </w:tr>
      <w:tr w:rsidR="00C42474" w:rsidRPr="00C42474" w14:paraId="75BD4B96" w14:textId="77777777" w:rsidTr="000877EB">
        <w:tc>
          <w:tcPr>
            <w:tcW w:w="694" w:type="dxa"/>
            <w:gridSpan w:val="2"/>
            <w:vMerge/>
          </w:tcPr>
          <w:p w14:paraId="37FD95BB"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1666008D" w14:textId="77777777" w:rsidR="00300CE0" w:rsidRPr="00C42474" w:rsidRDefault="00300CE0" w:rsidP="006C0B1E">
            <w:pPr>
              <w:spacing w:after="0" w:line="276" w:lineRule="auto"/>
              <w:rPr>
                <w:rFonts w:cs="Arial"/>
                <w:sz w:val="20"/>
              </w:rPr>
            </w:pPr>
          </w:p>
        </w:tc>
        <w:tc>
          <w:tcPr>
            <w:tcW w:w="2050" w:type="dxa"/>
            <w:gridSpan w:val="2"/>
            <w:vMerge/>
          </w:tcPr>
          <w:p w14:paraId="622FDDFD" w14:textId="77777777" w:rsidR="00300CE0" w:rsidRPr="00C42474" w:rsidRDefault="00300CE0" w:rsidP="006C0B1E">
            <w:pPr>
              <w:spacing w:after="0" w:line="276" w:lineRule="auto"/>
              <w:rPr>
                <w:rFonts w:cs="Arial"/>
                <w:sz w:val="20"/>
              </w:rPr>
            </w:pPr>
          </w:p>
        </w:tc>
        <w:tc>
          <w:tcPr>
            <w:tcW w:w="3254" w:type="dxa"/>
          </w:tcPr>
          <w:p w14:paraId="616418A9" w14:textId="078FA978" w:rsidR="00300CE0" w:rsidRPr="00C42474" w:rsidRDefault="007E35F9" w:rsidP="006C0B1E">
            <w:pPr>
              <w:spacing w:after="0" w:line="276" w:lineRule="auto"/>
              <w:rPr>
                <w:rFonts w:cs="Arial"/>
                <w:sz w:val="20"/>
              </w:rPr>
            </w:pPr>
            <w:r w:rsidRPr="00C42474">
              <w:rPr>
                <w:rFonts w:cs="Arial"/>
                <w:sz w:val="20"/>
              </w:rPr>
              <w:t>m</w:t>
            </w:r>
            <w:r w:rsidR="00300CE0" w:rsidRPr="00C42474">
              <w:rPr>
                <w:rFonts w:cs="Arial"/>
                <w:sz w:val="20"/>
              </w:rPr>
              <w:t>iedź</w:t>
            </w:r>
            <w:r w:rsidRPr="00C42474">
              <w:rPr>
                <w:rFonts w:cs="Arial"/>
                <w:sz w:val="20"/>
              </w:rPr>
              <w:t>*</w:t>
            </w:r>
          </w:p>
        </w:tc>
        <w:tc>
          <w:tcPr>
            <w:tcW w:w="1749" w:type="dxa"/>
          </w:tcPr>
          <w:p w14:paraId="6BC8143D" w14:textId="77777777" w:rsidR="00300CE0" w:rsidRPr="00C42474" w:rsidRDefault="00300CE0" w:rsidP="006C0B1E">
            <w:pPr>
              <w:spacing w:after="0" w:line="276" w:lineRule="auto"/>
              <w:rPr>
                <w:rFonts w:cs="Arial"/>
                <w:sz w:val="20"/>
              </w:rPr>
            </w:pPr>
            <w:r w:rsidRPr="00C42474">
              <w:rPr>
                <w:rFonts w:cs="Arial"/>
                <w:sz w:val="20"/>
              </w:rPr>
              <w:t>0,00321</w:t>
            </w:r>
          </w:p>
        </w:tc>
      </w:tr>
      <w:tr w:rsidR="00C42474" w:rsidRPr="00C42474" w14:paraId="1853BBC7" w14:textId="77777777" w:rsidTr="000877EB">
        <w:tc>
          <w:tcPr>
            <w:tcW w:w="694" w:type="dxa"/>
            <w:gridSpan w:val="2"/>
            <w:vMerge/>
          </w:tcPr>
          <w:p w14:paraId="7A09BB31"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625F30D3" w14:textId="77777777" w:rsidR="00300CE0" w:rsidRPr="00C42474" w:rsidRDefault="00300CE0" w:rsidP="006C0B1E">
            <w:pPr>
              <w:spacing w:after="0" w:line="276" w:lineRule="auto"/>
              <w:rPr>
                <w:rFonts w:cs="Arial"/>
                <w:sz w:val="20"/>
              </w:rPr>
            </w:pPr>
          </w:p>
        </w:tc>
        <w:tc>
          <w:tcPr>
            <w:tcW w:w="2050" w:type="dxa"/>
            <w:gridSpan w:val="2"/>
            <w:vMerge/>
          </w:tcPr>
          <w:p w14:paraId="78E0E963" w14:textId="77777777" w:rsidR="00300CE0" w:rsidRPr="00C42474" w:rsidRDefault="00300CE0" w:rsidP="006C0B1E">
            <w:pPr>
              <w:spacing w:after="0" w:line="276" w:lineRule="auto"/>
              <w:rPr>
                <w:rFonts w:cs="Arial"/>
                <w:sz w:val="20"/>
              </w:rPr>
            </w:pPr>
          </w:p>
        </w:tc>
        <w:tc>
          <w:tcPr>
            <w:tcW w:w="3254" w:type="dxa"/>
          </w:tcPr>
          <w:p w14:paraId="676679E4" w14:textId="4EDDF0B2" w:rsidR="00300CE0" w:rsidRPr="00C42474" w:rsidRDefault="00300CE0"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VI</w:t>
            </w:r>
            <w:r w:rsidR="007E35F9" w:rsidRPr="00C42474">
              <w:rPr>
                <w:rFonts w:cs="Arial"/>
                <w:sz w:val="20"/>
                <w:vertAlign w:val="superscript"/>
              </w:rPr>
              <w:t>*</w:t>
            </w:r>
          </w:p>
        </w:tc>
        <w:tc>
          <w:tcPr>
            <w:tcW w:w="1749" w:type="dxa"/>
          </w:tcPr>
          <w:p w14:paraId="17A7B83D" w14:textId="77777777" w:rsidR="00300CE0" w:rsidRPr="00C42474" w:rsidRDefault="00300CE0" w:rsidP="006C0B1E">
            <w:pPr>
              <w:spacing w:after="0" w:line="276" w:lineRule="auto"/>
              <w:rPr>
                <w:rFonts w:cs="Arial"/>
                <w:sz w:val="20"/>
              </w:rPr>
            </w:pPr>
            <w:r w:rsidRPr="00C42474">
              <w:rPr>
                <w:rFonts w:cs="Arial"/>
                <w:sz w:val="20"/>
              </w:rPr>
              <w:t>0,000084</w:t>
            </w:r>
          </w:p>
        </w:tc>
      </w:tr>
      <w:tr w:rsidR="00C42474" w:rsidRPr="00C42474" w14:paraId="186C5066" w14:textId="77777777" w:rsidTr="000877EB">
        <w:tc>
          <w:tcPr>
            <w:tcW w:w="694" w:type="dxa"/>
            <w:gridSpan w:val="2"/>
            <w:vMerge/>
          </w:tcPr>
          <w:p w14:paraId="5F577CEF"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3A60CD24" w14:textId="77777777" w:rsidR="00300CE0" w:rsidRPr="00C42474" w:rsidRDefault="00300CE0" w:rsidP="006C0B1E">
            <w:pPr>
              <w:spacing w:after="0" w:line="276" w:lineRule="auto"/>
              <w:rPr>
                <w:rFonts w:cs="Arial"/>
                <w:sz w:val="20"/>
              </w:rPr>
            </w:pPr>
          </w:p>
        </w:tc>
        <w:tc>
          <w:tcPr>
            <w:tcW w:w="2050" w:type="dxa"/>
            <w:gridSpan w:val="2"/>
            <w:vMerge/>
          </w:tcPr>
          <w:p w14:paraId="2EAAC2A2" w14:textId="77777777" w:rsidR="00300CE0" w:rsidRPr="00C42474" w:rsidRDefault="00300CE0" w:rsidP="006C0B1E">
            <w:pPr>
              <w:spacing w:after="0" w:line="276" w:lineRule="auto"/>
              <w:rPr>
                <w:rFonts w:cs="Arial"/>
                <w:sz w:val="20"/>
              </w:rPr>
            </w:pPr>
          </w:p>
        </w:tc>
        <w:tc>
          <w:tcPr>
            <w:tcW w:w="3254" w:type="dxa"/>
          </w:tcPr>
          <w:p w14:paraId="67F9918C" w14:textId="0480EB9F" w:rsidR="00300CE0" w:rsidRPr="00C42474" w:rsidRDefault="00300CE0"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III i IV</w:t>
            </w:r>
            <w:r w:rsidR="007E35F9" w:rsidRPr="00C42474">
              <w:rPr>
                <w:rFonts w:cs="Arial"/>
                <w:sz w:val="20"/>
                <w:vertAlign w:val="superscript"/>
              </w:rPr>
              <w:t>*</w:t>
            </w:r>
          </w:p>
        </w:tc>
        <w:tc>
          <w:tcPr>
            <w:tcW w:w="1749" w:type="dxa"/>
          </w:tcPr>
          <w:p w14:paraId="11843830" w14:textId="77777777" w:rsidR="00300CE0" w:rsidRPr="00C42474" w:rsidRDefault="00300CE0" w:rsidP="006C0B1E">
            <w:pPr>
              <w:spacing w:after="0" w:line="276" w:lineRule="auto"/>
              <w:rPr>
                <w:rFonts w:cs="Arial"/>
                <w:sz w:val="20"/>
              </w:rPr>
            </w:pPr>
            <w:r w:rsidRPr="00C42474">
              <w:rPr>
                <w:rFonts w:cs="Arial"/>
                <w:sz w:val="20"/>
              </w:rPr>
              <w:t>0,000084</w:t>
            </w:r>
          </w:p>
        </w:tc>
      </w:tr>
      <w:tr w:rsidR="00C42474" w:rsidRPr="00C42474" w14:paraId="6C89029B" w14:textId="77777777" w:rsidTr="000877EB">
        <w:tc>
          <w:tcPr>
            <w:tcW w:w="694" w:type="dxa"/>
            <w:gridSpan w:val="2"/>
            <w:vMerge/>
          </w:tcPr>
          <w:p w14:paraId="0E550D0F"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6FE2AE2C" w14:textId="77777777" w:rsidR="00300CE0" w:rsidRPr="00C42474" w:rsidRDefault="00300CE0" w:rsidP="006C0B1E">
            <w:pPr>
              <w:spacing w:after="0" w:line="276" w:lineRule="auto"/>
              <w:rPr>
                <w:rFonts w:cs="Arial"/>
                <w:sz w:val="20"/>
              </w:rPr>
            </w:pPr>
          </w:p>
        </w:tc>
        <w:tc>
          <w:tcPr>
            <w:tcW w:w="2050" w:type="dxa"/>
            <w:gridSpan w:val="2"/>
            <w:vMerge/>
          </w:tcPr>
          <w:p w14:paraId="6640B0E3" w14:textId="77777777" w:rsidR="00300CE0" w:rsidRPr="00C42474" w:rsidRDefault="00300CE0" w:rsidP="006C0B1E">
            <w:pPr>
              <w:spacing w:after="0" w:line="276" w:lineRule="auto"/>
              <w:rPr>
                <w:rFonts w:cs="Arial"/>
                <w:sz w:val="20"/>
              </w:rPr>
            </w:pPr>
          </w:p>
        </w:tc>
        <w:tc>
          <w:tcPr>
            <w:tcW w:w="3254" w:type="dxa"/>
          </w:tcPr>
          <w:p w14:paraId="5ACEEBAD" w14:textId="77777777" w:rsidR="00300CE0" w:rsidRPr="00C42474" w:rsidRDefault="00300CE0" w:rsidP="006C0B1E">
            <w:pPr>
              <w:spacing w:after="0" w:line="276" w:lineRule="auto"/>
              <w:rPr>
                <w:rFonts w:cs="Arial"/>
                <w:sz w:val="20"/>
              </w:rPr>
            </w:pPr>
            <w:r w:rsidRPr="00C42474">
              <w:rPr>
                <w:rFonts w:cs="Arial"/>
                <w:sz w:val="20"/>
              </w:rPr>
              <w:t>węglowodory alifatyczne</w:t>
            </w:r>
          </w:p>
        </w:tc>
        <w:tc>
          <w:tcPr>
            <w:tcW w:w="1749" w:type="dxa"/>
          </w:tcPr>
          <w:p w14:paraId="1E884342" w14:textId="77777777" w:rsidR="00300CE0" w:rsidRPr="00C42474" w:rsidRDefault="00300CE0" w:rsidP="006C0B1E">
            <w:pPr>
              <w:spacing w:after="0" w:line="276" w:lineRule="auto"/>
              <w:rPr>
                <w:rFonts w:cs="Arial"/>
                <w:sz w:val="20"/>
              </w:rPr>
            </w:pPr>
            <w:r w:rsidRPr="00C42474">
              <w:rPr>
                <w:rFonts w:cs="Arial"/>
                <w:sz w:val="20"/>
              </w:rPr>
              <w:t>0,01407</w:t>
            </w:r>
          </w:p>
        </w:tc>
      </w:tr>
      <w:tr w:rsidR="00C42474" w:rsidRPr="00C42474" w14:paraId="78A08024" w14:textId="77777777" w:rsidTr="000877EB">
        <w:tc>
          <w:tcPr>
            <w:tcW w:w="694" w:type="dxa"/>
            <w:gridSpan w:val="2"/>
            <w:vMerge w:val="restart"/>
          </w:tcPr>
          <w:p w14:paraId="5F35E706" w14:textId="77777777" w:rsidR="00300CE0" w:rsidRPr="00C42474" w:rsidRDefault="00300CE0" w:rsidP="006C0B1E">
            <w:pPr>
              <w:numPr>
                <w:ilvl w:val="0"/>
                <w:numId w:val="24"/>
              </w:numPr>
              <w:spacing w:after="0" w:line="276" w:lineRule="auto"/>
              <w:rPr>
                <w:rFonts w:cs="Arial"/>
                <w:sz w:val="20"/>
              </w:rPr>
            </w:pPr>
          </w:p>
        </w:tc>
        <w:tc>
          <w:tcPr>
            <w:tcW w:w="1325" w:type="dxa"/>
            <w:gridSpan w:val="2"/>
            <w:vMerge w:val="restart"/>
          </w:tcPr>
          <w:p w14:paraId="31ECAE9E" w14:textId="77777777" w:rsidR="00300CE0" w:rsidRPr="00C42474" w:rsidRDefault="00300CE0" w:rsidP="006C0B1E">
            <w:pPr>
              <w:spacing w:after="0" w:line="276" w:lineRule="auto"/>
              <w:rPr>
                <w:rFonts w:cs="Arial"/>
                <w:sz w:val="20"/>
              </w:rPr>
            </w:pPr>
            <w:r w:rsidRPr="00C42474">
              <w:rPr>
                <w:rFonts w:cs="Arial"/>
                <w:sz w:val="20"/>
              </w:rPr>
              <w:t>E4</w:t>
            </w:r>
          </w:p>
        </w:tc>
        <w:tc>
          <w:tcPr>
            <w:tcW w:w="2050" w:type="dxa"/>
            <w:gridSpan w:val="2"/>
            <w:vMerge w:val="restart"/>
          </w:tcPr>
          <w:p w14:paraId="5FF3AA47" w14:textId="6ACF5CA7" w:rsidR="00300CE0" w:rsidRPr="00C42474" w:rsidRDefault="00300CE0" w:rsidP="006C0B1E">
            <w:pPr>
              <w:spacing w:after="0" w:line="276" w:lineRule="auto"/>
              <w:rPr>
                <w:rFonts w:cs="Arial"/>
                <w:sz w:val="20"/>
              </w:rPr>
            </w:pPr>
            <w:r w:rsidRPr="00C42474">
              <w:rPr>
                <w:rFonts w:cs="Arial"/>
                <w:sz w:val="20"/>
              </w:rPr>
              <w:t xml:space="preserve">Rozpuszczanie miedzi </w:t>
            </w:r>
            <w:r w:rsidRPr="00C42474">
              <w:rPr>
                <w:rFonts w:cs="Arial"/>
                <w:sz w:val="20"/>
              </w:rPr>
              <w:br/>
              <w:t>(Hala 2: linia produkcyjna nr 11, nr12)</w:t>
            </w:r>
          </w:p>
        </w:tc>
        <w:tc>
          <w:tcPr>
            <w:tcW w:w="3254" w:type="dxa"/>
          </w:tcPr>
          <w:p w14:paraId="21D85F8E"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34A3527E" w14:textId="77777777" w:rsidR="00300CE0" w:rsidRPr="00C42474" w:rsidRDefault="00300CE0" w:rsidP="006C0B1E">
            <w:pPr>
              <w:spacing w:after="0" w:line="276" w:lineRule="auto"/>
              <w:rPr>
                <w:rFonts w:cs="Arial"/>
                <w:sz w:val="20"/>
              </w:rPr>
            </w:pPr>
            <w:r w:rsidRPr="00C42474">
              <w:rPr>
                <w:rFonts w:cs="Arial"/>
                <w:sz w:val="20"/>
              </w:rPr>
              <w:t>0,0462</w:t>
            </w:r>
          </w:p>
        </w:tc>
      </w:tr>
      <w:tr w:rsidR="00C42474" w:rsidRPr="00C42474" w14:paraId="1CCA49A0" w14:textId="77777777" w:rsidTr="000877EB">
        <w:tc>
          <w:tcPr>
            <w:tcW w:w="694" w:type="dxa"/>
            <w:gridSpan w:val="2"/>
            <w:vMerge/>
          </w:tcPr>
          <w:p w14:paraId="4060D326"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5D912C33" w14:textId="77777777" w:rsidR="00300CE0" w:rsidRPr="00C42474" w:rsidRDefault="00300CE0" w:rsidP="006C0B1E">
            <w:pPr>
              <w:spacing w:after="0" w:line="276" w:lineRule="auto"/>
              <w:rPr>
                <w:rFonts w:cs="Arial"/>
                <w:sz w:val="20"/>
              </w:rPr>
            </w:pPr>
          </w:p>
        </w:tc>
        <w:tc>
          <w:tcPr>
            <w:tcW w:w="2050" w:type="dxa"/>
            <w:gridSpan w:val="2"/>
            <w:vMerge/>
          </w:tcPr>
          <w:p w14:paraId="255980BD" w14:textId="77777777" w:rsidR="00300CE0" w:rsidRPr="00C42474" w:rsidRDefault="00300CE0" w:rsidP="006C0B1E">
            <w:pPr>
              <w:spacing w:after="0" w:line="276" w:lineRule="auto"/>
              <w:rPr>
                <w:rFonts w:cs="Arial"/>
                <w:sz w:val="20"/>
              </w:rPr>
            </w:pPr>
          </w:p>
        </w:tc>
        <w:tc>
          <w:tcPr>
            <w:tcW w:w="3254" w:type="dxa"/>
          </w:tcPr>
          <w:p w14:paraId="75AC8ED3"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5456B0D2" w14:textId="77777777" w:rsidR="00300CE0" w:rsidRPr="00C42474" w:rsidRDefault="00300CE0" w:rsidP="006C0B1E">
            <w:pPr>
              <w:spacing w:after="0" w:line="276" w:lineRule="auto"/>
              <w:rPr>
                <w:rFonts w:cs="Arial"/>
                <w:sz w:val="20"/>
              </w:rPr>
            </w:pPr>
            <w:r w:rsidRPr="00C42474">
              <w:rPr>
                <w:rFonts w:cs="Arial"/>
                <w:sz w:val="20"/>
              </w:rPr>
              <w:t>0,0427</w:t>
            </w:r>
          </w:p>
        </w:tc>
      </w:tr>
      <w:tr w:rsidR="00C42474" w:rsidRPr="00C42474" w14:paraId="4C8F556C" w14:textId="77777777" w:rsidTr="000877EB">
        <w:tc>
          <w:tcPr>
            <w:tcW w:w="694" w:type="dxa"/>
            <w:gridSpan w:val="2"/>
            <w:vMerge/>
          </w:tcPr>
          <w:p w14:paraId="177730BB"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529532D9" w14:textId="77777777" w:rsidR="00300CE0" w:rsidRPr="00C42474" w:rsidRDefault="00300CE0" w:rsidP="006C0B1E">
            <w:pPr>
              <w:spacing w:after="0" w:line="276" w:lineRule="auto"/>
              <w:rPr>
                <w:rFonts w:cs="Arial"/>
                <w:sz w:val="20"/>
              </w:rPr>
            </w:pPr>
          </w:p>
        </w:tc>
        <w:tc>
          <w:tcPr>
            <w:tcW w:w="2050" w:type="dxa"/>
            <w:gridSpan w:val="2"/>
            <w:vMerge/>
          </w:tcPr>
          <w:p w14:paraId="40CCA286" w14:textId="77777777" w:rsidR="00300CE0" w:rsidRPr="00C42474" w:rsidRDefault="00300CE0" w:rsidP="006C0B1E">
            <w:pPr>
              <w:spacing w:after="0" w:line="276" w:lineRule="auto"/>
              <w:rPr>
                <w:rFonts w:cs="Arial"/>
                <w:sz w:val="20"/>
              </w:rPr>
            </w:pPr>
          </w:p>
        </w:tc>
        <w:tc>
          <w:tcPr>
            <w:tcW w:w="3254" w:type="dxa"/>
          </w:tcPr>
          <w:p w14:paraId="0583B38B"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0C8E5CEB" w14:textId="77777777" w:rsidR="00300CE0" w:rsidRPr="00C42474" w:rsidRDefault="00300CE0" w:rsidP="006C0B1E">
            <w:pPr>
              <w:spacing w:after="0" w:line="276" w:lineRule="auto"/>
              <w:rPr>
                <w:rFonts w:cs="Arial"/>
                <w:sz w:val="20"/>
              </w:rPr>
            </w:pPr>
            <w:r w:rsidRPr="00C42474">
              <w:rPr>
                <w:rFonts w:cs="Arial"/>
                <w:sz w:val="20"/>
              </w:rPr>
              <w:t>0,0444</w:t>
            </w:r>
          </w:p>
        </w:tc>
      </w:tr>
      <w:tr w:rsidR="00C42474" w:rsidRPr="00C42474" w14:paraId="78D84E89" w14:textId="77777777" w:rsidTr="000877EB">
        <w:tc>
          <w:tcPr>
            <w:tcW w:w="694" w:type="dxa"/>
            <w:gridSpan w:val="2"/>
            <w:vMerge/>
          </w:tcPr>
          <w:p w14:paraId="31CCF6F6"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1F2B1655" w14:textId="77777777" w:rsidR="00300CE0" w:rsidRPr="00C42474" w:rsidRDefault="00300CE0" w:rsidP="006C0B1E">
            <w:pPr>
              <w:spacing w:after="0" w:line="276" w:lineRule="auto"/>
              <w:rPr>
                <w:rFonts w:cs="Arial"/>
                <w:sz w:val="20"/>
              </w:rPr>
            </w:pPr>
          </w:p>
        </w:tc>
        <w:tc>
          <w:tcPr>
            <w:tcW w:w="2050" w:type="dxa"/>
            <w:gridSpan w:val="2"/>
            <w:vMerge/>
          </w:tcPr>
          <w:p w14:paraId="530481FC" w14:textId="77777777" w:rsidR="00300CE0" w:rsidRPr="00C42474" w:rsidRDefault="00300CE0" w:rsidP="006C0B1E">
            <w:pPr>
              <w:spacing w:after="0" w:line="276" w:lineRule="auto"/>
              <w:rPr>
                <w:rFonts w:cs="Arial"/>
                <w:sz w:val="20"/>
              </w:rPr>
            </w:pPr>
          </w:p>
        </w:tc>
        <w:tc>
          <w:tcPr>
            <w:tcW w:w="3254" w:type="dxa"/>
          </w:tcPr>
          <w:p w14:paraId="6EFB88D8" w14:textId="7D7850C9" w:rsidR="00300CE0" w:rsidRPr="00C42474" w:rsidRDefault="007E35F9" w:rsidP="006C0B1E">
            <w:pPr>
              <w:spacing w:after="0" w:line="276" w:lineRule="auto"/>
              <w:rPr>
                <w:rFonts w:cs="Arial"/>
                <w:sz w:val="20"/>
              </w:rPr>
            </w:pPr>
            <w:r w:rsidRPr="00C42474">
              <w:rPr>
                <w:rFonts w:cs="Arial"/>
                <w:sz w:val="20"/>
              </w:rPr>
              <w:t>m</w:t>
            </w:r>
            <w:r w:rsidR="00300CE0" w:rsidRPr="00C42474">
              <w:rPr>
                <w:rFonts w:cs="Arial"/>
                <w:sz w:val="20"/>
              </w:rPr>
              <w:t>iedź</w:t>
            </w:r>
            <w:r w:rsidRPr="00C42474">
              <w:rPr>
                <w:rFonts w:cs="Arial"/>
                <w:sz w:val="20"/>
              </w:rPr>
              <w:t>*</w:t>
            </w:r>
          </w:p>
        </w:tc>
        <w:tc>
          <w:tcPr>
            <w:tcW w:w="1749" w:type="dxa"/>
          </w:tcPr>
          <w:p w14:paraId="04959095" w14:textId="77777777" w:rsidR="00300CE0" w:rsidRPr="00C42474" w:rsidRDefault="00300CE0" w:rsidP="006C0B1E">
            <w:pPr>
              <w:spacing w:after="0" w:line="276" w:lineRule="auto"/>
              <w:rPr>
                <w:rFonts w:cs="Arial"/>
                <w:sz w:val="20"/>
              </w:rPr>
            </w:pPr>
            <w:r w:rsidRPr="00C42474">
              <w:rPr>
                <w:rFonts w:cs="Arial"/>
                <w:sz w:val="20"/>
              </w:rPr>
              <w:t>0,00321</w:t>
            </w:r>
          </w:p>
        </w:tc>
      </w:tr>
      <w:tr w:rsidR="00C42474" w:rsidRPr="00C42474" w14:paraId="7535B954" w14:textId="77777777" w:rsidTr="000877EB">
        <w:tc>
          <w:tcPr>
            <w:tcW w:w="694" w:type="dxa"/>
            <w:gridSpan w:val="2"/>
            <w:vMerge/>
          </w:tcPr>
          <w:p w14:paraId="1D49D6A2" w14:textId="77777777" w:rsidR="007E35F9" w:rsidRPr="00C42474" w:rsidRDefault="007E35F9" w:rsidP="006C0B1E">
            <w:pPr>
              <w:numPr>
                <w:ilvl w:val="0"/>
                <w:numId w:val="24"/>
              </w:numPr>
              <w:spacing w:after="0" w:line="276" w:lineRule="auto"/>
              <w:rPr>
                <w:rFonts w:cs="Arial"/>
                <w:sz w:val="20"/>
              </w:rPr>
            </w:pPr>
          </w:p>
        </w:tc>
        <w:tc>
          <w:tcPr>
            <w:tcW w:w="1325" w:type="dxa"/>
            <w:gridSpan w:val="2"/>
            <w:vMerge/>
          </w:tcPr>
          <w:p w14:paraId="34BBB7E1" w14:textId="77777777" w:rsidR="007E35F9" w:rsidRPr="00C42474" w:rsidRDefault="007E35F9" w:rsidP="006C0B1E">
            <w:pPr>
              <w:spacing w:after="0" w:line="276" w:lineRule="auto"/>
              <w:rPr>
                <w:rFonts w:cs="Arial"/>
                <w:sz w:val="20"/>
              </w:rPr>
            </w:pPr>
          </w:p>
        </w:tc>
        <w:tc>
          <w:tcPr>
            <w:tcW w:w="2050" w:type="dxa"/>
            <w:gridSpan w:val="2"/>
            <w:vMerge/>
          </w:tcPr>
          <w:p w14:paraId="208A00F7" w14:textId="77777777" w:rsidR="007E35F9" w:rsidRPr="00C42474" w:rsidRDefault="007E35F9" w:rsidP="006C0B1E">
            <w:pPr>
              <w:spacing w:after="0" w:line="276" w:lineRule="auto"/>
              <w:rPr>
                <w:rFonts w:cs="Arial"/>
                <w:sz w:val="20"/>
              </w:rPr>
            </w:pPr>
          </w:p>
        </w:tc>
        <w:tc>
          <w:tcPr>
            <w:tcW w:w="3254" w:type="dxa"/>
          </w:tcPr>
          <w:p w14:paraId="6953CF7B" w14:textId="67636FE7"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VI*</w:t>
            </w:r>
          </w:p>
        </w:tc>
        <w:tc>
          <w:tcPr>
            <w:tcW w:w="1749" w:type="dxa"/>
          </w:tcPr>
          <w:p w14:paraId="217A8B10" w14:textId="77777777" w:rsidR="007E35F9" w:rsidRPr="00C42474" w:rsidRDefault="007E35F9" w:rsidP="006C0B1E">
            <w:pPr>
              <w:spacing w:after="0" w:line="276" w:lineRule="auto"/>
              <w:rPr>
                <w:rFonts w:cs="Arial"/>
                <w:sz w:val="20"/>
              </w:rPr>
            </w:pPr>
            <w:r w:rsidRPr="00C42474">
              <w:rPr>
                <w:rFonts w:cs="Arial"/>
                <w:sz w:val="20"/>
              </w:rPr>
              <w:t>0,000084</w:t>
            </w:r>
          </w:p>
        </w:tc>
      </w:tr>
      <w:tr w:rsidR="00C42474" w:rsidRPr="00C42474" w14:paraId="1D5447E1" w14:textId="77777777" w:rsidTr="000877EB">
        <w:tc>
          <w:tcPr>
            <w:tcW w:w="694" w:type="dxa"/>
            <w:gridSpan w:val="2"/>
            <w:vMerge/>
          </w:tcPr>
          <w:p w14:paraId="2913C786" w14:textId="77777777" w:rsidR="007E35F9" w:rsidRPr="00C42474" w:rsidRDefault="007E35F9" w:rsidP="006C0B1E">
            <w:pPr>
              <w:numPr>
                <w:ilvl w:val="0"/>
                <w:numId w:val="24"/>
              </w:numPr>
              <w:spacing w:after="0" w:line="276" w:lineRule="auto"/>
              <w:rPr>
                <w:rFonts w:cs="Arial"/>
                <w:sz w:val="20"/>
              </w:rPr>
            </w:pPr>
          </w:p>
        </w:tc>
        <w:tc>
          <w:tcPr>
            <w:tcW w:w="1325" w:type="dxa"/>
            <w:gridSpan w:val="2"/>
            <w:vMerge/>
          </w:tcPr>
          <w:p w14:paraId="76DA2AD4" w14:textId="77777777" w:rsidR="007E35F9" w:rsidRPr="00C42474" w:rsidRDefault="007E35F9" w:rsidP="006C0B1E">
            <w:pPr>
              <w:spacing w:after="0" w:line="276" w:lineRule="auto"/>
              <w:rPr>
                <w:rFonts w:cs="Arial"/>
                <w:sz w:val="20"/>
              </w:rPr>
            </w:pPr>
          </w:p>
        </w:tc>
        <w:tc>
          <w:tcPr>
            <w:tcW w:w="2050" w:type="dxa"/>
            <w:gridSpan w:val="2"/>
            <w:vMerge/>
          </w:tcPr>
          <w:p w14:paraId="2AAA0E56" w14:textId="77777777" w:rsidR="007E35F9" w:rsidRPr="00C42474" w:rsidRDefault="007E35F9" w:rsidP="006C0B1E">
            <w:pPr>
              <w:spacing w:after="0" w:line="276" w:lineRule="auto"/>
              <w:rPr>
                <w:rFonts w:cs="Arial"/>
                <w:sz w:val="20"/>
              </w:rPr>
            </w:pPr>
          </w:p>
        </w:tc>
        <w:tc>
          <w:tcPr>
            <w:tcW w:w="3254" w:type="dxa"/>
          </w:tcPr>
          <w:p w14:paraId="58F4D4E1" w14:textId="61C518F1"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III i IV*</w:t>
            </w:r>
          </w:p>
        </w:tc>
        <w:tc>
          <w:tcPr>
            <w:tcW w:w="1749" w:type="dxa"/>
          </w:tcPr>
          <w:p w14:paraId="2A29B6BD" w14:textId="77777777" w:rsidR="007E35F9" w:rsidRPr="00C42474" w:rsidRDefault="007E35F9" w:rsidP="006C0B1E">
            <w:pPr>
              <w:spacing w:after="0" w:line="276" w:lineRule="auto"/>
              <w:rPr>
                <w:rFonts w:cs="Arial"/>
                <w:sz w:val="20"/>
              </w:rPr>
            </w:pPr>
            <w:r w:rsidRPr="00C42474">
              <w:rPr>
                <w:rFonts w:cs="Arial"/>
                <w:sz w:val="20"/>
              </w:rPr>
              <w:t>0,000084</w:t>
            </w:r>
          </w:p>
        </w:tc>
      </w:tr>
      <w:tr w:rsidR="00C42474" w:rsidRPr="00C42474" w14:paraId="41B32599" w14:textId="77777777" w:rsidTr="000877EB">
        <w:tc>
          <w:tcPr>
            <w:tcW w:w="694" w:type="dxa"/>
            <w:gridSpan w:val="2"/>
            <w:vMerge/>
          </w:tcPr>
          <w:p w14:paraId="455646B3" w14:textId="77777777" w:rsidR="00300CE0" w:rsidRPr="00C42474" w:rsidRDefault="00300CE0" w:rsidP="006C0B1E">
            <w:pPr>
              <w:numPr>
                <w:ilvl w:val="0"/>
                <w:numId w:val="24"/>
              </w:numPr>
              <w:spacing w:after="0" w:line="276" w:lineRule="auto"/>
              <w:rPr>
                <w:rFonts w:cs="Arial"/>
                <w:sz w:val="20"/>
              </w:rPr>
            </w:pPr>
          </w:p>
        </w:tc>
        <w:tc>
          <w:tcPr>
            <w:tcW w:w="1325" w:type="dxa"/>
            <w:gridSpan w:val="2"/>
            <w:vMerge/>
          </w:tcPr>
          <w:p w14:paraId="19E31134" w14:textId="77777777" w:rsidR="00300CE0" w:rsidRPr="00C42474" w:rsidRDefault="00300CE0" w:rsidP="006C0B1E">
            <w:pPr>
              <w:spacing w:after="0" w:line="276" w:lineRule="auto"/>
              <w:rPr>
                <w:rFonts w:cs="Arial"/>
                <w:sz w:val="20"/>
              </w:rPr>
            </w:pPr>
          </w:p>
        </w:tc>
        <w:tc>
          <w:tcPr>
            <w:tcW w:w="2050" w:type="dxa"/>
            <w:gridSpan w:val="2"/>
            <w:vMerge/>
          </w:tcPr>
          <w:p w14:paraId="3717B901" w14:textId="77777777" w:rsidR="00300CE0" w:rsidRPr="00C42474" w:rsidRDefault="00300CE0" w:rsidP="006C0B1E">
            <w:pPr>
              <w:spacing w:after="0" w:line="276" w:lineRule="auto"/>
              <w:rPr>
                <w:rFonts w:cs="Arial"/>
                <w:sz w:val="20"/>
              </w:rPr>
            </w:pPr>
          </w:p>
        </w:tc>
        <w:tc>
          <w:tcPr>
            <w:tcW w:w="3254" w:type="dxa"/>
          </w:tcPr>
          <w:p w14:paraId="24212F49" w14:textId="77777777" w:rsidR="00300CE0" w:rsidRPr="00C42474" w:rsidRDefault="00300CE0" w:rsidP="006C0B1E">
            <w:pPr>
              <w:spacing w:after="0" w:line="276" w:lineRule="auto"/>
              <w:rPr>
                <w:rFonts w:cs="Arial"/>
                <w:sz w:val="20"/>
              </w:rPr>
            </w:pPr>
            <w:r w:rsidRPr="00C42474">
              <w:rPr>
                <w:rFonts w:cs="Arial"/>
                <w:sz w:val="20"/>
              </w:rPr>
              <w:t>węglowodory alifatyczne</w:t>
            </w:r>
          </w:p>
        </w:tc>
        <w:tc>
          <w:tcPr>
            <w:tcW w:w="1749" w:type="dxa"/>
          </w:tcPr>
          <w:p w14:paraId="66400956" w14:textId="77777777" w:rsidR="00300CE0" w:rsidRPr="00C42474" w:rsidRDefault="00300CE0" w:rsidP="006C0B1E">
            <w:pPr>
              <w:spacing w:after="0" w:line="276" w:lineRule="auto"/>
              <w:rPr>
                <w:rFonts w:cs="Arial"/>
                <w:sz w:val="20"/>
              </w:rPr>
            </w:pPr>
            <w:r w:rsidRPr="00C42474">
              <w:rPr>
                <w:rFonts w:cs="Arial"/>
                <w:sz w:val="20"/>
              </w:rPr>
              <w:t>0,01407</w:t>
            </w:r>
          </w:p>
        </w:tc>
      </w:tr>
      <w:tr w:rsidR="00C42474" w:rsidRPr="00C42474" w14:paraId="29B227AD" w14:textId="77777777" w:rsidTr="000877EB">
        <w:tc>
          <w:tcPr>
            <w:tcW w:w="682" w:type="dxa"/>
            <w:vMerge w:val="restart"/>
          </w:tcPr>
          <w:p w14:paraId="10B63401" w14:textId="77777777" w:rsidR="00300CE0" w:rsidRPr="00C42474" w:rsidRDefault="00300CE0" w:rsidP="006C0B1E">
            <w:pPr>
              <w:numPr>
                <w:ilvl w:val="0"/>
                <w:numId w:val="24"/>
              </w:numPr>
              <w:spacing w:after="0" w:line="276" w:lineRule="auto"/>
              <w:rPr>
                <w:rFonts w:cs="Arial"/>
                <w:sz w:val="20"/>
              </w:rPr>
            </w:pPr>
          </w:p>
        </w:tc>
        <w:tc>
          <w:tcPr>
            <w:tcW w:w="1326" w:type="dxa"/>
            <w:gridSpan w:val="2"/>
            <w:vMerge w:val="restart"/>
          </w:tcPr>
          <w:p w14:paraId="38F5C08A" w14:textId="77777777" w:rsidR="00300CE0" w:rsidRPr="00C42474" w:rsidRDefault="00300CE0" w:rsidP="006C0B1E">
            <w:pPr>
              <w:spacing w:after="0" w:line="276" w:lineRule="auto"/>
              <w:rPr>
                <w:rFonts w:cs="Arial"/>
                <w:sz w:val="20"/>
              </w:rPr>
            </w:pPr>
            <w:r w:rsidRPr="00C42474">
              <w:rPr>
                <w:rFonts w:cs="Arial"/>
                <w:sz w:val="20"/>
              </w:rPr>
              <w:t>E10/E12</w:t>
            </w:r>
          </w:p>
        </w:tc>
        <w:tc>
          <w:tcPr>
            <w:tcW w:w="2050" w:type="dxa"/>
            <w:gridSpan w:val="2"/>
            <w:vMerge w:val="restart"/>
          </w:tcPr>
          <w:p w14:paraId="46E82E1F" w14:textId="77777777" w:rsidR="00300CE0" w:rsidRPr="00C42474" w:rsidRDefault="00300CE0" w:rsidP="006C0B1E">
            <w:pPr>
              <w:spacing w:after="0" w:line="276" w:lineRule="auto"/>
              <w:rPr>
                <w:rFonts w:cs="Arial"/>
                <w:sz w:val="20"/>
              </w:rPr>
            </w:pPr>
            <w:r w:rsidRPr="00C42474">
              <w:rPr>
                <w:rFonts w:cs="Arial"/>
                <w:sz w:val="20"/>
              </w:rPr>
              <w:t>Powlekanie elektrolityczne miedzi</w:t>
            </w:r>
          </w:p>
          <w:p w14:paraId="543E39BF" w14:textId="350228EC" w:rsidR="00300CE0" w:rsidRPr="00C42474" w:rsidRDefault="00300CE0" w:rsidP="006C0B1E">
            <w:pPr>
              <w:spacing w:after="0" w:line="276" w:lineRule="auto"/>
              <w:rPr>
                <w:rFonts w:cs="Arial"/>
                <w:sz w:val="20"/>
              </w:rPr>
            </w:pPr>
            <w:r w:rsidRPr="00C42474">
              <w:rPr>
                <w:rFonts w:cs="Arial"/>
                <w:sz w:val="20"/>
              </w:rPr>
              <w:t xml:space="preserve">(Hala 2: linia produkcyjna nr 7, </w:t>
            </w:r>
            <w:r w:rsidR="008A440F">
              <w:rPr>
                <w:rFonts w:cs="Arial"/>
                <w:sz w:val="20"/>
              </w:rPr>
              <w:br/>
            </w:r>
            <w:r w:rsidRPr="00C42474">
              <w:rPr>
                <w:rFonts w:cs="Arial"/>
                <w:sz w:val="20"/>
              </w:rPr>
              <w:t>nr 8)</w:t>
            </w:r>
          </w:p>
        </w:tc>
        <w:tc>
          <w:tcPr>
            <w:tcW w:w="3265" w:type="dxa"/>
            <w:gridSpan w:val="2"/>
          </w:tcPr>
          <w:p w14:paraId="723A3019"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5DCA01C1" w14:textId="77777777" w:rsidR="00300CE0" w:rsidRPr="00C42474" w:rsidRDefault="00300CE0" w:rsidP="006C0B1E">
            <w:pPr>
              <w:spacing w:after="0" w:line="276" w:lineRule="auto"/>
              <w:rPr>
                <w:rFonts w:cs="Arial"/>
                <w:sz w:val="20"/>
              </w:rPr>
            </w:pPr>
            <w:r w:rsidRPr="00C42474">
              <w:rPr>
                <w:rFonts w:cs="Arial"/>
                <w:sz w:val="20"/>
              </w:rPr>
              <w:t>0,204</w:t>
            </w:r>
          </w:p>
        </w:tc>
      </w:tr>
      <w:tr w:rsidR="00C42474" w:rsidRPr="00C42474" w14:paraId="4531E594" w14:textId="77777777" w:rsidTr="000877EB">
        <w:tc>
          <w:tcPr>
            <w:tcW w:w="682" w:type="dxa"/>
            <w:vMerge/>
          </w:tcPr>
          <w:p w14:paraId="32A8D42B"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11E03191" w14:textId="77777777" w:rsidR="00300CE0" w:rsidRPr="00C42474" w:rsidRDefault="00300CE0" w:rsidP="006C0B1E">
            <w:pPr>
              <w:spacing w:after="0" w:line="276" w:lineRule="auto"/>
              <w:rPr>
                <w:rFonts w:cs="Arial"/>
                <w:sz w:val="20"/>
              </w:rPr>
            </w:pPr>
          </w:p>
        </w:tc>
        <w:tc>
          <w:tcPr>
            <w:tcW w:w="2050" w:type="dxa"/>
            <w:gridSpan w:val="2"/>
            <w:vMerge/>
          </w:tcPr>
          <w:p w14:paraId="60DA4723" w14:textId="77777777" w:rsidR="00300CE0" w:rsidRPr="00C42474" w:rsidRDefault="00300CE0" w:rsidP="006C0B1E">
            <w:pPr>
              <w:spacing w:after="0" w:line="276" w:lineRule="auto"/>
              <w:rPr>
                <w:rFonts w:cs="Arial"/>
                <w:sz w:val="20"/>
              </w:rPr>
            </w:pPr>
          </w:p>
        </w:tc>
        <w:tc>
          <w:tcPr>
            <w:tcW w:w="3265" w:type="dxa"/>
            <w:gridSpan w:val="2"/>
          </w:tcPr>
          <w:p w14:paraId="30E80426"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5D7DFBCE" w14:textId="77777777" w:rsidR="00300CE0" w:rsidRPr="00C42474" w:rsidRDefault="00300CE0" w:rsidP="006C0B1E">
            <w:pPr>
              <w:spacing w:after="0" w:line="276" w:lineRule="auto"/>
              <w:rPr>
                <w:rFonts w:cs="Arial"/>
                <w:sz w:val="20"/>
              </w:rPr>
            </w:pPr>
            <w:r w:rsidRPr="00C42474">
              <w:rPr>
                <w:rFonts w:cs="Arial"/>
                <w:sz w:val="20"/>
              </w:rPr>
              <w:t>0,1887</w:t>
            </w:r>
          </w:p>
        </w:tc>
      </w:tr>
      <w:tr w:rsidR="00C42474" w:rsidRPr="00C42474" w14:paraId="4355677E" w14:textId="77777777" w:rsidTr="000877EB">
        <w:tc>
          <w:tcPr>
            <w:tcW w:w="682" w:type="dxa"/>
            <w:vMerge/>
          </w:tcPr>
          <w:p w14:paraId="26412D24"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2D6D97C5" w14:textId="77777777" w:rsidR="00300CE0" w:rsidRPr="00C42474" w:rsidRDefault="00300CE0" w:rsidP="006C0B1E">
            <w:pPr>
              <w:spacing w:after="0" w:line="276" w:lineRule="auto"/>
              <w:rPr>
                <w:rFonts w:cs="Arial"/>
                <w:sz w:val="20"/>
              </w:rPr>
            </w:pPr>
          </w:p>
        </w:tc>
        <w:tc>
          <w:tcPr>
            <w:tcW w:w="2050" w:type="dxa"/>
            <w:gridSpan w:val="2"/>
            <w:vMerge/>
          </w:tcPr>
          <w:p w14:paraId="6064244D" w14:textId="77777777" w:rsidR="00300CE0" w:rsidRPr="00C42474" w:rsidRDefault="00300CE0" w:rsidP="006C0B1E">
            <w:pPr>
              <w:spacing w:after="0" w:line="276" w:lineRule="auto"/>
              <w:rPr>
                <w:rFonts w:cs="Arial"/>
                <w:sz w:val="20"/>
              </w:rPr>
            </w:pPr>
          </w:p>
        </w:tc>
        <w:tc>
          <w:tcPr>
            <w:tcW w:w="3265" w:type="dxa"/>
            <w:gridSpan w:val="2"/>
          </w:tcPr>
          <w:p w14:paraId="7CD17F9A"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3C8B33F7" w14:textId="77777777" w:rsidR="00300CE0" w:rsidRPr="00C42474" w:rsidRDefault="00300CE0" w:rsidP="006C0B1E">
            <w:pPr>
              <w:spacing w:after="0" w:line="276" w:lineRule="auto"/>
              <w:rPr>
                <w:rFonts w:cs="Arial"/>
                <w:sz w:val="20"/>
              </w:rPr>
            </w:pPr>
            <w:r w:rsidRPr="00C42474">
              <w:rPr>
                <w:rFonts w:cs="Arial"/>
                <w:sz w:val="20"/>
              </w:rPr>
              <w:t>0,1958</w:t>
            </w:r>
          </w:p>
        </w:tc>
      </w:tr>
      <w:tr w:rsidR="00C42474" w:rsidRPr="00C42474" w14:paraId="57AA3A97" w14:textId="77777777" w:rsidTr="000877EB">
        <w:tc>
          <w:tcPr>
            <w:tcW w:w="682" w:type="dxa"/>
            <w:vMerge/>
          </w:tcPr>
          <w:p w14:paraId="3E7021AB"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6EC86F3D" w14:textId="77777777" w:rsidR="007E35F9" w:rsidRPr="00C42474" w:rsidRDefault="007E35F9" w:rsidP="006C0B1E">
            <w:pPr>
              <w:spacing w:after="0" w:line="276" w:lineRule="auto"/>
              <w:rPr>
                <w:rFonts w:cs="Arial"/>
                <w:sz w:val="20"/>
              </w:rPr>
            </w:pPr>
          </w:p>
        </w:tc>
        <w:tc>
          <w:tcPr>
            <w:tcW w:w="2050" w:type="dxa"/>
            <w:gridSpan w:val="2"/>
            <w:vMerge/>
          </w:tcPr>
          <w:p w14:paraId="1A607A5D" w14:textId="77777777" w:rsidR="007E35F9" w:rsidRPr="00C42474" w:rsidRDefault="007E35F9" w:rsidP="006C0B1E">
            <w:pPr>
              <w:spacing w:after="0" w:line="276" w:lineRule="auto"/>
              <w:rPr>
                <w:rFonts w:cs="Arial"/>
                <w:sz w:val="20"/>
              </w:rPr>
            </w:pPr>
          </w:p>
        </w:tc>
        <w:tc>
          <w:tcPr>
            <w:tcW w:w="3265" w:type="dxa"/>
            <w:gridSpan w:val="2"/>
          </w:tcPr>
          <w:p w14:paraId="0242F75D" w14:textId="19D0CE56" w:rsidR="007E35F9" w:rsidRPr="00C42474" w:rsidRDefault="007E35F9" w:rsidP="006C0B1E">
            <w:pPr>
              <w:spacing w:after="0" w:line="276" w:lineRule="auto"/>
              <w:rPr>
                <w:rFonts w:cs="Arial"/>
                <w:sz w:val="20"/>
              </w:rPr>
            </w:pPr>
            <w:r w:rsidRPr="00C42474">
              <w:rPr>
                <w:rFonts w:cs="Arial"/>
                <w:sz w:val="20"/>
              </w:rPr>
              <w:t>miedź*</w:t>
            </w:r>
          </w:p>
        </w:tc>
        <w:tc>
          <w:tcPr>
            <w:tcW w:w="1749" w:type="dxa"/>
          </w:tcPr>
          <w:p w14:paraId="672A2A6B" w14:textId="77777777" w:rsidR="007E35F9" w:rsidRPr="00C42474" w:rsidRDefault="007E35F9" w:rsidP="006C0B1E">
            <w:pPr>
              <w:spacing w:after="0" w:line="276" w:lineRule="auto"/>
              <w:rPr>
                <w:rFonts w:cs="Arial"/>
                <w:sz w:val="20"/>
              </w:rPr>
            </w:pPr>
            <w:r w:rsidRPr="00C42474">
              <w:rPr>
                <w:rFonts w:cs="Arial"/>
                <w:sz w:val="20"/>
              </w:rPr>
              <w:t>0,0006</w:t>
            </w:r>
          </w:p>
        </w:tc>
      </w:tr>
      <w:tr w:rsidR="00C42474" w:rsidRPr="00C42474" w14:paraId="436F9571" w14:textId="77777777" w:rsidTr="000877EB">
        <w:tc>
          <w:tcPr>
            <w:tcW w:w="682" w:type="dxa"/>
            <w:vMerge/>
          </w:tcPr>
          <w:p w14:paraId="38968607"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01A085DA" w14:textId="77777777" w:rsidR="007E35F9" w:rsidRPr="00C42474" w:rsidRDefault="007E35F9" w:rsidP="006C0B1E">
            <w:pPr>
              <w:spacing w:after="0" w:line="276" w:lineRule="auto"/>
              <w:rPr>
                <w:rFonts w:cs="Arial"/>
                <w:sz w:val="20"/>
              </w:rPr>
            </w:pPr>
          </w:p>
        </w:tc>
        <w:tc>
          <w:tcPr>
            <w:tcW w:w="2050" w:type="dxa"/>
            <w:gridSpan w:val="2"/>
            <w:vMerge/>
          </w:tcPr>
          <w:p w14:paraId="063B9E5E" w14:textId="77777777" w:rsidR="007E35F9" w:rsidRPr="00C42474" w:rsidRDefault="007E35F9" w:rsidP="006C0B1E">
            <w:pPr>
              <w:spacing w:after="0" w:line="276" w:lineRule="auto"/>
              <w:rPr>
                <w:rFonts w:cs="Arial"/>
                <w:sz w:val="20"/>
              </w:rPr>
            </w:pPr>
          </w:p>
        </w:tc>
        <w:tc>
          <w:tcPr>
            <w:tcW w:w="3265" w:type="dxa"/>
            <w:gridSpan w:val="2"/>
          </w:tcPr>
          <w:p w14:paraId="38372908" w14:textId="61FE5B24"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VI*</w:t>
            </w:r>
          </w:p>
        </w:tc>
        <w:tc>
          <w:tcPr>
            <w:tcW w:w="1749" w:type="dxa"/>
          </w:tcPr>
          <w:p w14:paraId="7936B94C" w14:textId="77777777" w:rsidR="007E35F9" w:rsidRPr="00C42474" w:rsidRDefault="007E35F9" w:rsidP="006C0B1E">
            <w:pPr>
              <w:spacing w:after="0" w:line="276" w:lineRule="auto"/>
              <w:rPr>
                <w:rFonts w:cs="Arial"/>
                <w:sz w:val="20"/>
              </w:rPr>
            </w:pPr>
            <w:r w:rsidRPr="00C42474">
              <w:rPr>
                <w:rFonts w:cs="Arial"/>
                <w:sz w:val="20"/>
              </w:rPr>
              <w:t>0,0078</w:t>
            </w:r>
          </w:p>
        </w:tc>
      </w:tr>
      <w:tr w:rsidR="00C42474" w:rsidRPr="00C42474" w14:paraId="4EAAE11C" w14:textId="77777777" w:rsidTr="000877EB">
        <w:tc>
          <w:tcPr>
            <w:tcW w:w="682" w:type="dxa"/>
            <w:vMerge/>
          </w:tcPr>
          <w:p w14:paraId="2AC4DB35"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5D1A3AD9" w14:textId="77777777" w:rsidR="007E35F9" w:rsidRPr="00C42474" w:rsidRDefault="007E35F9" w:rsidP="006C0B1E">
            <w:pPr>
              <w:spacing w:after="0" w:line="276" w:lineRule="auto"/>
              <w:rPr>
                <w:rFonts w:cs="Arial"/>
                <w:sz w:val="20"/>
              </w:rPr>
            </w:pPr>
          </w:p>
        </w:tc>
        <w:tc>
          <w:tcPr>
            <w:tcW w:w="2050" w:type="dxa"/>
            <w:gridSpan w:val="2"/>
            <w:vMerge/>
          </w:tcPr>
          <w:p w14:paraId="52507252" w14:textId="77777777" w:rsidR="007E35F9" w:rsidRPr="00C42474" w:rsidRDefault="007E35F9" w:rsidP="006C0B1E">
            <w:pPr>
              <w:spacing w:after="0" w:line="276" w:lineRule="auto"/>
              <w:rPr>
                <w:rFonts w:cs="Arial"/>
                <w:sz w:val="20"/>
              </w:rPr>
            </w:pPr>
          </w:p>
        </w:tc>
        <w:tc>
          <w:tcPr>
            <w:tcW w:w="3265" w:type="dxa"/>
            <w:gridSpan w:val="2"/>
          </w:tcPr>
          <w:p w14:paraId="733E854F" w14:textId="449885AA"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III i IV*</w:t>
            </w:r>
          </w:p>
        </w:tc>
        <w:tc>
          <w:tcPr>
            <w:tcW w:w="1749" w:type="dxa"/>
          </w:tcPr>
          <w:p w14:paraId="0018B380" w14:textId="77777777" w:rsidR="007E35F9" w:rsidRPr="00C42474" w:rsidRDefault="007E35F9" w:rsidP="006C0B1E">
            <w:pPr>
              <w:spacing w:after="0" w:line="276" w:lineRule="auto"/>
              <w:rPr>
                <w:rFonts w:cs="Arial"/>
                <w:sz w:val="20"/>
              </w:rPr>
            </w:pPr>
            <w:r w:rsidRPr="00C42474">
              <w:rPr>
                <w:rFonts w:cs="Arial"/>
                <w:sz w:val="20"/>
              </w:rPr>
              <w:t>0,0078</w:t>
            </w:r>
          </w:p>
        </w:tc>
      </w:tr>
      <w:tr w:rsidR="00C42474" w:rsidRPr="00C42474" w14:paraId="422013F6" w14:textId="77777777" w:rsidTr="000877EB">
        <w:tc>
          <w:tcPr>
            <w:tcW w:w="682" w:type="dxa"/>
            <w:vMerge/>
          </w:tcPr>
          <w:p w14:paraId="0C8ABE14"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41AAAA48" w14:textId="77777777" w:rsidR="00300CE0" w:rsidRPr="00C42474" w:rsidRDefault="00300CE0" w:rsidP="006C0B1E">
            <w:pPr>
              <w:spacing w:after="0" w:line="276" w:lineRule="auto"/>
              <w:rPr>
                <w:rFonts w:cs="Arial"/>
                <w:sz w:val="20"/>
              </w:rPr>
            </w:pPr>
          </w:p>
        </w:tc>
        <w:tc>
          <w:tcPr>
            <w:tcW w:w="2050" w:type="dxa"/>
            <w:gridSpan w:val="2"/>
            <w:vMerge/>
          </w:tcPr>
          <w:p w14:paraId="4B535BA8" w14:textId="77777777" w:rsidR="00300CE0" w:rsidRPr="00C42474" w:rsidRDefault="00300CE0" w:rsidP="006C0B1E">
            <w:pPr>
              <w:spacing w:after="0" w:line="276" w:lineRule="auto"/>
              <w:rPr>
                <w:rFonts w:cs="Arial"/>
                <w:sz w:val="20"/>
              </w:rPr>
            </w:pPr>
          </w:p>
        </w:tc>
        <w:tc>
          <w:tcPr>
            <w:tcW w:w="3265" w:type="dxa"/>
            <w:gridSpan w:val="2"/>
          </w:tcPr>
          <w:p w14:paraId="57F00B28" w14:textId="77777777" w:rsidR="00300CE0" w:rsidRPr="00C42474" w:rsidRDefault="00300CE0" w:rsidP="006C0B1E">
            <w:pPr>
              <w:spacing w:after="0" w:line="276" w:lineRule="auto"/>
              <w:rPr>
                <w:rFonts w:cs="Arial"/>
                <w:sz w:val="20"/>
              </w:rPr>
            </w:pPr>
            <w:r w:rsidRPr="00C42474">
              <w:rPr>
                <w:rFonts w:cs="Arial"/>
                <w:sz w:val="20"/>
              </w:rPr>
              <w:t>chlorowodór</w:t>
            </w:r>
          </w:p>
        </w:tc>
        <w:tc>
          <w:tcPr>
            <w:tcW w:w="1749" w:type="dxa"/>
          </w:tcPr>
          <w:p w14:paraId="3487359A" w14:textId="77777777" w:rsidR="00300CE0" w:rsidRPr="00C42474" w:rsidRDefault="00300CE0" w:rsidP="006C0B1E">
            <w:pPr>
              <w:spacing w:after="0" w:line="276" w:lineRule="auto"/>
              <w:rPr>
                <w:rFonts w:cs="Arial"/>
                <w:sz w:val="20"/>
              </w:rPr>
            </w:pPr>
            <w:r w:rsidRPr="00C42474">
              <w:rPr>
                <w:rFonts w:cs="Arial"/>
                <w:sz w:val="20"/>
              </w:rPr>
              <w:t>0,1236</w:t>
            </w:r>
          </w:p>
        </w:tc>
      </w:tr>
      <w:tr w:rsidR="00C42474" w:rsidRPr="00C42474" w14:paraId="5298386C" w14:textId="77777777" w:rsidTr="000877EB">
        <w:tc>
          <w:tcPr>
            <w:tcW w:w="682" w:type="dxa"/>
            <w:vMerge w:val="restart"/>
          </w:tcPr>
          <w:p w14:paraId="63AA94FD" w14:textId="77777777" w:rsidR="00300CE0" w:rsidRPr="00C42474" w:rsidRDefault="00300CE0" w:rsidP="006C0B1E">
            <w:pPr>
              <w:numPr>
                <w:ilvl w:val="0"/>
                <w:numId w:val="24"/>
              </w:numPr>
              <w:spacing w:after="0" w:line="276" w:lineRule="auto"/>
              <w:rPr>
                <w:rFonts w:cs="Arial"/>
                <w:sz w:val="20"/>
              </w:rPr>
            </w:pPr>
          </w:p>
        </w:tc>
        <w:tc>
          <w:tcPr>
            <w:tcW w:w="1326" w:type="dxa"/>
            <w:gridSpan w:val="2"/>
            <w:vMerge w:val="restart"/>
          </w:tcPr>
          <w:p w14:paraId="222298D6" w14:textId="77777777" w:rsidR="00300CE0" w:rsidRPr="00C42474" w:rsidRDefault="00300CE0" w:rsidP="006C0B1E">
            <w:pPr>
              <w:spacing w:after="0" w:line="276" w:lineRule="auto"/>
              <w:rPr>
                <w:rFonts w:cs="Arial"/>
                <w:sz w:val="20"/>
              </w:rPr>
            </w:pPr>
            <w:r w:rsidRPr="00C42474">
              <w:rPr>
                <w:rFonts w:cs="Arial"/>
                <w:sz w:val="20"/>
              </w:rPr>
              <w:t>E11/E12</w:t>
            </w:r>
          </w:p>
        </w:tc>
        <w:tc>
          <w:tcPr>
            <w:tcW w:w="2050" w:type="dxa"/>
            <w:gridSpan w:val="2"/>
            <w:vMerge w:val="restart"/>
          </w:tcPr>
          <w:p w14:paraId="244E04F0" w14:textId="2EE8BB14" w:rsidR="00300CE0" w:rsidRPr="00C42474" w:rsidRDefault="00300CE0" w:rsidP="006C0B1E">
            <w:pPr>
              <w:spacing w:after="0" w:line="276" w:lineRule="auto"/>
              <w:rPr>
                <w:rFonts w:cs="Arial"/>
                <w:sz w:val="20"/>
              </w:rPr>
            </w:pPr>
            <w:r w:rsidRPr="00C42474">
              <w:rPr>
                <w:rFonts w:cs="Arial"/>
                <w:sz w:val="20"/>
              </w:rPr>
              <w:t xml:space="preserve">Powlekanie elektrolityczne miedzi </w:t>
            </w:r>
            <w:r w:rsidRPr="00C42474">
              <w:rPr>
                <w:rFonts w:cs="Arial"/>
                <w:sz w:val="20"/>
              </w:rPr>
              <w:br/>
              <w:t xml:space="preserve">(Hala 2: linia produkcyjna  nr 9 </w:t>
            </w:r>
            <w:r w:rsidR="008A440F">
              <w:rPr>
                <w:rFonts w:cs="Arial"/>
                <w:sz w:val="20"/>
              </w:rPr>
              <w:br/>
            </w:r>
            <w:r w:rsidRPr="00C42474">
              <w:rPr>
                <w:rFonts w:cs="Arial"/>
                <w:sz w:val="20"/>
              </w:rPr>
              <w:t>i nr 10)</w:t>
            </w:r>
          </w:p>
        </w:tc>
        <w:tc>
          <w:tcPr>
            <w:tcW w:w="3265" w:type="dxa"/>
            <w:gridSpan w:val="2"/>
          </w:tcPr>
          <w:p w14:paraId="602031B2"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22633295" w14:textId="77777777" w:rsidR="00300CE0" w:rsidRPr="00C42474" w:rsidRDefault="00300CE0" w:rsidP="006C0B1E">
            <w:pPr>
              <w:spacing w:after="0" w:line="276" w:lineRule="auto"/>
              <w:rPr>
                <w:rFonts w:cs="Arial"/>
                <w:sz w:val="20"/>
              </w:rPr>
            </w:pPr>
            <w:r w:rsidRPr="00C42474">
              <w:rPr>
                <w:rFonts w:cs="Arial"/>
                <w:sz w:val="20"/>
              </w:rPr>
              <w:t>0,204</w:t>
            </w:r>
          </w:p>
        </w:tc>
      </w:tr>
      <w:tr w:rsidR="00C42474" w:rsidRPr="00C42474" w14:paraId="66CD8C1F" w14:textId="77777777" w:rsidTr="000877EB">
        <w:tc>
          <w:tcPr>
            <w:tcW w:w="682" w:type="dxa"/>
            <w:vMerge/>
          </w:tcPr>
          <w:p w14:paraId="34B96D36"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489F92A0" w14:textId="77777777" w:rsidR="00300CE0" w:rsidRPr="00C42474" w:rsidRDefault="00300CE0" w:rsidP="006C0B1E">
            <w:pPr>
              <w:spacing w:after="0" w:line="276" w:lineRule="auto"/>
              <w:rPr>
                <w:rFonts w:cs="Arial"/>
                <w:sz w:val="20"/>
              </w:rPr>
            </w:pPr>
          </w:p>
        </w:tc>
        <w:tc>
          <w:tcPr>
            <w:tcW w:w="2050" w:type="dxa"/>
            <w:gridSpan w:val="2"/>
            <w:vMerge/>
          </w:tcPr>
          <w:p w14:paraId="2CC8CE15" w14:textId="77777777" w:rsidR="00300CE0" w:rsidRPr="00C42474" w:rsidRDefault="00300CE0" w:rsidP="006C0B1E">
            <w:pPr>
              <w:spacing w:after="0" w:line="276" w:lineRule="auto"/>
              <w:rPr>
                <w:rFonts w:cs="Arial"/>
                <w:sz w:val="20"/>
              </w:rPr>
            </w:pPr>
          </w:p>
        </w:tc>
        <w:tc>
          <w:tcPr>
            <w:tcW w:w="3265" w:type="dxa"/>
            <w:gridSpan w:val="2"/>
          </w:tcPr>
          <w:p w14:paraId="2E96B9D2"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6EE51E6F" w14:textId="77777777" w:rsidR="00300CE0" w:rsidRPr="00C42474" w:rsidRDefault="00300CE0" w:rsidP="006C0B1E">
            <w:pPr>
              <w:spacing w:after="0" w:line="276" w:lineRule="auto"/>
              <w:rPr>
                <w:rFonts w:cs="Arial"/>
                <w:sz w:val="20"/>
              </w:rPr>
            </w:pPr>
            <w:r w:rsidRPr="00C42474">
              <w:rPr>
                <w:rFonts w:cs="Arial"/>
                <w:sz w:val="20"/>
              </w:rPr>
              <w:t>0,1887</w:t>
            </w:r>
          </w:p>
        </w:tc>
      </w:tr>
      <w:tr w:rsidR="00C42474" w:rsidRPr="00C42474" w14:paraId="3706F4A1" w14:textId="77777777" w:rsidTr="000877EB">
        <w:tc>
          <w:tcPr>
            <w:tcW w:w="682" w:type="dxa"/>
            <w:vMerge/>
          </w:tcPr>
          <w:p w14:paraId="76856E94"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77F0247D" w14:textId="77777777" w:rsidR="00300CE0" w:rsidRPr="00C42474" w:rsidRDefault="00300CE0" w:rsidP="006C0B1E">
            <w:pPr>
              <w:spacing w:after="0" w:line="276" w:lineRule="auto"/>
              <w:rPr>
                <w:rFonts w:cs="Arial"/>
                <w:sz w:val="20"/>
              </w:rPr>
            </w:pPr>
          </w:p>
        </w:tc>
        <w:tc>
          <w:tcPr>
            <w:tcW w:w="2050" w:type="dxa"/>
            <w:gridSpan w:val="2"/>
            <w:vMerge/>
          </w:tcPr>
          <w:p w14:paraId="52B4D202" w14:textId="77777777" w:rsidR="00300CE0" w:rsidRPr="00C42474" w:rsidRDefault="00300CE0" w:rsidP="006C0B1E">
            <w:pPr>
              <w:spacing w:after="0" w:line="276" w:lineRule="auto"/>
              <w:rPr>
                <w:rFonts w:cs="Arial"/>
                <w:sz w:val="20"/>
              </w:rPr>
            </w:pPr>
          </w:p>
        </w:tc>
        <w:tc>
          <w:tcPr>
            <w:tcW w:w="3265" w:type="dxa"/>
            <w:gridSpan w:val="2"/>
          </w:tcPr>
          <w:p w14:paraId="7DE987A4"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081F6233" w14:textId="77777777" w:rsidR="00300CE0" w:rsidRPr="00C42474" w:rsidRDefault="00300CE0" w:rsidP="006C0B1E">
            <w:pPr>
              <w:spacing w:after="0" w:line="276" w:lineRule="auto"/>
              <w:rPr>
                <w:rFonts w:cs="Arial"/>
                <w:sz w:val="20"/>
              </w:rPr>
            </w:pPr>
            <w:r w:rsidRPr="00C42474">
              <w:rPr>
                <w:rFonts w:cs="Arial"/>
                <w:sz w:val="20"/>
              </w:rPr>
              <w:t>0,1958</w:t>
            </w:r>
          </w:p>
        </w:tc>
      </w:tr>
      <w:tr w:rsidR="00C42474" w:rsidRPr="00C42474" w14:paraId="2C74E2FF" w14:textId="77777777" w:rsidTr="000877EB">
        <w:tc>
          <w:tcPr>
            <w:tcW w:w="682" w:type="dxa"/>
            <w:vMerge/>
          </w:tcPr>
          <w:p w14:paraId="20E39481"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55C4E31E" w14:textId="77777777" w:rsidR="007E35F9" w:rsidRPr="00C42474" w:rsidRDefault="007E35F9" w:rsidP="006C0B1E">
            <w:pPr>
              <w:spacing w:after="0" w:line="276" w:lineRule="auto"/>
              <w:rPr>
                <w:rFonts w:cs="Arial"/>
                <w:sz w:val="20"/>
              </w:rPr>
            </w:pPr>
          </w:p>
        </w:tc>
        <w:tc>
          <w:tcPr>
            <w:tcW w:w="2050" w:type="dxa"/>
            <w:gridSpan w:val="2"/>
            <w:vMerge/>
          </w:tcPr>
          <w:p w14:paraId="7D49CFF5" w14:textId="77777777" w:rsidR="007E35F9" w:rsidRPr="00C42474" w:rsidRDefault="007E35F9" w:rsidP="006C0B1E">
            <w:pPr>
              <w:spacing w:after="0" w:line="276" w:lineRule="auto"/>
              <w:rPr>
                <w:rFonts w:cs="Arial"/>
                <w:sz w:val="20"/>
              </w:rPr>
            </w:pPr>
          </w:p>
        </w:tc>
        <w:tc>
          <w:tcPr>
            <w:tcW w:w="3265" w:type="dxa"/>
            <w:gridSpan w:val="2"/>
          </w:tcPr>
          <w:p w14:paraId="13BBF6F2" w14:textId="59DBC962" w:rsidR="007E35F9" w:rsidRPr="00C42474" w:rsidRDefault="007E35F9" w:rsidP="006C0B1E">
            <w:pPr>
              <w:spacing w:after="0" w:line="276" w:lineRule="auto"/>
              <w:rPr>
                <w:rFonts w:cs="Arial"/>
                <w:sz w:val="20"/>
              </w:rPr>
            </w:pPr>
            <w:r w:rsidRPr="00C42474">
              <w:rPr>
                <w:rFonts w:cs="Arial"/>
                <w:sz w:val="20"/>
              </w:rPr>
              <w:t>miedź*</w:t>
            </w:r>
          </w:p>
        </w:tc>
        <w:tc>
          <w:tcPr>
            <w:tcW w:w="1749" w:type="dxa"/>
          </w:tcPr>
          <w:p w14:paraId="1198C2C6" w14:textId="77777777" w:rsidR="007E35F9" w:rsidRPr="00C42474" w:rsidRDefault="007E35F9" w:rsidP="006C0B1E">
            <w:pPr>
              <w:spacing w:after="0" w:line="276" w:lineRule="auto"/>
              <w:rPr>
                <w:rFonts w:cs="Arial"/>
                <w:sz w:val="20"/>
              </w:rPr>
            </w:pPr>
            <w:r w:rsidRPr="00C42474">
              <w:rPr>
                <w:rFonts w:cs="Arial"/>
                <w:sz w:val="20"/>
              </w:rPr>
              <w:t>0,0006</w:t>
            </w:r>
          </w:p>
        </w:tc>
      </w:tr>
      <w:tr w:rsidR="00C42474" w:rsidRPr="00C42474" w14:paraId="72739117" w14:textId="77777777" w:rsidTr="000877EB">
        <w:tc>
          <w:tcPr>
            <w:tcW w:w="682" w:type="dxa"/>
            <w:vMerge/>
          </w:tcPr>
          <w:p w14:paraId="1B352BE7"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61E1F989" w14:textId="77777777" w:rsidR="007E35F9" w:rsidRPr="00C42474" w:rsidRDefault="007E35F9" w:rsidP="006C0B1E">
            <w:pPr>
              <w:spacing w:after="0" w:line="276" w:lineRule="auto"/>
              <w:rPr>
                <w:rFonts w:cs="Arial"/>
                <w:sz w:val="20"/>
              </w:rPr>
            </w:pPr>
          </w:p>
        </w:tc>
        <w:tc>
          <w:tcPr>
            <w:tcW w:w="2050" w:type="dxa"/>
            <w:gridSpan w:val="2"/>
            <w:vMerge/>
          </w:tcPr>
          <w:p w14:paraId="352ED496" w14:textId="77777777" w:rsidR="007E35F9" w:rsidRPr="00C42474" w:rsidRDefault="007E35F9" w:rsidP="006C0B1E">
            <w:pPr>
              <w:spacing w:after="0" w:line="276" w:lineRule="auto"/>
              <w:rPr>
                <w:rFonts w:cs="Arial"/>
                <w:sz w:val="20"/>
              </w:rPr>
            </w:pPr>
          </w:p>
        </w:tc>
        <w:tc>
          <w:tcPr>
            <w:tcW w:w="3265" w:type="dxa"/>
            <w:gridSpan w:val="2"/>
          </w:tcPr>
          <w:p w14:paraId="609E53D5" w14:textId="536D0B15"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VI*</w:t>
            </w:r>
          </w:p>
        </w:tc>
        <w:tc>
          <w:tcPr>
            <w:tcW w:w="1749" w:type="dxa"/>
          </w:tcPr>
          <w:p w14:paraId="5148D72C" w14:textId="77777777" w:rsidR="007E35F9" w:rsidRPr="00C42474" w:rsidRDefault="007E35F9" w:rsidP="006C0B1E">
            <w:pPr>
              <w:spacing w:after="0" w:line="276" w:lineRule="auto"/>
              <w:rPr>
                <w:rFonts w:cs="Arial"/>
                <w:sz w:val="20"/>
              </w:rPr>
            </w:pPr>
            <w:r w:rsidRPr="00C42474">
              <w:rPr>
                <w:rFonts w:cs="Arial"/>
                <w:sz w:val="20"/>
              </w:rPr>
              <w:t>0,0078</w:t>
            </w:r>
          </w:p>
        </w:tc>
      </w:tr>
      <w:tr w:rsidR="00C42474" w:rsidRPr="00C42474" w14:paraId="19439B3E" w14:textId="77777777" w:rsidTr="000877EB">
        <w:tc>
          <w:tcPr>
            <w:tcW w:w="682" w:type="dxa"/>
            <w:vMerge/>
          </w:tcPr>
          <w:p w14:paraId="569224F4"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3FA07963" w14:textId="77777777" w:rsidR="007E35F9" w:rsidRPr="00C42474" w:rsidRDefault="007E35F9" w:rsidP="006C0B1E">
            <w:pPr>
              <w:spacing w:after="0" w:line="276" w:lineRule="auto"/>
              <w:rPr>
                <w:rFonts w:cs="Arial"/>
                <w:sz w:val="20"/>
              </w:rPr>
            </w:pPr>
          </w:p>
        </w:tc>
        <w:tc>
          <w:tcPr>
            <w:tcW w:w="2050" w:type="dxa"/>
            <w:gridSpan w:val="2"/>
            <w:vMerge/>
          </w:tcPr>
          <w:p w14:paraId="0A5D8F27" w14:textId="77777777" w:rsidR="007E35F9" w:rsidRPr="00C42474" w:rsidRDefault="007E35F9" w:rsidP="006C0B1E">
            <w:pPr>
              <w:spacing w:after="0" w:line="276" w:lineRule="auto"/>
              <w:rPr>
                <w:rFonts w:cs="Arial"/>
                <w:sz w:val="20"/>
              </w:rPr>
            </w:pPr>
          </w:p>
        </w:tc>
        <w:tc>
          <w:tcPr>
            <w:tcW w:w="3265" w:type="dxa"/>
            <w:gridSpan w:val="2"/>
          </w:tcPr>
          <w:p w14:paraId="424989E2" w14:textId="085C7E0F"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III i IV*</w:t>
            </w:r>
          </w:p>
        </w:tc>
        <w:tc>
          <w:tcPr>
            <w:tcW w:w="1749" w:type="dxa"/>
          </w:tcPr>
          <w:p w14:paraId="7765D905" w14:textId="77777777" w:rsidR="007E35F9" w:rsidRPr="00C42474" w:rsidRDefault="007E35F9" w:rsidP="006C0B1E">
            <w:pPr>
              <w:spacing w:after="0" w:line="276" w:lineRule="auto"/>
              <w:rPr>
                <w:rFonts w:cs="Arial"/>
                <w:sz w:val="20"/>
              </w:rPr>
            </w:pPr>
            <w:r w:rsidRPr="00C42474">
              <w:rPr>
                <w:rFonts w:cs="Arial"/>
                <w:sz w:val="20"/>
              </w:rPr>
              <w:t>0,0078</w:t>
            </w:r>
          </w:p>
        </w:tc>
      </w:tr>
      <w:tr w:rsidR="00C42474" w:rsidRPr="00C42474" w14:paraId="633682E4" w14:textId="77777777" w:rsidTr="000877EB">
        <w:tc>
          <w:tcPr>
            <w:tcW w:w="682" w:type="dxa"/>
            <w:vMerge/>
          </w:tcPr>
          <w:p w14:paraId="51A747E7"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197E5378" w14:textId="77777777" w:rsidR="00300CE0" w:rsidRPr="00C42474" w:rsidRDefault="00300CE0" w:rsidP="006C0B1E">
            <w:pPr>
              <w:spacing w:after="0" w:line="276" w:lineRule="auto"/>
              <w:rPr>
                <w:rFonts w:cs="Arial"/>
                <w:sz w:val="20"/>
              </w:rPr>
            </w:pPr>
          </w:p>
        </w:tc>
        <w:tc>
          <w:tcPr>
            <w:tcW w:w="2050" w:type="dxa"/>
            <w:gridSpan w:val="2"/>
            <w:vMerge/>
          </w:tcPr>
          <w:p w14:paraId="1E54E150" w14:textId="77777777" w:rsidR="00300CE0" w:rsidRPr="00C42474" w:rsidRDefault="00300CE0" w:rsidP="006C0B1E">
            <w:pPr>
              <w:spacing w:after="0" w:line="276" w:lineRule="auto"/>
              <w:rPr>
                <w:rFonts w:cs="Arial"/>
                <w:sz w:val="20"/>
              </w:rPr>
            </w:pPr>
          </w:p>
        </w:tc>
        <w:tc>
          <w:tcPr>
            <w:tcW w:w="3265" w:type="dxa"/>
            <w:gridSpan w:val="2"/>
          </w:tcPr>
          <w:p w14:paraId="39546ED0" w14:textId="77777777" w:rsidR="00300CE0" w:rsidRPr="00C42474" w:rsidRDefault="00300CE0" w:rsidP="006C0B1E">
            <w:pPr>
              <w:spacing w:after="0" w:line="276" w:lineRule="auto"/>
              <w:rPr>
                <w:rFonts w:cs="Arial"/>
                <w:sz w:val="20"/>
              </w:rPr>
            </w:pPr>
            <w:r w:rsidRPr="00C42474">
              <w:rPr>
                <w:rFonts w:cs="Arial"/>
                <w:sz w:val="20"/>
              </w:rPr>
              <w:t>chlorowodór</w:t>
            </w:r>
          </w:p>
        </w:tc>
        <w:tc>
          <w:tcPr>
            <w:tcW w:w="1749" w:type="dxa"/>
          </w:tcPr>
          <w:p w14:paraId="6CA0785D" w14:textId="77777777" w:rsidR="00300CE0" w:rsidRPr="00C42474" w:rsidRDefault="00300CE0" w:rsidP="006C0B1E">
            <w:pPr>
              <w:spacing w:after="0" w:line="276" w:lineRule="auto"/>
              <w:rPr>
                <w:rFonts w:cs="Arial"/>
                <w:sz w:val="20"/>
              </w:rPr>
            </w:pPr>
            <w:r w:rsidRPr="00C42474">
              <w:rPr>
                <w:rFonts w:cs="Arial"/>
                <w:sz w:val="20"/>
              </w:rPr>
              <w:t>0,1236</w:t>
            </w:r>
          </w:p>
        </w:tc>
      </w:tr>
      <w:tr w:rsidR="00C42474" w:rsidRPr="00C42474" w14:paraId="5FCB398B" w14:textId="77777777" w:rsidTr="000877EB">
        <w:tc>
          <w:tcPr>
            <w:tcW w:w="682" w:type="dxa"/>
            <w:vMerge w:val="restart"/>
          </w:tcPr>
          <w:p w14:paraId="3D484F74" w14:textId="77777777" w:rsidR="00300CE0" w:rsidRPr="00C42474" w:rsidRDefault="00300CE0" w:rsidP="006C0B1E">
            <w:pPr>
              <w:numPr>
                <w:ilvl w:val="0"/>
                <w:numId w:val="24"/>
              </w:numPr>
              <w:spacing w:after="0" w:line="276" w:lineRule="auto"/>
              <w:rPr>
                <w:rFonts w:cs="Arial"/>
                <w:sz w:val="20"/>
              </w:rPr>
            </w:pPr>
          </w:p>
        </w:tc>
        <w:tc>
          <w:tcPr>
            <w:tcW w:w="1326" w:type="dxa"/>
            <w:gridSpan w:val="2"/>
            <w:vMerge w:val="restart"/>
          </w:tcPr>
          <w:p w14:paraId="1A1CDAD4" w14:textId="77777777" w:rsidR="00300CE0" w:rsidRPr="00C42474" w:rsidRDefault="00300CE0" w:rsidP="006C0B1E">
            <w:pPr>
              <w:spacing w:after="0" w:line="276" w:lineRule="auto"/>
              <w:rPr>
                <w:rFonts w:cs="Arial"/>
                <w:sz w:val="20"/>
              </w:rPr>
            </w:pPr>
            <w:r w:rsidRPr="00C42474">
              <w:rPr>
                <w:rFonts w:cs="Arial"/>
                <w:sz w:val="20"/>
              </w:rPr>
              <w:t>E13/E15</w:t>
            </w:r>
          </w:p>
        </w:tc>
        <w:tc>
          <w:tcPr>
            <w:tcW w:w="2050" w:type="dxa"/>
            <w:gridSpan w:val="2"/>
            <w:vMerge w:val="restart"/>
          </w:tcPr>
          <w:p w14:paraId="6003A7A4" w14:textId="325620F0" w:rsidR="00300CE0" w:rsidRPr="00C42474" w:rsidRDefault="00300CE0" w:rsidP="006C0B1E">
            <w:pPr>
              <w:spacing w:after="0" w:line="276" w:lineRule="auto"/>
              <w:rPr>
                <w:rFonts w:cs="Arial"/>
                <w:sz w:val="20"/>
              </w:rPr>
            </w:pPr>
            <w:r w:rsidRPr="00C42474">
              <w:rPr>
                <w:rFonts w:cs="Arial"/>
                <w:sz w:val="20"/>
              </w:rPr>
              <w:t xml:space="preserve">Powlekanie elektrolityczne miedzi </w:t>
            </w:r>
            <w:r w:rsidRPr="00C42474">
              <w:rPr>
                <w:rFonts w:cs="Arial"/>
                <w:sz w:val="20"/>
              </w:rPr>
              <w:br/>
              <w:t>(Hala 2: linia produkcyjna nr 11, nr 12)</w:t>
            </w:r>
          </w:p>
        </w:tc>
        <w:tc>
          <w:tcPr>
            <w:tcW w:w="3265" w:type="dxa"/>
            <w:gridSpan w:val="2"/>
          </w:tcPr>
          <w:p w14:paraId="07433A5D"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03F8185C" w14:textId="77777777" w:rsidR="00300CE0" w:rsidRPr="00C42474" w:rsidRDefault="00300CE0" w:rsidP="006C0B1E">
            <w:pPr>
              <w:spacing w:after="0" w:line="276" w:lineRule="auto"/>
              <w:rPr>
                <w:rFonts w:cs="Arial"/>
                <w:sz w:val="20"/>
              </w:rPr>
            </w:pPr>
            <w:r w:rsidRPr="00C42474">
              <w:rPr>
                <w:rFonts w:cs="Arial"/>
                <w:sz w:val="20"/>
              </w:rPr>
              <w:t>0,204</w:t>
            </w:r>
          </w:p>
        </w:tc>
      </w:tr>
      <w:tr w:rsidR="00C42474" w:rsidRPr="00C42474" w14:paraId="61BA5F81" w14:textId="77777777" w:rsidTr="000877EB">
        <w:tc>
          <w:tcPr>
            <w:tcW w:w="682" w:type="dxa"/>
            <w:vMerge/>
          </w:tcPr>
          <w:p w14:paraId="126B6536"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3D1688AE" w14:textId="77777777" w:rsidR="00300CE0" w:rsidRPr="00C42474" w:rsidRDefault="00300CE0" w:rsidP="006C0B1E">
            <w:pPr>
              <w:spacing w:after="0" w:line="276" w:lineRule="auto"/>
              <w:rPr>
                <w:rFonts w:cs="Arial"/>
                <w:sz w:val="20"/>
              </w:rPr>
            </w:pPr>
          </w:p>
        </w:tc>
        <w:tc>
          <w:tcPr>
            <w:tcW w:w="2050" w:type="dxa"/>
            <w:gridSpan w:val="2"/>
            <w:vMerge/>
          </w:tcPr>
          <w:p w14:paraId="248660AA" w14:textId="77777777" w:rsidR="00300CE0" w:rsidRPr="00C42474" w:rsidRDefault="00300CE0" w:rsidP="006C0B1E">
            <w:pPr>
              <w:spacing w:after="0" w:line="276" w:lineRule="auto"/>
              <w:rPr>
                <w:rFonts w:cs="Arial"/>
                <w:sz w:val="20"/>
              </w:rPr>
            </w:pPr>
          </w:p>
        </w:tc>
        <w:tc>
          <w:tcPr>
            <w:tcW w:w="3265" w:type="dxa"/>
            <w:gridSpan w:val="2"/>
          </w:tcPr>
          <w:p w14:paraId="52373159"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342A9C49" w14:textId="77777777" w:rsidR="00300CE0" w:rsidRPr="00C42474" w:rsidRDefault="00300CE0" w:rsidP="006C0B1E">
            <w:pPr>
              <w:spacing w:after="0" w:line="276" w:lineRule="auto"/>
              <w:rPr>
                <w:rFonts w:cs="Arial"/>
                <w:sz w:val="20"/>
              </w:rPr>
            </w:pPr>
            <w:r w:rsidRPr="00C42474">
              <w:rPr>
                <w:rFonts w:cs="Arial"/>
                <w:sz w:val="20"/>
              </w:rPr>
              <w:t>0,1887</w:t>
            </w:r>
          </w:p>
        </w:tc>
      </w:tr>
      <w:tr w:rsidR="00C42474" w:rsidRPr="00C42474" w14:paraId="6861919B" w14:textId="77777777" w:rsidTr="000877EB">
        <w:tc>
          <w:tcPr>
            <w:tcW w:w="682" w:type="dxa"/>
            <w:vMerge/>
          </w:tcPr>
          <w:p w14:paraId="45EEC08A"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735D3E74" w14:textId="77777777" w:rsidR="00300CE0" w:rsidRPr="00C42474" w:rsidRDefault="00300CE0" w:rsidP="006C0B1E">
            <w:pPr>
              <w:spacing w:after="0" w:line="276" w:lineRule="auto"/>
              <w:rPr>
                <w:rFonts w:cs="Arial"/>
                <w:sz w:val="20"/>
              </w:rPr>
            </w:pPr>
          </w:p>
        </w:tc>
        <w:tc>
          <w:tcPr>
            <w:tcW w:w="2050" w:type="dxa"/>
            <w:gridSpan w:val="2"/>
            <w:vMerge/>
          </w:tcPr>
          <w:p w14:paraId="5B31DD8D" w14:textId="77777777" w:rsidR="00300CE0" w:rsidRPr="00C42474" w:rsidRDefault="00300CE0" w:rsidP="006C0B1E">
            <w:pPr>
              <w:spacing w:after="0" w:line="276" w:lineRule="auto"/>
              <w:rPr>
                <w:rFonts w:cs="Arial"/>
                <w:sz w:val="20"/>
              </w:rPr>
            </w:pPr>
          </w:p>
        </w:tc>
        <w:tc>
          <w:tcPr>
            <w:tcW w:w="3265" w:type="dxa"/>
            <w:gridSpan w:val="2"/>
          </w:tcPr>
          <w:p w14:paraId="230D5C57"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4F8CD203" w14:textId="77777777" w:rsidR="00300CE0" w:rsidRPr="00C42474" w:rsidRDefault="00300CE0" w:rsidP="006C0B1E">
            <w:pPr>
              <w:spacing w:after="0" w:line="276" w:lineRule="auto"/>
              <w:rPr>
                <w:rFonts w:cs="Arial"/>
                <w:sz w:val="20"/>
              </w:rPr>
            </w:pPr>
            <w:r w:rsidRPr="00C42474">
              <w:rPr>
                <w:rFonts w:cs="Arial"/>
                <w:sz w:val="20"/>
              </w:rPr>
              <w:t>0,1958</w:t>
            </w:r>
          </w:p>
        </w:tc>
      </w:tr>
      <w:tr w:rsidR="00C42474" w:rsidRPr="00C42474" w14:paraId="42CE40C5" w14:textId="77777777" w:rsidTr="000877EB">
        <w:tc>
          <w:tcPr>
            <w:tcW w:w="682" w:type="dxa"/>
            <w:vMerge/>
          </w:tcPr>
          <w:p w14:paraId="021BE352"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02EC6582" w14:textId="77777777" w:rsidR="007E35F9" w:rsidRPr="00C42474" w:rsidRDefault="007E35F9" w:rsidP="006C0B1E">
            <w:pPr>
              <w:spacing w:after="0" w:line="276" w:lineRule="auto"/>
              <w:rPr>
                <w:rFonts w:cs="Arial"/>
                <w:sz w:val="20"/>
              </w:rPr>
            </w:pPr>
          </w:p>
        </w:tc>
        <w:tc>
          <w:tcPr>
            <w:tcW w:w="2050" w:type="dxa"/>
            <w:gridSpan w:val="2"/>
            <w:vMerge/>
          </w:tcPr>
          <w:p w14:paraId="41FEDFDB" w14:textId="77777777" w:rsidR="007E35F9" w:rsidRPr="00C42474" w:rsidRDefault="007E35F9" w:rsidP="006C0B1E">
            <w:pPr>
              <w:spacing w:after="0" w:line="276" w:lineRule="auto"/>
              <w:rPr>
                <w:rFonts w:cs="Arial"/>
                <w:sz w:val="20"/>
              </w:rPr>
            </w:pPr>
          </w:p>
        </w:tc>
        <w:tc>
          <w:tcPr>
            <w:tcW w:w="3265" w:type="dxa"/>
            <w:gridSpan w:val="2"/>
          </w:tcPr>
          <w:p w14:paraId="69DEA4CD" w14:textId="5C956785" w:rsidR="007E35F9" w:rsidRPr="00C42474" w:rsidRDefault="007E35F9" w:rsidP="006C0B1E">
            <w:pPr>
              <w:spacing w:after="0" w:line="276" w:lineRule="auto"/>
              <w:rPr>
                <w:rFonts w:cs="Arial"/>
                <w:sz w:val="20"/>
              </w:rPr>
            </w:pPr>
            <w:r w:rsidRPr="00C42474">
              <w:rPr>
                <w:rFonts w:cs="Arial"/>
                <w:sz w:val="20"/>
              </w:rPr>
              <w:t>miedź*</w:t>
            </w:r>
          </w:p>
        </w:tc>
        <w:tc>
          <w:tcPr>
            <w:tcW w:w="1749" w:type="dxa"/>
          </w:tcPr>
          <w:p w14:paraId="4E6CE65C" w14:textId="77777777" w:rsidR="007E35F9" w:rsidRPr="00C42474" w:rsidRDefault="007E35F9" w:rsidP="006C0B1E">
            <w:pPr>
              <w:spacing w:after="0" w:line="276" w:lineRule="auto"/>
              <w:rPr>
                <w:rFonts w:cs="Arial"/>
                <w:sz w:val="20"/>
              </w:rPr>
            </w:pPr>
            <w:r w:rsidRPr="00C42474">
              <w:rPr>
                <w:rFonts w:cs="Arial"/>
                <w:sz w:val="20"/>
              </w:rPr>
              <w:t>0,0006</w:t>
            </w:r>
          </w:p>
        </w:tc>
      </w:tr>
      <w:tr w:rsidR="00C42474" w:rsidRPr="00C42474" w14:paraId="043AB7FD" w14:textId="77777777" w:rsidTr="000877EB">
        <w:tc>
          <w:tcPr>
            <w:tcW w:w="682" w:type="dxa"/>
            <w:vMerge/>
          </w:tcPr>
          <w:p w14:paraId="7D97AE3D"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3F0450D9" w14:textId="77777777" w:rsidR="007E35F9" w:rsidRPr="00C42474" w:rsidRDefault="007E35F9" w:rsidP="006C0B1E">
            <w:pPr>
              <w:spacing w:after="0" w:line="276" w:lineRule="auto"/>
              <w:rPr>
                <w:rFonts w:cs="Arial"/>
                <w:sz w:val="20"/>
              </w:rPr>
            </w:pPr>
          </w:p>
        </w:tc>
        <w:tc>
          <w:tcPr>
            <w:tcW w:w="2050" w:type="dxa"/>
            <w:gridSpan w:val="2"/>
            <w:vMerge/>
          </w:tcPr>
          <w:p w14:paraId="239E63E2" w14:textId="77777777" w:rsidR="007E35F9" w:rsidRPr="00C42474" w:rsidRDefault="007E35F9" w:rsidP="006C0B1E">
            <w:pPr>
              <w:spacing w:after="0" w:line="276" w:lineRule="auto"/>
              <w:rPr>
                <w:rFonts w:cs="Arial"/>
                <w:sz w:val="20"/>
              </w:rPr>
            </w:pPr>
          </w:p>
        </w:tc>
        <w:tc>
          <w:tcPr>
            <w:tcW w:w="3265" w:type="dxa"/>
            <w:gridSpan w:val="2"/>
          </w:tcPr>
          <w:p w14:paraId="0E6AA0C8" w14:textId="2A82FD06"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VI*</w:t>
            </w:r>
          </w:p>
        </w:tc>
        <w:tc>
          <w:tcPr>
            <w:tcW w:w="1749" w:type="dxa"/>
          </w:tcPr>
          <w:p w14:paraId="3B92A7C3" w14:textId="77777777" w:rsidR="007E35F9" w:rsidRPr="00C42474" w:rsidRDefault="007E35F9" w:rsidP="006C0B1E">
            <w:pPr>
              <w:spacing w:after="0" w:line="276" w:lineRule="auto"/>
              <w:rPr>
                <w:rFonts w:cs="Arial"/>
                <w:sz w:val="20"/>
              </w:rPr>
            </w:pPr>
            <w:r w:rsidRPr="00C42474">
              <w:rPr>
                <w:rFonts w:cs="Arial"/>
                <w:sz w:val="20"/>
              </w:rPr>
              <w:t>0,0078</w:t>
            </w:r>
          </w:p>
        </w:tc>
      </w:tr>
      <w:tr w:rsidR="00C42474" w:rsidRPr="00C42474" w14:paraId="3FA31886" w14:textId="77777777" w:rsidTr="000877EB">
        <w:tc>
          <w:tcPr>
            <w:tcW w:w="682" w:type="dxa"/>
            <w:vMerge/>
          </w:tcPr>
          <w:p w14:paraId="5BB117B6"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33E780CD" w14:textId="77777777" w:rsidR="007E35F9" w:rsidRPr="00C42474" w:rsidRDefault="007E35F9" w:rsidP="006C0B1E">
            <w:pPr>
              <w:spacing w:after="0" w:line="276" w:lineRule="auto"/>
              <w:rPr>
                <w:rFonts w:cs="Arial"/>
                <w:sz w:val="20"/>
              </w:rPr>
            </w:pPr>
          </w:p>
        </w:tc>
        <w:tc>
          <w:tcPr>
            <w:tcW w:w="2050" w:type="dxa"/>
            <w:gridSpan w:val="2"/>
            <w:vMerge/>
          </w:tcPr>
          <w:p w14:paraId="53451096" w14:textId="77777777" w:rsidR="007E35F9" w:rsidRPr="00C42474" w:rsidRDefault="007E35F9" w:rsidP="006C0B1E">
            <w:pPr>
              <w:spacing w:after="0" w:line="276" w:lineRule="auto"/>
              <w:rPr>
                <w:rFonts w:cs="Arial"/>
                <w:sz w:val="20"/>
              </w:rPr>
            </w:pPr>
          </w:p>
        </w:tc>
        <w:tc>
          <w:tcPr>
            <w:tcW w:w="3265" w:type="dxa"/>
            <w:gridSpan w:val="2"/>
          </w:tcPr>
          <w:p w14:paraId="1B9A3BB6" w14:textId="51286242"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III i IV*</w:t>
            </w:r>
          </w:p>
        </w:tc>
        <w:tc>
          <w:tcPr>
            <w:tcW w:w="1749" w:type="dxa"/>
          </w:tcPr>
          <w:p w14:paraId="78E9E27F" w14:textId="77777777" w:rsidR="007E35F9" w:rsidRPr="00C42474" w:rsidRDefault="007E35F9" w:rsidP="006C0B1E">
            <w:pPr>
              <w:spacing w:after="0" w:line="276" w:lineRule="auto"/>
              <w:rPr>
                <w:rFonts w:cs="Arial"/>
                <w:sz w:val="20"/>
              </w:rPr>
            </w:pPr>
            <w:r w:rsidRPr="00C42474">
              <w:rPr>
                <w:rFonts w:cs="Arial"/>
                <w:sz w:val="20"/>
              </w:rPr>
              <w:t>0,0078</w:t>
            </w:r>
          </w:p>
        </w:tc>
      </w:tr>
      <w:tr w:rsidR="00C42474" w:rsidRPr="00C42474" w14:paraId="28A9E93A" w14:textId="77777777" w:rsidTr="000877EB">
        <w:tc>
          <w:tcPr>
            <w:tcW w:w="682" w:type="dxa"/>
            <w:vMerge/>
          </w:tcPr>
          <w:p w14:paraId="6EF0A637"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21258E82" w14:textId="77777777" w:rsidR="00300CE0" w:rsidRPr="00C42474" w:rsidRDefault="00300CE0" w:rsidP="006C0B1E">
            <w:pPr>
              <w:spacing w:after="0" w:line="276" w:lineRule="auto"/>
              <w:rPr>
                <w:rFonts w:cs="Arial"/>
                <w:sz w:val="20"/>
              </w:rPr>
            </w:pPr>
          </w:p>
        </w:tc>
        <w:tc>
          <w:tcPr>
            <w:tcW w:w="2050" w:type="dxa"/>
            <w:gridSpan w:val="2"/>
            <w:vMerge/>
          </w:tcPr>
          <w:p w14:paraId="38D8D4E3" w14:textId="77777777" w:rsidR="00300CE0" w:rsidRPr="00C42474" w:rsidRDefault="00300CE0" w:rsidP="006C0B1E">
            <w:pPr>
              <w:spacing w:after="0" w:line="276" w:lineRule="auto"/>
              <w:rPr>
                <w:rFonts w:cs="Arial"/>
                <w:sz w:val="20"/>
              </w:rPr>
            </w:pPr>
          </w:p>
        </w:tc>
        <w:tc>
          <w:tcPr>
            <w:tcW w:w="3265" w:type="dxa"/>
            <w:gridSpan w:val="2"/>
          </w:tcPr>
          <w:p w14:paraId="716BE320" w14:textId="77777777" w:rsidR="00300CE0" w:rsidRPr="00C42474" w:rsidRDefault="00300CE0" w:rsidP="006C0B1E">
            <w:pPr>
              <w:spacing w:after="0" w:line="276" w:lineRule="auto"/>
              <w:rPr>
                <w:rFonts w:cs="Arial"/>
                <w:sz w:val="20"/>
              </w:rPr>
            </w:pPr>
            <w:r w:rsidRPr="00C42474">
              <w:rPr>
                <w:rFonts w:cs="Arial"/>
                <w:sz w:val="20"/>
              </w:rPr>
              <w:t>chlorowodór</w:t>
            </w:r>
          </w:p>
        </w:tc>
        <w:tc>
          <w:tcPr>
            <w:tcW w:w="1749" w:type="dxa"/>
          </w:tcPr>
          <w:p w14:paraId="24D55EFD" w14:textId="77777777" w:rsidR="00300CE0" w:rsidRPr="00C42474" w:rsidRDefault="00300CE0" w:rsidP="006C0B1E">
            <w:pPr>
              <w:spacing w:after="0" w:line="276" w:lineRule="auto"/>
              <w:rPr>
                <w:rFonts w:cs="Arial"/>
                <w:sz w:val="20"/>
              </w:rPr>
            </w:pPr>
            <w:r w:rsidRPr="00C42474">
              <w:rPr>
                <w:rFonts w:cs="Arial"/>
                <w:sz w:val="20"/>
              </w:rPr>
              <w:t>0,1236</w:t>
            </w:r>
          </w:p>
        </w:tc>
      </w:tr>
      <w:tr w:rsidR="00C42474" w:rsidRPr="00C42474" w14:paraId="3194DFD8" w14:textId="77777777" w:rsidTr="000877EB">
        <w:tc>
          <w:tcPr>
            <w:tcW w:w="682" w:type="dxa"/>
            <w:vMerge w:val="restart"/>
          </w:tcPr>
          <w:p w14:paraId="19651D54" w14:textId="77777777" w:rsidR="00300CE0" w:rsidRPr="00C42474" w:rsidRDefault="00300CE0" w:rsidP="006C0B1E">
            <w:pPr>
              <w:numPr>
                <w:ilvl w:val="0"/>
                <w:numId w:val="24"/>
              </w:numPr>
              <w:spacing w:after="0" w:line="276" w:lineRule="auto"/>
              <w:rPr>
                <w:rFonts w:cs="Arial"/>
                <w:sz w:val="20"/>
              </w:rPr>
            </w:pPr>
          </w:p>
        </w:tc>
        <w:tc>
          <w:tcPr>
            <w:tcW w:w="1326" w:type="dxa"/>
            <w:gridSpan w:val="2"/>
            <w:vMerge w:val="restart"/>
          </w:tcPr>
          <w:p w14:paraId="5722EF63" w14:textId="77777777" w:rsidR="00300CE0" w:rsidRPr="00C42474" w:rsidRDefault="00300CE0" w:rsidP="006C0B1E">
            <w:pPr>
              <w:spacing w:after="0" w:line="276" w:lineRule="auto"/>
              <w:rPr>
                <w:rFonts w:cs="Arial"/>
                <w:sz w:val="20"/>
              </w:rPr>
            </w:pPr>
            <w:r w:rsidRPr="00C42474">
              <w:rPr>
                <w:rFonts w:cs="Arial"/>
                <w:sz w:val="20"/>
              </w:rPr>
              <w:t>E14/E15</w:t>
            </w:r>
          </w:p>
        </w:tc>
        <w:tc>
          <w:tcPr>
            <w:tcW w:w="2050" w:type="dxa"/>
            <w:gridSpan w:val="2"/>
            <w:vMerge w:val="restart"/>
          </w:tcPr>
          <w:p w14:paraId="72469AEE" w14:textId="77777777" w:rsidR="00300CE0" w:rsidRPr="00C42474" w:rsidRDefault="00300CE0" w:rsidP="006C0B1E">
            <w:pPr>
              <w:spacing w:after="0" w:line="276" w:lineRule="auto"/>
              <w:rPr>
                <w:rFonts w:cs="Arial"/>
                <w:sz w:val="20"/>
              </w:rPr>
            </w:pPr>
            <w:r w:rsidRPr="00C42474">
              <w:rPr>
                <w:rFonts w:cs="Arial"/>
                <w:sz w:val="20"/>
              </w:rPr>
              <w:t>Powlekanie elektrolityczne miedzi</w:t>
            </w:r>
            <w:r w:rsidRPr="00C42474">
              <w:rPr>
                <w:rFonts w:cs="Arial"/>
                <w:sz w:val="20"/>
              </w:rPr>
              <w:br/>
              <w:t>(Hala 2: linia produkcyjna nr 13, nr 14)</w:t>
            </w:r>
          </w:p>
        </w:tc>
        <w:tc>
          <w:tcPr>
            <w:tcW w:w="3265" w:type="dxa"/>
            <w:gridSpan w:val="2"/>
          </w:tcPr>
          <w:p w14:paraId="19B280DE"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45859AEA" w14:textId="77777777" w:rsidR="00300CE0" w:rsidRPr="00C42474" w:rsidRDefault="00300CE0" w:rsidP="006C0B1E">
            <w:pPr>
              <w:spacing w:after="0" w:line="276" w:lineRule="auto"/>
              <w:rPr>
                <w:rFonts w:cs="Arial"/>
                <w:sz w:val="20"/>
              </w:rPr>
            </w:pPr>
            <w:r w:rsidRPr="00C42474">
              <w:rPr>
                <w:rFonts w:cs="Arial"/>
                <w:sz w:val="20"/>
              </w:rPr>
              <w:t>0,204</w:t>
            </w:r>
          </w:p>
        </w:tc>
      </w:tr>
      <w:tr w:rsidR="00C42474" w:rsidRPr="00C42474" w14:paraId="43404722" w14:textId="77777777" w:rsidTr="000877EB">
        <w:tc>
          <w:tcPr>
            <w:tcW w:w="682" w:type="dxa"/>
            <w:vMerge/>
          </w:tcPr>
          <w:p w14:paraId="375C3D55"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68A9B3E1" w14:textId="77777777" w:rsidR="00300CE0" w:rsidRPr="00C42474" w:rsidRDefault="00300CE0" w:rsidP="006C0B1E">
            <w:pPr>
              <w:spacing w:after="0" w:line="276" w:lineRule="auto"/>
              <w:rPr>
                <w:rFonts w:cs="Arial"/>
                <w:sz w:val="20"/>
              </w:rPr>
            </w:pPr>
          </w:p>
        </w:tc>
        <w:tc>
          <w:tcPr>
            <w:tcW w:w="2050" w:type="dxa"/>
            <w:gridSpan w:val="2"/>
            <w:vMerge/>
          </w:tcPr>
          <w:p w14:paraId="51669BF3" w14:textId="77777777" w:rsidR="00300CE0" w:rsidRPr="00C42474" w:rsidRDefault="00300CE0" w:rsidP="006C0B1E">
            <w:pPr>
              <w:spacing w:after="0" w:line="276" w:lineRule="auto"/>
              <w:rPr>
                <w:rFonts w:cs="Arial"/>
                <w:sz w:val="20"/>
              </w:rPr>
            </w:pPr>
          </w:p>
        </w:tc>
        <w:tc>
          <w:tcPr>
            <w:tcW w:w="3265" w:type="dxa"/>
            <w:gridSpan w:val="2"/>
          </w:tcPr>
          <w:p w14:paraId="6879919E"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5AC7EF9D" w14:textId="77777777" w:rsidR="00300CE0" w:rsidRPr="00C42474" w:rsidRDefault="00300CE0" w:rsidP="006C0B1E">
            <w:pPr>
              <w:spacing w:after="0" w:line="276" w:lineRule="auto"/>
              <w:rPr>
                <w:rFonts w:cs="Arial"/>
                <w:sz w:val="20"/>
              </w:rPr>
            </w:pPr>
            <w:r w:rsidRPr="00C42474">
              <w:rPr>
                <w:rFonts w:cs="Arial"/>
                <w:sz w:val="20"/>
              </w:rPr>
              <w:t>0,1887</w:t>
            </w:r>
          </w:p>
        </w:tc>
      </w:tr>
      <w:tr w:rsidR="00C42474" w:rsidRPr="00C42474" w14:paraId="58F607E3" w14:textId="77777777" w:rsidTr="000877EB">
        <w:tc>
          <w:tcPr>
            <w:tcW w:w="682" w:type="dxa"/>
            <w:vMerge/>
          </w:tcPr>
          <w:p w14:paraId="13F5A8D0"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5259F5A6" w14:textId="77777777" w:rsidR="00300CE0" w:rsidRPr="00C42474" w:rsidRDefault="00300CE0" w:rsidP="006C0B1E">
            <w:pPr>
              <w:spacing w:after="0" w:line="276" w:lineRule="auto"/>
              <w:rPr>
                <w:rFonts w:cs="Arial"/>
                <w:sz w:val="20"/>
              </w:rPr>
            </w:pPr>
          </w:p>
        </w:tc>
        <w:tc>
          <w:tcPr>
            <w:tcW w:w="2050" w:type="dxa"/>
            <w:gridSpan w:val="2"/>
            <w:vMerge/>
          </w:tcPr>
          <w:p w14:paraId="6031C316" w14:textId="77777777" w:rsidR="00300CE0" w:rsidRPr="00C42474" w:rsidRDefault="00300CE0" w:rsidP="006C0B1E">
            <w:pPr>
              <w:spacing w:after="0" w:line="276" w:lineRule="auto"/>
              <w:rPr>
                <w:rFonts w:cs="Arial"/>
                <w:sz w:val="20"/>
              </w:rPr>
            </w:pPr>
          </w:p>
        </w:tc>
        <w:tc>
          <w:tcPr>
            <w:tcW w:w="3265" w:type="dxa"/>
            <w:gridSpan w:val="2"/>
          </w:tcPr>
          <w:p w14:paraId="7015FE67"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6A7300E4" w14:textId="77777777" w:rsidR="00300CE0" w:rsidRPr="00C42474" w:rsidRDefault="00300CE0" w:rsidP="006C0B1E">
            <w:pPr>
              <w:spacing w:after="0" w:line="276" w:lineRule="auto"/>
              <w:rPr>
                <w:rFonts w:cs="Arial"/>
                <w:sz w:val="20"/>
              </w:rPr>
            </w:pPr>
            <w:r w:rsidRPr="00C42474">
              <w:rPr>
                <w:rFonts w:cs="Arial"/>
                <w:sz w:val="20"/>
              </w:rPr>
              <w:t>0,1958</w:t>
            </w:r>
          </w:p>
        </w:tc>
      </w:tr>
      <w:tr w:rsidR="00C42474" w:rsidRPr="00C42474" w14:paraId="65B16020" w14:textId="77777777" w:rsidTr="000877EB">
        <w:tc>
          <w:tcPr>
            <w:tcW w:w="682" w:type="dxa"/>
            <w:vMerge/>
          </w:tcPr>
          <w:p w14:paraId="7199803B"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28D93F70" w14:textId="77777777" w:rsidR="007E35F9" w:rsidRPr="00C42474" w:rsidRDefault="007E35F9" w:rsidP="006C0B1E">
            <w:pPr>
              <w:spacing w:after="0" w:line="276" w:lineRule="auto"/>
              <w:rPr>
                <w:rFonts w:cs="Arial"/>
                <w:sz w:val="20"/>
              </w:rPr>
            </w:pPr>
          </w:p>
        </w:tc>
        <w:tc>
          <w:tcPr>
            <w:tcW w:w="2050" w:type="dxa"/>
            <w:gridSpan w:val="2"/>
            <w:vMerge/>
          </w:tcPr>
          <w:p w14:paraId="316363A9" w14:textId="77777777" w:rsidR="007E35F9" w:rsidRPr="00C42474" w:rsidRDefault="007E35F9" w:rsidP="006C0B1E">
            <w:pPr>
              <w:spacing w:after="0" w:line="276" w:lineRule="auto"/>
              <w:rPr>
                <w:rFonts w:cs="Arial"/>
                <w:sz w:val="20"/>
              </w:rPr>
            </w:pPr>
          </w:p>
        </w:tc>
        <w:tc>
          <w:tcPr>
            <w:tcW w:w="3265" w:type="dxa"/>
            <w:gridSpan w:val="2"/>
          </w:tcPr>
          <w:p w14:paraId="4CF3182B" w14:textId="714B34D4" w:rsidR="007E35F9" w:rsidRPr="00C42474" w:rsidRDefault="007E35F9" w:rsidP="006C0B1E">
            <w:pPr>
              <w:spacing w:after="0" w:line="276" w:lineRule="auto"/>
              <w:rPr>
                <w:rFonts w:cs="Arial"/>
                <w:sz w:val="20"/>
              </w:rPr>
            </w:pPr>
            <w:r w:rsidRPr="00C42474">
              <w:rPr>
                <w:rFonts w:cs="Arial"/>
                <w:sz w:val="20"/>
              </w:rPr>
              <w:t>miedź*</w:t>
            </w:r>
          </w:p>
        </w:tc>
        <w:tc>
          <w:tcPr>
            <w:tcW w:w="1749" w:type="dxa"/>
          </w:tcPr>
          <w:p w14:paraId="1CF7B397" w14:textId="77777777" w:rsidR="007E35F9" w:rsidRPr="00C42474" w:rsidRDefault="007E35F9" w:rsidP="006C0B1E">
            <w:pPr>
              <w:spacing w:after="0" w:line="276" w:lineRule="auto"/>
              <w:rPr>
                <w:rFonts w:cs="Arial"/>
                <w:sz w:val="20"/>
              </w:rPr>
            </w:pPr>
            <w:r w:rsidRPr="00C42474">
              <w:rPr>
                <w:rFonts w:cs="Arial"/>
                <w:sz w:val="20"/>
              </w:rPr>
              <w:t>0,0006</w:t>
            </w:r>
          </w:p>
        </w:tc>
      </w:tr>
      <w:tr w:rsidR="00C42474" w:rsidRPr="00C42474" w14:paraId="665D8B59" w14:textId="77777777" w:rsidTr="000877EB">
        <w:tc>
          <w:tcPr>
            <w:tcW w:w="682" w:type="dxa"/>
            <w:vMerge/>
          </w:tcPr>
          <w:p w14:paraId="60C19546"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7D887C9C" w14:textId="77777777" w:rsidR="007E35F9" w:rsidRPr="00C42474" w:rsidRDefault="007E35F9" w:rsidP="006C0B1E">
            <w:pPr>
              <w:spacing w:after="0" w:line="276" w:lineRule="auto"/>
              <w:rPr>
                <w:rFonts w:cs="Arial"/>
                <w:sz w:val="20"/>
              </w:rPr>
            </w:pPr>
          </w:p>
        </w:tc>
        <w:tc>
          <w:tcPr>
            <w:tcW w:w="2050" w:type="dxa"/>
            <w:gridSpan w:val="2"/>
            <w:vMerge/>
          </w:tcPr>
          <w:p w14:paraId="7821793C" w14:textId="77777777" w:rsidR="007E35F9" w:rsidRPr="00C42474" w:rsidRDefault="007E35F9" w:rsidP="006C0B1E">
            <w:pPr>
              <w:spacing w:after="0" w:line="276" w:lineRule="auto"/>
              <w:rPr>
                <w:rFonts w:cs="Arial"/>
                <w:sz w:val="20"/>
              </w:rPr>
            </w:pPr>
          </w:p>
        </w:tc>
        <w:tc>
          <w:tcPr>
            <w:tcW w:w="3265" w:type="dxa"/>
            <w:gridSpan w:val="2"/>
          </w:tcPr>
          <w:p w14:paraId="3734E9B5" w14:textId="64A7BF6E"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VI*</w:t>
            </w:r>
          </w:p>
        </w:tc>
        <w:tc>
          <w:tcPr>
            <w:tcW w:w="1749" w:type="dxa"/>
          </w:tcPr>
          <w:p w14:paraId="28B5ED4E" w14:textId="77777777" w:rsidR="007E35F9" w:rsidRPr="00C42474" w:rsidRDefault="007E35F9" w:rsidP="006C0B1E">
            <w:pPr>
              <w:spacing w:after="0" w:line="276" w:lineRule="auto"/>
              <w:rPr>
                <w:rFonts w:cs="Arial"/>
                <w:sz w:val="20"/>
              </w:rPr>
            </w:pPr>
            <w:r w:rsidRPr="00C42474">
              <w:rPr>
                <w:rFonts w:cs="Arial"/>
                <w:sz w:val="20"/>
              </w:rPr>
              <w:t>0,0078</w:t>
            </w:r>
          </w:p>
        </w:tc>
      </w:tr>
      <w:tr w:rsidR="00C42474" w:rsidRPr="00C42474" w14:paraId="27DFAFD9" w14:textId="77777777" w:rsidTr="000877EB">
        <w:tc>
          <w:tcPr>
            <w:tcW w:w="682" w:type="dxa"/>
            <w:vMerge/>
          </w:tcPr>
          <w:p w14:paraId="2DB7B026"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7AED5AF9" w14:textId="77777777" w:rsidR="007E35F9" w:rsidRPr="00C42474" w:rsidRDefault="007E35F9" w:rsidP="006C0B1E">
            <w:pPr>
              <w:spacing w:after="0" w:line="276" w:lineRule="auto"/>
              <w:rPr>
                <w:rFonts w:cs="Arial"/>
                <w:sz w:val="20"/>
              </w:rPr>
            </w:pPr>
          </w:p>
        </w:tc>
        <w:tc>
          <w:tcPr>
            <w:tcW w:w="2050" w:type="dxa"/>
            <w:gridSpan w:val="2"/>
            <w:vMerge/>
          </w:tcPr>
          <w:p w14:paraId="7EC7F2FF" w14:textId="77777777" w:rsidR="007E35F9" w:rsidRPr="00C42474" w:rsidRDefault="007E35F9" w:rsidP="006C0B1E">
            <w:pPr>
              <w:spacing w:after="0" w:line="276" w:lineRule="auto"/>
              <w:rPr>
                <w:rFonts w:cs="Arial"/>
                <w:sz w:val="20"/>
              </w:rPr>
            </w:pPr>
          </w:p>
        </w:tc>
        <w:tc>
          <w:tcPr>
            <w:tcW w:w="3265" w:type="dxa"/>
            <w:gridSpan w:val="2"/>
          </w:tcPr>
          <w:p w14:paraId="57C21A3F" w14:textId="3553A6A8" w:rsidR="007E35F9" w:rsidRPr="00C42474" w:rsidRDefault="007E35F9"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III i IV*</w:t>
            </w:r>
          </w:p>
        </w:tc>
        <w:tc>
          <w:tcPr>
            <w:tcW w:w="1749" w:type="dxa"/>
          </w:tcPr>
          <w:p w14:paraId="5AB68A2C" w14:textId="77777777" w:rsidR="007E35F9" w:rsidRPr="00C42474" w:rsidRDefault="007E35F9" w:rsidP="006C0B1E">
            <w:pPr>
              <w:spacing w:after="0" w:line="276" w:lineRule="auto"/>
              <w:rPr>
                <w:rFonts w:cs="Arial"/>
                <w:sz w:val="20"/>
              </w:rPr>
            </w:pPr>
            <w:r w:rsidRPr="00C42474">
              <w:rPr>
                <w:rFonts w:cs="Arial"/>
                <w:sz w:val="20"/>
              </w:rPr>
              <w:t>0,0078</w:t>
            </w:r>
          </w:p>
        </w:tc>
      </w:tr>
      <w:tr w:rsidR="00C42474" w:rsidRPr="00C42474" w14:paraId="7B4C0BF4" w14:textId="77777777" w:rsidTr="000877EB">
        <w:tc>
          <w:tcPr>
            <w:tcW w:w="682" w:type="dxa"/>
            <w:vMerge/>
          </w:tcPr>
          <w:p w14:paraId="4B69E6F5"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38CE17A7" w14:textId="77777777" w:rsidR="00300CE0" w:rsidRPr="00C42474" w:rsidRDefault="00300CE0" w:rsidP="006C0B1E">
            <w:pPr>
              <w:spacing w:after="0" w:line="276" w:lineRule="auto"/>
              <w:rPr>
                <w:rFonts w:cs="Arial"/>
                <w:sz w:val="20"/>
              </w:rPr>
            </w:pPr>
          </w:p>
        </w:tc>
        <w:tc>
          <w:tcPr>
            <w:tcW w:w="2050" w:type="dxa"/>
            <w:gridSpan w:val="2"/>
            <w:vMerge/>
          </w:tcPr>
          <w:p w14:paraId="556E228E" w14:textId="77777777" w:rsidR="00300CE0" w:rsidRPr="00C42474" w:rsidRDefault="00300CE0" w:rsidP="006C0B1E">
            <w:pPr>
              <w:spacing w:after="0" w:line="276" w:lineRule="auto"/>
              <w:rPr>
                <w:rFonts w:cs="Arial"/>
                <w:sz w:val="20"/>
              </w:rPr>
            </w:pPr>
          </w:p>
        </w:tc>
        <w:tc>
          <w:tcPr>
            <w:tcW w:w="3265" w:type="dxa"/>
            <w:gridSpan w:val="2"/>
          </w:tcPr>
          <w:p w14:paraId="7D3086F6" w14:textId="77777777" w:rsidR="00300CE0" w:rsidRPr="00C42474" w:rsidRDefault="00300CE0" w:rsidP="006C0B1E">
            <w:pPr>
              <w:spacing w:after="0" w:line="276" w:lineRule="auto"/>
              <w:rPr>
                <w:rFonts w:cs="Arial"/>
                <w:sz w:val="20"/>
              </w:rPr>
            </w:pPr>
            <w:r w:rsidRPr="00C42474">
              <w:rPr>
                <w:rFonts w:cs="Arial"/>
                <w:sz w:val="20"/>
              </w:rPr>
              <w:t>chlorowodór</w:t>
            </w:r>
          </w:p>
        </w:tc>
        <w:tc>
          <w:tcPr>
            <w:tcW w:w="1749" w:type="dxa"/>
          </w:tcPr>
          <w:p w14:paraId="79B3A19D" w14:textId="77777777" w:rsidR="00300CE0" w:rsidRPr="00C42474" w:rsidRDefault="00300CE0" w:rsidP="006C0B1E">
            <w:pPr>
              <w:spacing w:after="0" w:line="276" w:lineRule="auto"/>
              <w:rPr>
                <w:rFonts w:cs="Arial"/>
                <w:sz w:val="20"/>
              </w:rPr>
            </w:pPr>
            <w:r w:rsidRPr="00C42474">
              <w:rPr>
                <w:rFonts w:cs="Arial"/>
                <w:sz w:val="20"/>
              </w:rPr>
              <w:t>0,1236</w:t>
            </w:r>
          </w:p>
        </w:tc>
      </w:tr>
      <w:tr w:rsidR="00637033" w:rsidRPr="00C42474" w14:paraId="682D7E2A" w14:textId="77777777" w:rsidTr="000877EB">
        <w:tc>
          <w:tcPr>
            <w:tcW w:w="682" w:type="dxa"/>
            <w:vMerge w:val="restart"/>
          </w:tcPr>
          <w:p w14:paraId="4DC58525" w14:textId="77777777" w:rsidR="00637033" w:rsidRPr="00C42474" w:rsidRDefault="00637033" w:rsidP="00637033">
            <w:pPr>
              <w:numPr>
                <w:ilvl w:val="0"/>
                <w:numId w:val="24"/>
              </w:numPr>
              <w:spacing w:after="0" w:line="276" w:lineRule="auto"/>
              <w:rPr>
                <w:rFonts w:cs="Arial"/>
                <w:sz w:val="20"/>
              </w:rPr>
            </w:pPr>
          </w:p>
        </w:tc>
        <w:tc>
          <w:tcPr>
            <w:tcW w:w="1326" w:type="dxa"/>
            <w:gridSpan w:val="2"/>
            <w:vMerge w:val="restart"/>
          </w:tcPr>
          <w:p w14:paraId="2D91CB56" w14:textId="1728B83D" w:rsidR="00637033" w:rsidRPr="00C42474" w:rsidRDefault="00637033" w:rsidP="00637033">
            <w:pPr>
              <w:spacing w:after="0" w:line="276" w:lineRule="auto"/>
              <w:rPr>
                <w:rFonts w:cs="Arial"/>
                <w:sz w:val="20"/>
              </w:rPr>
            </w:pPr>
            <w:r w:rsidRPr="00D87D25">
              <w:rPr>
                <w:rFonts w:cs="Arial"/>
                <w:sz w:val="20"/>
              </w:rPr>
              <w:t>E16</w:t>
            </w:r>
          </w:p>
        </w:tc>
        <w:tc>
          <w:tcPr>
            <w:tcW w:w="2050" w:type="dxa"/>
            <w:gridSpan w:val="2"/>
            <w:vMerge w:val="restart"/>
          </w:tcPr>
          <w:p w14:paraId="4D32757D" w14:textId="1030A992" w:rsidR="00637033" w:rsidRPr="00C42474" w:rsidRDefault="00637033" w:rsidP="00637033">
            <w:pPr>
              <w:spacing w:after="0" w:line="276" w:lineRule="auto"/>
              <w:rPr>
                <w:rFonts w:cs="Arial"/>
                <w:sz w:val="20"/>
              </w:rPr>
            </w:pPr>
            <w:r w:rsidRPr="00D87D25">
              <w:rPr>
                <w:rFonts w:cs="Arial"/>
                <w:sz w:val="20"/>
              </w:rPr>
              <w:t>Zakładowe laboratorium</w:t>
            </w:r>
          </w:p>
        </w:tc>
        <w:tc>
          <w:tcPr>
            <w:tcW w:w="3265" w:type="dxa"/>
            <w:gridSpan w:val="2"/>
          </w:tcPr>
          <w:p w14:paraId="23D20EAF" w14:textId="35E5FC5D" w:rsidR="00637033" w:rsidRPr="00C42474" w:rsidRDefault="00637033" w:rsidP="00637033">
            <w:pPr>
              <w:spacing w:after="0" w:line="276" w:lineRule="auto"/>
              <w:rPr>
                <w:rFonts w:cs="Arial"/>
                <w:sz w:val="20"/>
              </w:rPr>
            </w:pPr>
            <w:r w:rsidRPr="00D87D25">
              <w:rPr>
                <w:rFonts w:cs="Arial"/>
                <w:sz w:val="20"/>
              </w:rPr>
              <w:t>pył ogółem</w:t>
            </w:r>
          </w:p>
        </w:tc>
        <w:tc>
          <w:tcPr>
            <w:tcW w:w="1749" w:type="dxa"/>
          </w:tcPr>
          <w:p w14:paraId="4C8A13FC" w14:textId="1C014D58" w:rsidR="00637033" w:rsidRPr="00C42474" w:rsidRDefault="00637033" w:rsidP="00637033">
            <w:pPr>
              <w:spacing w:after="0" w:line="276" w:lineRule="auto"/>
              <w:rPr>
                <w:rFonts w:cs="Arial"/>
                <w:sz w:val="20"/>
              </w:rPr>
            </w:pPr>
            <w:r w:rsidRPr="00D87D25">
              <w:rPr>
                <w:rFonts w:cs="Arial"/>
                <w:sz w:val="20"/>
              </w:rPr>
              <w:t>0,01197</w:t>
            </w:r>
          </w:p>
        </w:tc>
      </w:tr>
      <w:tr w:rsidR="00637033" w:rsidRPr="00C42474" w14:paraId="799EE145" w14:textId="77777777" w:rsidTr="000877EB">
        <w:tc>
          <w:tcPr>
            <w:tcW w:w="682" w:type="dxa"/>
            <w:vMerge/>
          </w:tcPr>
          <w:p w14:paraId="178A1919" w14:textId="77777777" w:rsidR="00637033" w:rsidRPr="00C42474" w:rsidRDefault="00637033" w:rsidP="00637033">
            <w:pPr>
              <w:numPr>
                <w:ilvl w:val="0"/>
                <w:numId w:val="24"/>
              </w:numPr>
              <w:spacing w:after="0" w:line="276" w:lineRule="auto"/>
              <w:rPr>
                <w:rFonts w:cs="Arial"/>
                <w:sz w:val="20"/>
              </w:rPr>
            </w:pPr>
          </w:p>
        </w:tc>
        <w:tc>
          <w:tcPr>
            <w:tcW w:w="1326" w:type="dxa"/>
            <w:gridSpan w:val="2"/>
            <w:vMerge/>
          </w:tcPr>
          <w:p w14:paraId="27F185E9" w14:textId="77777777" w:rsidR="00637033" w:rsidRPr="00C42474" w:rsidRDefault="00637033" w:rsidP="00637033">
            <w:pPr>
              <w:spacing w:after="0" w:line="276" w:lineRule="auto"/>
              <w:rPr>
                <w:rFonts w:cs="Arial"/>
                <w:sz w:val="20"/>
              </w:rPr>
            </w:pPr>
          </w:p>
        </w:tc>
        <w:tc>
          <w:tcPr>
            <w:tcW w:w="2050" w:type="dxa"/>
            <w:gridSpan w:val="2"/>
            <w:vMerge/>
          </w:tcPr>
          <w:p w14:paraId="77AB0D77" w14:textId="77777777" w:rsidR="00637033" w:rsidRPr="00C42474" w:rsidRDefault="00637033" w:rsidP="00637033">
            <w:pPr>
              <w:spacing w:after="0" w:line="276" w:lineRule="auto"/>
              <w:rPr>
                <w:rFonts w:cs="Arial"/>
                <w:sz w:val="20"/>
              </w:rPr>
            </w:pPr>
          </w:p>
        </w:tc>
        <w:tc>
          <w:tcPr>
            <w:tcW w:w="3265" w:type="dxa"/>
            <w:gridSpan w:val="2"/>
          </w:tcPr>
          <w:p w14:paraId="7830758E" w14:textId="0C8BA15D" w:rsidR="00637033" w:rsidRPr="00C42474" w:rsidRDefault="00637033" w:rsidP="00637033">
            <w:pPr>
              <w:spacing w:after="0" w:line="276" w:lineRule="auto"/>
              <w:rPr>
                <w:rFonts w:cs="Arial"/>
                <w:sz w:val="20"/>
              </w:rPr>
            </w:pPr>
            <w:r w:rsidRPr="00D87D25">
              <w:rPr>
                <w:rFonts w:cs="Arial"/>
                <w:sz w:val="20"/>
              </w:rPr>
              <w:t>pył zawieszony PM2,5</w:t>
            </w:r>
          </w:p>
        </w:tc>
        <w:tc>
          <w:tcPr>
            <w:tcW w:w="1749" w:type="dxa"/>
          </w:tcPr>
          <w:p w14:paraId="761AB501" w14:textId="349C6A7B" w:rsidR="00637033" w:rsidRPr="00C42474" w:rsidRDefault="00637033" w:rsidP="00637033">
            <w:pPr>
              <w:spacing w:after="0" w:line="276" w:lineRule="auto"/>
              <w:rPr>
                <w:rFonts w:cs="Arial"/>
                <w:sz w:val="20"/>
              </w:rPr>
            </w:pPr>
            <w:r w:rsidRPr="00D87D25">
              <w:rPr>
                <w:rFonts w:cs="Arial"/>
                <w:sz w:val="20"/>
              </w:rPr>
              <w:t>0,01107</w:t>
            </w:r>
          </w:p>
        </w:tc>
      </w:tr>
      <w:tr w:rsidR="00637033" w:rsidRPr="00C42474" w14:paraId="13A6E1E9" w14:textId="77777777" w:rsidTr="000877EB">
        <w:tc>
          <w:tcPr>
            <w:tcW w:w="682" w:type="dxa"/>
            <w:vMerge/>
          </w:tcPr>
          <w:p w14:paraId="6F0A82B4" w14:textId="77777777" w:rsidR="00637033" w:rsidRPr="00C42474" w:rsidRDefault="00637033" w:rsidP="00637033">
            <w:pPr>
              <w:numPr>
                <w:ilvl w:val="0"/>
                <w:numId w:val="24"/>
              </w:numPr>
              <w:spacing w:after="0" w:line="276" w:lineRule="auto"/>
              <w:rPr>
                <w:rFonts w:cs="Arial"/>
                <w:sz w:val="20"/>
              </w:rPr>
            </w:pPr>
          </w:p>
        </w:tc>
        <w:tc>
          <w:tcPr>
            <w:tcW w:w="1326" w:type="dxa"/>
            <w:gridSpan w:val="2"/>
            <w:vMerge/>
          </w:tcPr>
          <w:p w14:paraId="014530D3" w14:textId="77777777" w:rsidR="00637033" w:rsidRPr="00C42474" w:rsidRDefault="00637033" w:rsidP="00637033">
            <w:pPr>
              <w:spacing w:after="0" w:line="276" w:lineRule="auto"/>
              <w:rPr>
                <w:rFonts w:cs="Arial"/>
                <w:sz w:val="20"/>
              </w:rPr>
            </w:pPr>
          </w:p>
        </w:tc>
        <w:tc>
          <w:tcPr>
            <w:tcW w:w="2050" w:type="dxa"/>
            <w:gridSpan w:val="2"/>
            <w:vMerge/>
          </w:tcPr>
          <w:p w14:paraId="566EC4D3" w14:textId="77777777" w:rsidR="00637033" w:rsidRPr="00C42474" w:rsidRDefault="00637033" w:rsidP="00637033">
            <w:pPr>
              <w:spacing w:after="0" w:line="276" w:lineRule="auto"/>
              <w:rPr>
                <w:rFonts w:cs="Arial"/>
                <w:sz w:val="20"/>
              </w:rPr>
            </w:pPr>
          </w:p>
        </w:tc>
        <w:tc>
          <w:tcPr>
            <w:tcW w:w="3265" w:type="dxa"/>
            <w:gridSpan w:val="2"/>
          </w:tcPr>
          <w:p w14:paraId="7281B901" w14:textId="76D9177B" w:rsidR="00637033" w:rsidRPr="00C42474" w:rsidRDefault="00637033" w:rsidP="00637033">
            <w:pPr>
              <w:spacing w:after="0" w:line="276" w:lineRule="auto"/>
              <w:rPr>
                <w:rFonts w:cs="Arial"/>
                <w:sz w:val="20"/>
              </w:rPr>
            </w:pPr>
            <w:r w:rsidRPr="00D87D25">
              <w:rPr>
                <w:rFonts w:cs="Arial"/>
                <w:sz w:val="20"/>
              </w:rPr>
              <w:t>pył zawieszony PM10</w:t>
            </w:r>
          </w:p>
        </w:tc>
        <w:tc>
          <w:tcPr>
            <w:tcW w:w="1749" w:type="dxa"/>
          </w:tcPr>
          <w:p w14:paraId="75A3454F" w14:textId="74FAF97E" w:rsidR="00637033" w:rsidRPr="00C42474" w:rsidRDefault="00637033" w:rsidP="00637033">
            <w:pPr>
              <w:spacing w:after="0" w:line="276" w:lineRule="auto"/>
              <w:rPr>
                <w:rFonts w:cs="Arial"/>
                <w:sz w:val="20"/>
              </w:rPr>
            </w:pPr>
            <w:r w:rsidRPr="00D87D25">
              <w:rPr>
                <w:rFonts w:cs="Arial"/>
                <w:sz w:val="20"/>
              </w:rPr>
              <w:t>0,01149</w:t>
            </w:r>
          </w:p>
        </w:tc>
      </w:tr>
      <w:tr w:rsidR="00C42474" w:rsidRPr="00C42474" w14:paraId="2095BC68" w14:textId="77777777" w:rsidTr="000877EB">
        <w:tc>
          <w:tcPr>
            <w:tcW w:w="682" w:type="dxa"/>
            <w:vMerge w:val="restart"/>
          </w:tcPr>
          <w:p w14:paraId="1DF645F0" w14:textId="77777777" w:rsidR="00300CE0" w:rsidRPr="00C42474" w:rsidRDefault="00300CE0" w:rsidP="006C0B1E">
            <w:pPr>
              <w:numPr>
                <w:ilvl w:val="0"/>
                <w:numId w:val="24"/>
              </w:numPr>
              <w:spacing w:after="0" w:line="276" w:lineRule="auto"/>
              <w:rPr>
                <w:rFonts w:cs="Arial"/>
                <w:sz w:val="20"/>
              </w:rPr>
            </w:pPr>
          </w:p>
        </w:tc>
        <w:tc>
          <w:tcPr>
            <w:tcW w:w="1326" w:type="dxa"/>
            <w:gridSpan w:val="2"/>
            <w:vMerge w:val="restart"/>
          </w:tcPr>
          <w:p w14:paraId="0BE5DA16" w14:textId="77777777" w:rsidR="00300CE0" w:rsidRPr="00C42474" w:rsidRDefault="00300CE0" w:rsidP="006C0B1E">
            <w:pPr>
              <w:spacing w:after="0" w:line="276" w:lineRule="auto"/>
              <w:rPr>
                <w:rFonts w:cs="Arial"/>
                <w:sz w:val="20"/>
              </w:rPr>
            </w:pPr>
            <w:r w:rsidRPr="00C42474">
              <w:rPr>
                <w:rFonts w:cs="Arial"/>
                <w:sz w:val="20"/>
              </w:rPr>
              <w:t>E19</w:t>
            </w:r>
          </w:p>
        </w:tc>
        <w:tc>
          <w:tcPr>
            <w:tcW w:w="2050" w:type="dxa"/>
            <w:gridSpan w:val="2"/>
            <w:vMerge w:val="restart"/>
          </w:tcPr>
          <w:p w14:paraId="0BEC45ED" w14:textId="77777777" w:rsidR="00300CE0" w:rsidRPr="00C42474" w:rsidRDefault="00300CE0" w:rsidP="006C0B1E">
            <w:pPr>
              <w:spacing w:after="0" w:line="276" w:lineRule="auto"/>
              <w:rPr>
                <w:rFonts w:cs="Arial"/>
                <w:sz w:val="20"/>
              </w:rPr>
            </w:pPr>
            <w:r w:rsidRPr="00C42474">
              <w:rPr>
                <w:rFonts w:cs="Arial"/>
                <w:sz w:val="20"/>
              </w:rPr>
              <w:t>Obróbka wyrobów wybrakowanych</w:t>
            </w:r>
          </w:p>
        </w:tc>
        <w:tc>
          <w:tcPr>
            <w:tcW w:w="3265" w:type="dxa"/>
            <w:gridSpan w:val="2"/>
          </w:tcPr>
          <w:p w14:paraId="024356F7"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02B97A4E" w14:textId="77777777" w:rsidR="00300CE0" w:rsidRPr="00C42474" w:rsidRDefault="00300CE0" w:rsidP="006C0B1E">
            <w:pPr>
              <w:spacing w:after="0" w:line="276" w:lineRule="auto"/>
              <w:rPr>
                <w:rFonts w:cs="Arial"/>
                <w:sz w:val="20"/>
              </w:rPr>
            </w:pPr>
            <w:r w:rsidRPr="00C42474">
              <w:rPr>
                <w:rFonts w:cs="Arial"/>
                <w:sz w:val="20"/>
              </w:rPr>
              <w:t>0,1176</w:t>
            </w:r>
          </w:p>
        </w:tc>
      </w:tr>
      <w:tr w:rsidR="00C42474" w:rsidRPr="00C42474" w14:paraId="1158F4FB" w14:textId="77777777" w:rsidTr="000877EB">
        <w:tc>
          <w:tcPr>
            <w:tcW w:w="682" w:type="dxa"/>
            <w:vMerge/>
          </w:tcPr>
          <w:p w14:paraId="2B69B2DC"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10FF5A92" w14:textId="77777777" w:rsidR="00300CE0" w:rsidRPr="00C42474" w:rsidRDefault="00300CE0" w:rsidP="006C0B1E">
            <w:pPr>
              <w:spacing w:after="0" w:line="276" w:lineRule="auto"/>
              <w:rPr>
                <w:rFonts w:cs="Arial"/>
                <w:sz w:val="20"/>
              </w:rPr>
            </w:pPr>
          </w:p>
        </w:tc>
        <w:tc>
          <w:tcPr>
            <w:tcW w:w="2050" w:type="dxa"/>
            <w:gridSpan w:val="2"/>
            <w:vMerge/>
          </w:tcPr>
          <w:p w14:paraId="2F4252CE" w14:textId="77777777" w:rsidR="00300CE0" w:rsidRPr="00C42474" w:rsidRDefault="00300CE0" w:rsidP="006C0B1E">
            <w:pPr>
              <w:spacing w:after="0" w:line="276" w:lineRule="auto"/>
              <w:rPr>
                <w:rFonts w:cs="Arial"/>
                <w:sz w:val="20"/>
              </w:rPr>
            </w:pPr>
          </w:p>
        </w:tc>
        <w:tc>
          <w:tcPr>
            <w:tcW w:w="3265" w:type="dxa"/>
            <w:gridSpan w:val="2"/>
          </w:tcPr>
          <w:p w14:paraId="1E6F726B"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753F1D6E" w14:textId="77777777" w:rsidR="00300CE0" w:rsidRPr="00C42474" w:rsidRDefault="00300CE0" w:rsidP="006C0B1E">
            <w:pPr>
              <w:spacing w:after="0" w:line="276" w:lineRule="auto"/>
              <w:rPr>
                <w:rFonts w:cs="Arial"/>
                <w:sz w:val="20"/>
              </w:rPr>
            </w:pPr>
            <w:r w:rsidRPr="00C42474">
              <w:rPr>
                <w:rFonts w:cs="Arial"/>
                <w:sz w:val="20"/>
              </w:rPr>
              <w:t>0,1088</w:t>
            </w:r>
          </w:p>
        </w:tc>
      </w:tr>
      <w:tr w:rsidR="00C42474" w:rsidRPr="00C42474" w14:paraId="33B0689E" w14:textId="77777777" w:rsidTr="000877EB">
        <w:tc>
          <w:tcPr>
            <w:tcW w:w="682" w:type="dxa"/>
            <w:vMerge/>
          </w:tcPr>
          <w:p w14:paraId="1CBB09F1"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4E792456" w14:textId="77777777" w:rsidR="00300CE0" w:rsidRPr="00C42474" w:rsidRDefault="00300CE0" w:rsidP="006C0B1E">
            <w:pPr>
              <w:spacing w:after="0" w:line="276" w:lineRule="auto"/>
              <w:rPr>
                <w:rFonts w:cs="Arial"/>
                <w:sz w:val="20"/>
              </w:rPr>
            </w:pPr>
          </w:p>
        </w:tc>
        <w:tc>
          <w:tcPr>
            <w:tcW w:w="2050" w:type="dxa"/>
            <w:gridSpan w:val="2"/>
            <w:vMerge/>
          </w:tcPr>
          <w:p w14:paraId="1873E384" w14:textId="77777777" w:rsidR="00300CE0" w:rsidRPr="00C42474" w:rsidRDefault="00300CE0" w:rsidP="006C0B1E">
            <w:pPr>
              <w:spacing w:after="0" w:line="276" w:lineRule="auto"/>
              <w:rPr>
                <w:rFonts w:cs="Arial"/>
                <w:sz w:val="20"/>
              </w:rPr>
            </w:pPr>
          </w:p>
        </w:tc>
        <w:tc>
          <w:tcPr>
            <w:tcW w:w="3265" w:type="dxa"/>
            <w:gridSpan w:val="2"/>
          </w:tcPr>
          <w:p w14:paraId="30EC047D"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476CCAE4" w14:textId="77777777" w:rsidR="00300CE0" w:rsidRPr="00C42474" w:rsidRDefault="00300CE0" w:rsidP="006C0B1E">
            <w:pPr>
              <w:spacing w:after="0" w:line="276" w:lineRule="auto"/>
              <w:rPr>
                <w:rFonts w:cs="Arial"/>
                <w:sz w:val="20"/>
              </w:rPr>
            </w:pPr>
            <w:r w:rsidRPr="00C42474">
              <w:rPr>
                <w:rFonts w:cs="Arial"/>
                <w:sz w:val="20"/>
              </w:rPr>
              <w:t>0,1129</w:t>
            </w:r>
          </w:p>
        </w:tc>
      </w:tr>
      <w:tr w:rsidR="00C42474" w:rsidRPr="00C42474" w14:paraId="5F2EEE6F" w14:textId="77777777" w:rsidTr="000877EB">
        <w:tc>
          <w:tcPr>
            <w:tcW w:w="682" w:type="dxa"/>
            <w:vMerge/>
          </w:tcPr>
          <w:p w14:paraId="11AA3C6F"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4ADD294B" w14:textId="77777777" w:rsidR="00300CE0" w:rsidRPr="00C42474" w:rsidRDefault="00300CE0" w:rsidP="006C0B1E">
            <w:pPr>
              <w:spacing w:after="0" w:line="276" w:lineRule="auto"/>
              <w:rPr>
                <w:rFonts w:cs="Arial"/>
                <w:sz w:val="20"/>
              </w:rPr>
            </w:pPr>
          </w:p>
        </w:tc>
        <w:tc>
          <w:tcPr>
            <w:tcW w:w="2050" w:type="dxa"/>
            <w:gridSpan w:val="2"/>
            <w:vMerge/>
          </w:tcPr>
          <w:p w14:paraId="2185FA37" w14:textId="77777777" w:rsidR="00300CE0" w:rsidRPr="00C42474" w:rsidRDefault="00300CE0" w:rsidP="006C0B1E">
            <w:pPr>
              <w:spacing w:after="0" w:line="276" w:lineRule="auto"/>
              <w:rPr>
                <w:rFonts w:cs="Arial"/>
                <w:sz w:val="20"/>
              </w:rPr>
            </w:pPr>
          </w:p>
        </w:tc>
        <w:tc>
          <w:tcPr>
            <w:tcW w:w="3265" w:type="dxa"/>
            <w:gridSpan w:val="2"/>
          </w:tcPr>
          <w:p w14:paraId="2BDCCCE6" w14:textId="45E4EB51" w:rsidR="00300CE0" w:rsidRPr="00C42474" w:rsidRDefault="007E35F9" w:rsidP="006C0B1E">
            <w:pPr>
              <w:spacing w:after="0" w:line="276" w:lineRule="auto"/>
              <w:rPr>
                <w:rFonts w:cs="Arial"/>
                <w:sz w:val="20"/>
              </w:rPr>
            </w:pPr>
            <w:r w:rsidRPr="00C42474">
              <w:rPr>
                <w:rFonts w:cs="Arial"/>
                <w:sz w:val="20"/>
              </w:rPr>
              <w:t>m</w:t>
            </w:r>
            <w:r w:rsidR="00300CE0" w:rsidRPr="00C42474">
              <w:rPr>
                <w:rFonts w:cs="Arial"/>
                <w:sz w:val="20"/>
              </w:rPr>
              <w:t>iedź</w:t>
            </w:r>
            <w:r w:rsidRPr="00C42474">
              <w:rPr>
                <w:rFonts w:cs="Arial"/>
                <w:sz w:val="20"/>
              </w:rPr>
              <w:t>*</w:t>
            </w:r>
          </w:p>
        </w:tc>
        <w:tc>
          <w:tcPr>
            <w:tcW w:w="1749" w:type="dxa"/>
          </w:tcPr>
          <w:p w14:paraId="266A82F6" w14:textId="77777777" w:rsidR="00300CE0" w:rsidRPr="00C42474" w:rsidRDefault="00300CE0" w:rsidP="006C0B1E">
            <w:pPr>
              <w:spacing w:after="0" w:line="276" w:lineRule="auto"/>
              <w:rPr>
                <w:rFonts w:cs="Arial"/>
                <w:sz w:val="20"/>
              </w:rPr>
            </w:pPr>
            <w:r w:rsidRPr="00C42474">
              <w:rPr>
                <w:rFonts w:cs="Arial"/>
                <w:sz w:val="20"/>
              </w:rPr>
              <w:t>0,02316</w:t>
            </w:r>
          </w:p>
        </w:tc>
      </w:tr>
      <w:tr w:rsidR="00C42474" w:rsidRPr="00C42474" w14:paraId="63783378" w14:textId="77777777" w:rsidTr="000877EB">
        <w:tc>
          <w:tcPr>
            <w:tcW w:w="682" w:type="dxa"/>
            <w:vMerge w:val="restart"/>
          </w:tcPr>
          <w:p w14:paraId="267DF4B6" w14:textId="77777777" w:rsidR="00300CE0" w:rsidRPr="00C42474" w:rsidRDefault="00300CE0" w:rsidP="006C0B1E">
            <w:pPr>
              <w:numPr>
                <w:ilvl w:val="0"/>
                <w:numId w:val="24"/>
              </w:numPr>
              <w:spacing w:after="0" w:line="276" w:lineRule="auto"/>
              <w:rPr>
                <w:rFonts w:cs="Arial"/>
                <w:sz w:val="20"/>
              </w:rPr>
            </w:pPr>
          </w:p>
        </w:tc>
        <w:tc>
          <w:tcPr>
            <w:tcW w:w="1326" w:type="dxa"/>
            <w:gridSpan w:val="2"/>
            <w:vMerge w:val="restart"/>
          </w:tcPr>
          <w:p w14:paraId="4921C288" w14:textId="77777777" w:rsidR="00300CE0" w:rsidRPr="00C42474" w:rsidRDefault="00300CE0" w:rsidP="006C0B1E">
            <w:pPr>
              <w:spacing w:after="0" w:line="276" w:lineRule="auto"/>
              <w:rPr>
                <w:rFonts w:cs="Arial"/>
                <w:sz w:val="20"/>
              </w:rPr>
            </w:pPr>
            <w:r w:rsidRPr="00C42474">
              <w:rPr>
                <w:rFonts w:cs="Arial"/>
                <w:sz w:val="20"/>
              </w:rPr>
              <w:t>E20</w:t>
            </w:r>
          </w:p>
        </w:tc>
        <w:tc>
          <w:tcPr>
            <w:tcW w:w="2050" w:type="dxa"/>
            <w:gridSpan w:val="2"/>
            <w:vMerge w:val="restart"/>
          </w:tcPr>
          <w:p w14:paraId="2F30C222" w14:textId="77777777" w:rsidR="00300CE0" w:rsidRPr="00C42474" w:rsidRDefault="00300CE0" w:rsidP="006C0B1E">
            <w:pPr>
              <w:spacing w:after="0" w:line="276" w:lineRule="auto"/>
              <w:rPr>
                <w:rFonts w:cs="Arial"/>
                <w:sz w:val="20"/>
              </w:rPr>
            </w:pPr>
            <w:r w:rsidRPr="00C42474">
              <w:rPr>
                <w:rFonts w:cs="Arial"/>
                <w:sz w:val="20"/>
              </w:rPr>
              <w:t>Obróbka wyrobów wybrakowanych</w:t>
            </w:r>
          </w:p>
        </w:tc>
        <w:tc>
          <w:tcPr>
            <w:tcW w:w="3265" w:type="dxa"/>
            <w:gridSpan w:val="2"/>
          </w:tcPr>
          <w:p w14:paraId="7C946D50"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5DECE0C8" w14:textId="77777777" w:rsidR="00300CE0" w:rsidRPr="00C42474" w:rsidRDefault="00300CE0" w:rsidP="006C0B1E">
            <w:pPr>
              <w:spacing w:after="0" w:line="276" w:lineRule="auto"/>
              <w:rPr>
                <w:rFonts w:cs="Arial"/>
                <w:sz w:val="20"/>
              </w:rPr>
            </w:pPr>
            <w:r w:rsidRPr="00C42474">
              <w:rPr>
                <w:rFonts w:cs="Arial"/>
                <w:sz w:val="20"/>
              </w:rPr>
              <w:t>0,1176</w:t>
            </w:r>
          </w:p>
        </w:tc>
      </w:tr>
      <w:tr w:rsidR="00C42474" w:rsidRPr="00C42474" w14:paraId="7242E4DC" w14:textId="77777777" w:rsidTr="000877EB">
        <w:tc>
          <w:tcPr>
            <w:tcW w:w="682" w:type="dxa"/>
            <w:vMerge/>
          </w:tcPr>
          <w:p w14:paraId="155B6221"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6DD0562A" w14:textId="77777777" w:rsidR="00300CE0" w:rsidRPr="00C42474" w:rsidRDefault="00300CE0" w:rsidP="006C0B1E">
            <w:pPr>
              <w:spacing w:after="0" w:line="276" w:lineRule="auto"/>
              <w:rPr>
                <w:rFonts w:cs="Arial"/>
                <w:sz w:val="20"/>
              </w:rPr>
            </w:pPr>
          </w:p>
        </w:tc>
        <w:tc>
          <w:tcPr>
            <w:tcW w:w="2050" w:type="dxa"/>
            <w:gridSpan w:val="2"/>
            <w:vMerge/>
          </w:tcPr>
          <w:p w14:paraId="6C8682B7" w14:textId="77777777" w:rsidR="00300CE0" w:rsidRPr="00C42474" w:rsidRDefault="00300CE0" w:rsidP="006C0B1E">
            <w:pPr>
              <w:spacing w:after="0" w:line="276" w:lineRule="auto"/>
              <w:rPr>
                <w:rFonts w:cs="Arial"/>
                <w:sz w:val="20"/>
              </w:rPr>
            </w:pPr>
          </w:p>
        </w:tc>
        <w:tc>
          <w:tcPr>
            <w:tcW w:w="3265" w:type="dxa"/>
            <w:gridSpan w:val="2"/>
          </w:tcPr>
          <w:p w14:paraId="7F519140"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29E9327E" w14:textId="77777777" w:rsidR="00300CE0" w:rsidRPr="00C42474" w:rsidRDefault="00300CE0" w:rsidP="006C0B1E">
            <w:pPr>
              <w:spacing w:after="0" w:line="276" w:lineRule="auto"/>
              <w:rPr>
                <w:rFonts w:cs="Arial"/>
                <w:sz w:val="20"/>
              </w:rPr>
            </w:pPr>
            <w:r w:rsidRPr="00C42474">
              <w:rPr>
                <w:rFonts w:cs="Arial"/>
                <w:sz w:val="20"/>
              </w:rPr>
              <w:t>0,1088</w:t>
            </w:r>
          </w:p>
        </w:tc>
      </w:tr>
      <w:tr w:rsidR="00C42474" w:rsidRPr="00C42474" w14:paraId="219CB17D" w14:textId="77777777" w:rsidTr="000877EB">
        <w:tc>
          <w:tcPr>
            <w:tcW w:w="682" w:type="dxa"/>
            <w:vMerge/>
          </w:tcPr>
          <w:p w14:paraId="0B52CB01"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02429B3E" w14:textId="77777777" w:rsidR="00300CE0" w:rsidRPr="00C42474" w:rsidRDefault="00300CE0" w:rsidP="006C0B1E">
            <w:pPr>
              <w:spacing w:after="0" w:line="276" w:lineRule="auto"/>
              <w:rPr>
                <w:rFonts w:cs="Arial"/>
                <w:sz w:val="20"/>
              </w:rPr>
            </w:pPr>
          </w:p>
        </w:tc>
        <w:tc>
          <w:tcPr>
            <w:tcW w:w="2050" w:type="dxa"/>
            <w:gridSpan w:val="2"/>
            <w:vMerge/>
          </w:tcPr>
          <w:p w14:paraId="504A3DA3" w14:textId="77777777" w:rsidR="00300CE0" w:rsidRPr="00C42474" w:rsidRDefault="00300CE0" w:rsidP="006C0B1E">
            <w:pPr>
              <w:spacing w:after="0" w:line="276" w:lineRule="auto"/>
              <w:rPr>
                <w:rFonts w:cs="Arial"/>
                <w:sz w:val="20"/>
              </w:rPr>
            </w:pPr>
          </w:p>
        </w:tc>
        <w:tc>
          <w:tcPr>
            <w:tcW w:w="3265" w:type="dxa"/>
            <w:gridSpan w:val="2"/>
          </w:tcPr>
          <w:p w14:paraId="4B2B8530"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4A1EFB54" w14:textId="77777777" w:rsidR="00300CE0" w:rsidRPr="00C42474" w:rsidRDefault="00300CE0" w:rsidP="006C0B1E">
            <w:pPr>
              <w:spacing w:after="0" w:line="276" w:lineRule="auto"/>
              <w:rPr>
                <w:rFonts w:cs="Arial"/>
                <w:sz w:val="20"/>
              </w:rPr>
            </w:pPr>
            <w:r w:rsidRPr="00C42474">
              <w:rPr>
                <w:rFonts w:cs="Arial"/>
                <w:sz w:val="20"/>
              </w:rPr>
              <w:t>0,1129</w:t>
            </w:r>
          </w:p>
        </w:tc>
      </w:tr>
      <w:tr w:rsidR="00C42474" w:rsidRPr="00C42474" w14:paraId="2647CC43" w14:textId="77777777" w:rsidTr="000877EB">
        <w:tc>
          <w:tcPr>
            <w:tcW w:w="682" w:type="dxa"/>
            <w:vMerge/>
          </w:tcPr>
          <w:p w14:paraId="1351D870"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45E8F3DD" w14:textId="77777777" w:rsidR="00300CE0" w:rsidRPr="00C42474" w:rsidRDefault="00300CE0" w:rsidP="006C0B1E">
            <w:pPr>
              <w:spacing w:after="0" w:line="276" w:lineRule="auto"/>
              <w:rPr>
                <w:rFonts w:cs="Arial"/>
                <w:sz w:val="20"/>
              </w:rPr>
            </w:pPr>
          </w:p>
        </w:tc>
        <w:tc>
          <w:tcPr>
            <w:tcW w:w="2050" w:type="dxa"/>
            <w:gridSpan w:val="2"/>
            <w:vMerge/>
          </w:tcPr>
          <w:p w14:paraId="14E04173" w14:textId="77777777" w:rsidR="00300CE0" w:rsidRPr="00C42474" w:rsidRDefault="00300CE0" w:rsidP="006C0B1E">
            <w:pPr>
              <w:spacing w:after="0" w:line="276" w:lineRule="auto"/>
              <w:rPr>
                <w:rFonts w:cs="Arial"/>
                <w:sz w:val="20"/>
              </w:rPr>
            </w:pPr>
          </w:p>
        </w:tc>
        <w:tc>
          <w:tcPr>
            <w:tcW w:w="3265" w:type="dxa"/>
            <w:gridSpan w:val="2"/>
          </w:tcPr>
          <w:p w14:paraId="7A3B9C49" w14:textId="589477D0" w:rsidR="00300CE0" w:rsidRPr="00C42474" w:rsidRDefault="007E35F9" w:rsidP="006C0B1E">
            <w:pPr>
              <w:spacing w:after="0" w:line="276" w:lineRule="auto"/>
              <w:rPr>
                <w:rFonts w:cs="Arial"/>
                <w:sz w:val="20"/>
              </w:rPr>
            </w:pPr>
            <w:r w:rsidRPr="00C42474">
              <w:rPr>
                <w:rFonts w:cs="Arial"/>
                <w:sz w:val="20"/>
              </w:rPr>
              <w:t>m</w:t>
            </w:r>
            <w:r w:rsidR="00300CE0" w:rsidRPr="00C42474">
              <w:rPr>
                <w:rFonts w:cs="Arial"/>
                <w:sz w:val="20"/>
              </w:rPr>
              <w:t>iedź</w:t>
            </w:r>
            <w:r w:rsidRPr="00C42474">
              <w:rPr>
                <w:rFonts w:cs="Arial"/>
                <w:sz w:val="20"/>
              </w:rPr>
              <w:t>*</w:t>
            </w:r>
          </w:p>
        </w:tc>
        <w:tc>
          <w:tcPr>
            <w:tcW w:w="1749" w:type="dxa"/>
          </w:tcPr>
          <w:p w14:paraId="5D7D2D82" w14:textId="77777777" w:rsidR="00300CE0" w:rsidRPr="00C42474" w:rsidRDefault="00300CE0" w:rsidP="006C0B1E">
            <w:pPr>
              <w:spacing w:after="0" w:line="276" w:lineRule="auto"/>
              <w:rPr>
                <w:rFonts w:cs="Arial"/>
                <w:sz w:val="20"/>
              </w:rPr>
            </w:pPr>
            <w:r w:rsidRPr="00C42474">
              <w:rPr>
                <w:rFonts w:cs="Arial"/>
                <w:sz w:val="20"/>
              </w:rPr>
              <w:t>0,02316</w:t>
            </w:r>
          </w:p>
        </w:tc>
      </w:tr>
      <w:tr w:rsidR="00C42474" w:rsidRPr="00C42474" w14:paraId="07B5EBD1" w14:textId="77777777" w:rsidTr="000877EB">
        <w:tc>
          <w:tcPr>
            <w:tcW w:w="682" w:type="dxa"/>
            <w:vMerge w:val="restart"/>
          </w:tcPr>
          <w:p w14:paraId="2B73FFBB" w14:textId="77777777" w:rsidR="00300CE0" w:rsidRPr="00C42474" w:rsidRDefault="00300CE0" w:rsidP="006C0B1E">
            <w:pPr>
              <w:numPr>
                <w:ilvl w:val="0"/>
                <w:numId w:val="24"/>
              </w:numPr>
              <w:spacing w:after="0" w:line="276" w:lineRule="auto"/>
              <w:rPr>
                <w:rFonts w:cs="Arial"/>
                <w:sz w:val="20"/>
              </w:rPr>
            </w:pPr>
          </w:p>
        </w:tc>
        <w:tc>
          <w:tcPr>
            <w:tcW w:w="1326" w:type="dxa"/>
            <w:gridSpan w:val="2"/>
            <w:vMerge w:val="restart"/>
          </w:tcPr>
          <w:p w14:paraId="1C267729" w14:textId="77777777" w:rsidR="00300CE0" w:rsidRPr="00C42474" w:rsidRDefault="00300CE0" w:rsidP="006C0B1E">
            <w:pPr>
              <w:spacing w:after="0" w:line="276" w:lineRule="auto"/>
              <w:rPr>
                <w:rFonts w:cs="Arial"/>
                <w:sz w:val="20"/>
              </w:rPr>
            </w:pPr>
            <w:r w:rsidRPr="00C42474">
              <w:rPr>
                <w:rFonts w:cs="Arial"/>
                <w:sz w:val="20"/>
              </w:rPr>
              <w:t>E21</w:t>
            </w:r>
          </w:p>
        </w:tc>
        <w:tc>
          <w:tcPr>
            <w:tcW w:w="2050" w:type="dxa"/>
            <w:gridSpan w:val="2"/>
            <w:vMerge w:val="restart"/>
          </w:tcPr>
          <w:p w14:paraId="0AB62BA7" w14:textId="77777777" w:rsidR="00300CE0" w:rsidRPr="00C42474" w:rsidRDefault="00300CE0" w:rsidP="006C0B1E">
            <w:pPr>
              <w:spacing w:after="0" w:line="276" w:lineRule="auto"/>
              <w:rPr>
                <w:rFonts w:cs="Arial"/>
                <w:sz w:val="20"/>
              </w:rPr>
            </w:pPr>
            <w:r w:rsidRPr="00C42474">
              <w:rPr>
                <w:rFonts w:cs="Arial"/>
                <w:sz w:val="20"/>
              </w:rPr>
              <w:t>Maszyna szczotkująca</w:t>
            </w:r>
          </w:p>
        </w:tc>
        <w:tc>
          <w:tcPr>
            <w:tcW w:w="3265" w:type="dxa"/>
            <w:gridSpan w:val="2"/>
          </w:tcPr>
          <w:p w14:paraId="09B54B49" w14:textId="77777777" w:rsidR="00300CE0" w:rsidRPr="00C42474" w:rsidRDefault="00300CE0" w:rsidP="006C0B1E">
            <w:pPr>
              <w:spacing w:after="0" w:line="276" w:lineRule="auto"/>
              <w:rPr>
                <w:rFonts w:cs="Arial"/>
                <w:sz w:val="20"/>
              </w:rPr>
            </w:pPr>
            <w:r w:rsidRPr="00C42474">
              <w:rPr>
                <w:rFonts w:cs="Arial"/>
                <w:sz w:val="20"/>
              </w:rPr>
              <w:t>pył ogółem</w:t>
            </w:r>
          </w:p>
        </w:tc>
        <w:tc>
          <w:tcPr>
            <w:tcW w:w="1749" w:type="dxa"/>
          </w:tcPr>
          <w:p w14:paraId="62C05626" w14:textId="77777777" w:rsidR="00300CE0" w:rsidRPr="00C42474" w:rsidRDefault="00300CE0" w:rsidP="006C0B1E">
            <w:pPr>
              <w:spacing w:after="0" w:line="276" w:lineRule="auto"/>
              <w:rPr>
                <w:rFonts w:cs="Arial"/>
                <w:sz w:val="20"/>
              </w:rPr>
            </w:pPr>
            <w:r w:rsidRPr="00C42474">
              <w:rPr>
                <w:rFonts w:cs="Arial"/>
                <w:sz w:val="20"/>
              </w:rPr>
              <w:t>0,0264</w:t>
            </w:r>
          </w:p>
        </w:tc>
      </w:tr>
      <w:tr w:rsidR="00C42474" w:rsidRPr="00C42474" w14:paraId="087FA7E1" w14:textId="77777777" w:rsidTr="000877EB">
        <w:tc>
          <w:tcPr>
            <w:tcW w:w="682" w:type="dxa"/>
            <w:vMerge/>
          </w:tcPr>
          <w:p w14:paraId="692455A3"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31F64E91" w14:textId="77777777" w:rsidR="00300CE0" w:rsidRPr="00C42474" w:rsidRDefault="00300CE0" w:rsidP="006C0B1E">
            <w:pPr>
              <w:spacing w:after="0" w:line="276" w:lineRule="auto"/>
              <w:rPr>
                <w:rFonts w:cs="Arial"/>
                <w:sz w:val="20"/>
              </w:rPr>
            </w:pPr>
          </w:p>
        </w:tc>
        <w:tc>
          <w:tcPr>
            <w:tcW w:w="2050" w:type="dxa"/>
            <w:gridSpan w:val="2"/>
            <w:vMerge/>
          </w:tcPr>
          <w:p w14:paraId="5130F049" w14:textId="77777777" w:rsidR="00300CE0" w:rsidRPr="00C42474" w:rsidRDefault="00300CE0" w:rsidP="006C0B1E">
            <w:pPr>
              <w:spacing w:after="0" w:line="276" w:lineRule="auto"/>
              <w:rPr>
                <w:rFonts w:cs="Arial"/>
                <w:sz w:val="20"/>
              </w:rPr>
            </w:pPr>
          </w:p>
        </w:tc>
        <w:tc>
          <w:tcPr>
            <w:tcW w:w="3265" w:type="dxa"/>
            <w:gridSpan w:val="2"/>
          </w:tcPr>
          <w:p w14:paraId="5D7EF1AA" w14:textId="77777777" w:rsidR="00300CE0" w:rsidRPr="00C42474" w:rsidRDefault="00300CE0" w:rsidP="006C0B1E">
            <w:pPr>
              <w:spacing w:after="0" w:line="276" w:lineRule="auto"/>
              <w:rPr>
                <w:rFonts w:cs="Arial"/>
                <w:sz w:val="20"/>
              </w:rPr>
            </w:pPr>
            <w:r w:rsidRPr="00C42474">
              <w:rPr>
                <w:rFonts w:cs="Arial"/>
                <w:sz w:val="20"/>
              </w:rPr>
              <w:t>pył zawieszony PM2,5</w:t>
            </w:r>
          </w:p>
        </w:tc>
        <w:tc>
          <w:tcPr>
            <w:tcW w:w="1749" w:type="dxa"/>
          </w:tcPr>
          <w:p w14:paraId="1C190FCB" w14:textId="77777777" w:rsidR="00300CE0" w:rsidRPr="00C42474" w:rsidRDefault="00300CE0" w:rsidP="006C0B1E">
            <w:pPr>
              <w:spacing w:after="0" w:line="276" w:lineRule="auto"/>
              <w:rPr>
                <w:rFonts w:cs="Arial"/>
                <w:sz w:val="20"/>
              </w:rPr>
            </w:pPr>
            <w:r w:rsidRPr="00C42474">
              <w:rPr>
                <w:rFonts w:cs="Arial"/>
                <w:sz w:val="20"/>
              </w:rPr>
              <w:t>0,02442</w:t>
            </w:r>
          </w:p>
        </w:tc>
      </w:tr>
      <w:tr w:rsidR="00C42474" w:rsidRPr="00C42474" w14:paraId="64B8F9DC" w14:textId="77777777" w:rsidTr="000877EB">
        <w:tc>
          <w:tcPr>
            <w:tcW w:w="682" w:type="dxa"/>
            <w:vMerge/>
          </w:tcPr>
          <w:p w14:paraId="24582101"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63F6FB07" w14:textId="77777777" w:rsidR="00300CE0" w:rsidRPr="00C42474" w:rsidRDefault="00300CE0" w:rsidP="006C0B1E">
            <w:pPr>
              <w:spacing w:after="0" w:line="276" w:lineRule="auto"/>
              <w:rPr>
                <w:rFonts w:cs="Arial"/>
                <w:sz w:val="20"/>
              </w:rPr>
            </w:pPr>
          </w:p>
        </w:tc>
        <w:tc>
          <w:tcPr>
            <w:tcW w:w="2050" w:type="dxa"/>
            <w:gridSpan w:val="2"/>
            <w:vMerge/>
          </w:tcPr>
          <w:p w14:paraId="15092951" w14:textId="77777777" w:rsidR="00300CE0" w:rsidRPr="00C42474" w:rsidRDefault="00300CE0" w:rsidP="006C0B1E">
            <w:pPr>
              <w:spacing w:after="0" w:line="276" w:lineRule="auto"/>
              <w:rPr>
                <w:rFonts w:cs="Arial"/>
                <w:sz w:val="20"/>
              </w:rPr>
            </w:pPr>
          </w:p>
        </w:tc>
        <w:tc>
          <w:tcPr>
            <w:tcW w:w="3265" w:type="dxa"/>
            <w:gridSpan w:val="2"/>
          </w:tcPr>
          <w:p w14:paraId="1B82BFE0" w14:textId="77777777" w:rsidR="00300CE0" w:rsidRPr="00C42474" w:rsidRDefault="00300CE0" w:rsidP="006C0B1E">
            <w:pPr>
              <w:spacing w:after="0" w:line="276" w:lineRule="auto"/>
              <w:rPr>
                <w:rFonts w:cs="Arial"/>
                <w:sz w:val="20"/>
              </w:rPr>
            </w:pPr>
            <w:r w:rsidRPr="00C42474">
              <w:rPr>
                <w:rFonts w:cs="Arial"/>
                <w:sz w:val="20"/>
              </w:rPr>
              <w:t>pył zawieszony PM10</w:t>
            </w:r>
          </w:p>
        </w:tc>
        <w:tc>
          <w:tcPr>
            <w:tcW w:w="1749" w:type="dxa"/>
          </w:tcPr>
          <w:p w14:paraId="7D208C72" w14:textId="77777777" w:rsidR="00300CE0" w:rsidRPr="00C42474" w:rsidRDefault="00300CE0" w:rsidP="006C0B1E">
            <w:pPr>
              <w:spacing w:after="0" w:line="276" w:lineRule="auto"/>
              <w:rPr>
                <w:rFonts w:cs="Arial"/>
                <w:sz w:val="20"/>
              </w:rPr>
            </w:pPr>
            <w:r w:rsidRPr="00C42474">
              <w:rPr>
                <w:rFonts w:cs="Arial"/>
                <w:sz w:val="20"/>
              </w:rPr>
              <w:t>0,02534</w:t>
            </w:r>
          </w:p>
        </w:tc>
      </w:tr>
      <w:tr w:rsidR="00C42474" w:rsidRPr="00C42474" w14:paraId="763C8CF9" w14:textId="77777777" w:rsidTr="000877EB">
        <w:tc>
          <w:tcPr>
            <w:tcW w:w="682" w:type="dxa"/>
            <w:vMerge w:val="restart"/>
          </w:tcPr>
          <w:p w14:paraId="17475CA3" w14:textId="77777777" w:rsidR="007E35F9" w:rsidRPr="00C42474" w:rsidRDefault="007E35F9" w:rsidP="006C0B1E">
            <w:pPr>
              <w:numPr>
                <w:ilvl w:val="0"/>
                <w:numId w:val="24"/>
              </w:numPr>
              <w:spacing w:after="0" w:line="276" w:lineRule="auto"/>
              <w:rPr>
                <w:rFonts w:cs="Arial"/>
                <w:sz w:val="20"/>
              </w:rPr>
            </w:pPr>
          </w:p>
        </w:tc>
        <w:tc>
          <w:tcPr>
            <w:tcW w:w="1326" w:type="dxa"/>
            <w:gridSpan w:val="2"/>
            <w:vMerge w:val="restart"/>
          </w:tcPr>
          <w:p w14:paraId="27B9A139" w14:textId="77777777" w:rsidR="007E35F9" w:rsidRPr="00C42474" w:rsidRDefault="007E35F9" w:rsidP="006C0B1E">
            <w:pPr>
              <w:spacing w:after="0" w:line="276" w:lineRule="auto"/>
              <w:rPr>
                <w:rFonts w:cs="Arial"/>
                <w:sz w:val="20"/>
              </w:rPr>
            </w:pPr>
            <w:r w:rsidRPr="00C42474">
              <w:rPr>
                <w:rFonts w:cs="Arial"/>
                <w:sz w:val="20"/>
              </w:rPr>
              <w:t>E35</w:t>
            </w:r>
          </w:p>
        </w:tc>
        <w:tc>
          <w:tcPr>
            <w:tcW w:w="2050" w:type="dxa"/>
            <w:gridSpan w:val="2"/>
            <w:vMerge w:val="restart"/>
          </w:tcPr>
          <w:p w14:paraId="176AD08A" w14:textId="77777777" w:rsidR="007E35F9" w:rsidRPr="00C42474" w:rsidRDefault="007E35F9" w:rsidP="006C0B1E">
            <w:pPr>
              <w:spacing w:after="0" w:line="276" w:lineRule="auto"/>
              <w:rPr>
                <w:rFonts w:cs="Arial"/>
                <w:sz w:val="20"/>
              </w:rPr>
            </w:pPr>
            <w:r w:rsidRPr="00C42474">
              <w:rPr>
                <w:rFonts w:cs="Arial"/>
                <w:sz w:val="20"/>
              </w:rPr>
              <w:t>Oczyszczalnia ścieków</w:t>
            </w:r>
          </w:p>
        </w:tc>
        <w:tc>
          <w:tcPr>
            <w:tcW w:w="3265" w:type="dxa"/>
            <w:gridSpan w:val="2"/>
          </w:tcPr>
          <w:p w14:paraId="77CF06E3" w14:textId="389084A8" w:rsidR="007E35F9" w:rsidRPr="00C42474" w:rsidRDefault="007E35F9" w:rsidP="006C0B1E">
            <w:pPr>
              <w:spacing w:after="0" w:line="276" w:lineRule="auto"/>
              <w:rPr>
                <w:rFonts w:eastAsia="Greycliff CF" w:cs="Arial"/>
                <w:sz w:val="20"/>
                <w:lang w:val="en-US"/>
              </w:rPr>
            </w:pPr>
            <w:r w:rsidRPr="00C42474">
              <w:rPr>
                <w:rFonts w:cs="Arial"/>
                <w:sz w:val="20"/>
              </w:rPr>
              <w:t>miedź*</w:t>
            </w:r>
          </w:p>
        </w:tc>
        <w:tc>
          <w:tcPr>
            <w:tcW w:w="1749" w:type="dxa"/>
          </w:tcPr>
          <w:p w14:paraId="5531E575" w14:textId="77777777" w:rsidR="007E35F9" w:rsidRPr="00C42474" w:rsidRDefault="007E35F9" w:rsidP="006C0B1E">
            <w:pPr>
              <w:spacing w:after="0" w:line="276" w:lineRule="auto"/>
              <w:rPr>
                <w:rFonts w:cs="Arial"/>
                <w:sz w:val="20"/>
              </w:rPr>
            </w:pPr>
            <w:r w:rsidRPr="00C42474">
              <w:rPr>
                <w:rFonts w:cs="Arial"/>
                <w:sz w:val="20"/>
              </w:rPr>
              <w:t>0,00001</w:t>
            </w:r>
          </w:p>
        </w:tc>
      </w:tr>
      <w:tr w:rsidR="00C42474" w:rsidRPr="00C42474" w14:paraId="4CD8ADF5" w14:textId="77777777" w:rsidTr="000877EB">
        <w:tc>
          <w:tcPr>
            <w:tcW w:w="682" w:type="dxa"/>
            <w:vMerge/>
          </w:tcPr>
          <w:p w14:paraId="0BF913A3"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6D730C55" w14:textId="77777777" w:rsidR="007E35F9" w:rsidRPr="00C42474" w:rsidRDefault="007E35F9" w:rsidP="006C0B1E">
            <w:pPr>
              <w:spacing w:after="0" w:line="276" w:lineRule="auto"/>
              <w:rPr>
                <w:rFonts w:cs="Arial"/>
                <w:sz w:val="20"/>
              </w:rPr>
            </w:pPr>
          </w:p>
        </w:tc>
        <w:tc>
          <w:tcPr>
            <w:tcW w:w="2050" w:type="dxa"/>
            <w:gridSpan w:val="2"/>
            <w:vMerge/>
          </w:tcPr>
          <w:p w14:paraId="71AD1AF4" w14:textId="77777777" w:rsidR="007E35F9" w:rsidRPr="00C42474" w:rsidRDefault="007E35F9" w:rsidP="006C0B1E">
            <w:pPr>
              <w:spacing w:after="0" w:line="276" w:lineRule="auto"/>
              <w:rPr>
                <w:rFonts w:cs="Arial"/>
                <w:sz w:val="20"/>
              </w:rPr>
            </w:pPr>
          </w:p>
        </w:tc>
        <w:tc>
          <w:tcPr>
            <w:tcW w:w="3265" w:type="dxa"/>
            <w:gridSpan w:val="2"/>
          </w:tcPr>
          <w:p w14:paraId="18EFE912" w14:textId="3221C1F4" w:rsidR="007E35F9" w:rsidRPr="00C42474" w:rsidRDefault="007E35F9" w:rsidP="006C0B1E">
            <w:pPr>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44ECD5F3" w14:textId="77777777" w:rsidR="007E35F9" w:rsidRPr="00C42474" w:rsidRDefault="007E35F9" w:rsidP="006C0B1E">
            <w:pPr>
              <w:spacing w:after="0" w:line="276" w:lineRule="auto"/>
              <w:rPr>
                <w:rFonts w:cs="Arial"/>
                <w:sz w:val="20"/>
              </w:rPr>
            </w:pPr>
            <w:r w:rsidRPr="00C42474">
              <w:rPr>
                <w:rFonts w:cs="Arial"/>
                <w:sz w:val="20"/>
              </w:rPr>
              <w:t>0,00013</w:t>
            </w:r>
          </w:p>
        </w:tc>
      </w:tr>
      <w:tr w:rsidR="00C42474" w:rsidRPr="00C42474" w14:paraId="78E3AFCA" w14:textId="77777777" w:rsidTr="000877EB">
        <w:tc>
          <w:tcPr>
            <w:tcW w:w="682" w:type="dxa"/>
            <w:vMerge/>
          </w:tcPr>
          <w:p w14:paraId="2F967250" w14:textId="77777777" w:rsidR="007E35F9" w:rsidRPr="00C42474" w:rsidRDefault="007E35F9" w:rsidP="006C0B1E">
            <w:pPr>
              <w:numPr>
                <w:ilvl w:val="0"/>
                <w:numId w:val="24"/>
              </w:numPr>
              <w:spacing w:after="0" w:line="276" w:lineRule="auto"/>
              <w:rPr>
                <w:rFonts w:cs="Arial"/>
                <w:sz w:val="20"/>
              </w:rPr>
            </w:pPr>
          </w:p>
        </w:tc>
        <w:tc>
          <w:tcPr>
            <w:tcW w:w="1326" w:type="dxa"/>
            <w:gridSpan w:val="2"/>
            <w:vMerge/>
          </w:tcPr>
          <w:p w14:paraId="39AC2687" w14:textId="77777777" w:rsidR="007E35F9" w:rsidRPr="00C42474" w:rsidRDefault="007E35F9" w:rsidP="006C0B1E">
            <w:pPr>
              <w:spacing w:after="0" w:line="276" w:lineRule="auto"/>
              <w:rPr>
                <w:rFonts w:cs="Arial"/>
                <w:sz w:val="20"/>
              </w:rPr>
            </w:pPr>
          </w:p>
        </w:tc>
        <w:tc>
          <w:tcPr>
            <w:tcW w:w="2050" w:type="dxa"/>
            <w:gridSpan w:val="2"/>
            <w:vMerge/>
          </w:tcPr>
          <w:p w14:paraId="1C4EDD1D" w14:textId="77777777" w:rsidR="007E35F9" w:rsidRPr="00C42474" w:rsidRDefault="007E35F9" w:rsidP="006C0B1E">
            <w:pPr>
              <w:spacing w:after="0" w:line="276" w:lineRule="auto"/>
              <w:rPr>
                <w:rFonts w:cs="Arial"/>
                <w:sz w:val="20"/>
              </w:rPr>
            </w:pPr>
          </w:p>
        </w:tc>
        <w:tc>
          <w:tcPr>
            <w:tcW w:w="3265" w:type="dxa"/>
            <w:gridSpan w:val="2"/>
          </w:tcPr>
          <w:p w14:paraId="188573BC" w14:textId="18C3ABBF" w:rsidR="007E35F9" w:rsidRPr="00C42474" w:rsidRDefault="007E35F9" w:rsidP="006C0B1E">
            <w:pPr>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III i IV*</w:t>
            </w:r>
          </w:p>
        </w:tc>
        <w:tc>
          <w:tcPr>
            <w:tcW w:w="1749" w:type="dxa"/>
          </w:tcPr>
          <w:p w14:paraId="1F4A1A67" w14:textId="77777777" w:rsidR="007E35F9" w:rsidRPr="00C42474" w:rsidRDefault="007E35F9" w:rsidP="006C0B1E">
            <w:pPr>
              <w:spacing w:after="0" w:line="276" w:lineRule="auto"/>
              <w:rPr>
                <w:rFonts w:cs="Arial"/>
                <w:sz w:val="20"/>
              </w:rPr>
            </w:pPr>
            <w:r w:rsidRPr="00C42474">
              <w:rPr>
                <w:rFonts w:cs="Arial"/>
                <w:sz w:val="20"/>
              </w:rPr>
              <w:t>0,00013</w:t>
            </w:r>
          </w:p>
        </w:tc>
      </w:tr>
      <w:tr w:rsidR="00C42474" w:rsidRPr="00C42474" w14:paraId="2A6FD17E" w14:textId="77777777" w:rsidTr="000877EB">
        <w:tc>
          <w:tcPr>
            <w:tcW w:w="682" w:type="dxa"/>
            <w:vMerge/>
          </w:tcPr>
          <w:p w14:paraId="51DBD86F"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7A0B047F" w14:textId="77777777" w:rsidR="00300CE0" w:rsidRPr="00C42474" w:rsidRDefault="00300CE0" w:rsidP="006C0B1E">
            <w:pPr>
              <w:spacing w:after="0" w:line="276" w:lineRule="auto"/>
              <w:rPr>
                <w:rFonts w:cs="Arial"/>
                <w:sz w:val="20"/>
              </w:rPr>
            </w:pPr>
          </w:p>
        </w:tc>
        <w:tc>
          <w:tcPr>
            <w:tcW w:w="2050" w:type="dxa"/>
            <w:gridSpan w:val="2"/>
            <w:vMerge/>
          </w:tcPr>
          <w:p w14:paraId="13B864BD" w14:textId="77777777" w:rsidR="00300CE0" w:rsidRPr="00C42474" w:rsidRDefault="00300CE0" w:rsidP="006C0B1E">
            <w:pPr>
              <w:spacing w:after="0" w:line="276" w:lineRule="auto"/>
              <w:rPr>
                <w:rFonts w:cs="Arial"/>
                <w:sz w:val="20"/>
              </w:rPr>
            </w:pPr>
          </w:p>
        </w:tc>
        <w:tc>
          <w:tcPr>
            <w:tcW w:w="3265" w:type="dxa"/>
            <w:gridSpan w:val="2"/>
          </w:tcPr>
          <w:p w14:paraId="23FD7004" w14:textId="77777777" w:rsidR="00300CE0" w:rsidRPr="00C42474" w:rsidRDefault="00300CE0" w:rsidP="006C0B1E">
            <w:pPr>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5AB9F16D" w14:textId="77777777" w:rsidR="00300CE0" w:rsidRPr="00C42474" w:rsidRDefault="00300CE0" w:rsidP="006C0B1E">
            <w:pPr>
              <w:spacing w:after="0" w:line="276" w:lineRule="auto"/>
              <w:rPr>
                <w:rFonts w:cs="Arial"/>
                <w:sz w:val="20"/>
              </w:rPr>
            </w:pPr>
            <w:r w:rsidRPr="00C42474">
              <w:rPr>
                <w:rFonts w:cs="Arial"/>
                <w:sz w:val="20"/>
              </w:rPr>
              <w:t>0,00206</w:t>
            </w:r>
          </w:p>
        </w:tc>
      </w:tr>
      <w:tr w:rsidR="00C42474" w:rsidRPr="00C42474" w14:paraId="5FC25230" w14:textId="77777777" w:rsidTr="000877EB">
        <w:tc>
          <w:tcPr>
            <w:tcW w:w="682" w:type="dxa"/>
            <w:vMerge/>
          </w:tcPr>
          <w:p w14:paraId="1EC4A205"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78886C16" w14:textId="77777777" w:rsidR="00300CE0" w:rsidRPr="00C42474" w:rsidRDefault="00300CE0" w:rsidP="006C0B1E">
            <w:pPr>
              <w:spacing w:after="0" w:line="276" w:lineRule="auto"/>
              <w:rPr>
                <w:rFonts w:cs="Arial"/>
                <w:sz w:val="20"/>
              </w:rPr>
            </w:pPr>
          </w:p>
        </w:tc>
        <w:tc>
          <w:tcPr>
            <w:tcW w:w="2050" w:type="dxa"/>
            <w:gridSpan w:val="2"/>
            <w:vMerge/>
          </w:tcPr>
          <w:p w14:paraId="24A772C4" w14:textId="77777777" w:rsidR="00300CE0" w:rsidRPr="00C42474" w:rsidRDefault="00300CE0" w:rsidP="006C0B1E">
            <w:pPr>
              <w:spacing w:after="0" w:line="276" w:lineRule="auto"/>
              <w:rPr>
                <w:rFonts w:cs="Arial"/>
                <w:sz w:val="20"/>
              </w:rPr>
            </w:pPr>
          </w:p>
        </w:tc>
        <w:tc>
          <w:tcPr>
            <w:tcW w:w="3265" w:type="dxa"/>
            <w:gridSpan w:val="2"/>
          </w:tcPr>
          <w:p w14:paraId="46EA9CE6" w14:textId="77777777" w:rsidR="00300CE0" w:rsidRPr="00C42474" w:rsidRDefault="00300CE0" w:rsidP="006C0B1E">
            <w:pPr>
              <w:spacing w:after="0" w:line="276" w:lineRule="auto"/>
              <w:rPr>
                <w:rFonts w:cs="Arial"/>
                <w:sz w:val="20"/>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4814C47A" w14:textId="77777777" w:rsidR="00300CE0" w:rsidRPr="00C42474" w:rsidRDefault="00300CE0" w:rsidP="006C0B1E">
            <w:pPr>
              <w:spacing w:after="0" w:line="276" w:lineRule="auto"/>
              <w:rPr>
                <w:rFonts w:cs="Arial"/>
                <w:sz w:val="20"/>
              </w:rPr>
            </w:pPr>
            <w:r w:rsidRPr="00C42474">
              <w:rPr>
                <w:rFonts w:cs="Arial"/>
                <w:sz w:val="20"/>
              </w:rPr>
              <w:t>0,0034</w:t>
            </w:r>
          </w:p>
        </w:tc>
      </w:tr>
      <w:tr w:rsidR="00C42474" w:rsidRPr="00C42474" w14:paraId="48B918D8" w14:textId="77777777" w:rsidTr="000877EB">
        <w:tc>
          <w:tcPr>
            <w:tcW w:w="682" w:type="dxa"/>
            <w:vMerge/>
          </w:tcPr>
          <w:p w14:paraId="3CD7DB6C"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40098BDC" w14:textId="77777777" w:rsidR="00300CE0" w:rsidRPr="00C42474" w:rsidRDefault="00300CE0" w:rsidP="006C0B1E">
            <w:pPr>
              <w:spacing w:after="0" w:line="276" w:lineRule="auto"/>
              <w:rPr>
                <w:rFonts w:cs="Arial"/>
                <w:sz w:val="20"/>
              </w:rPr>
            </w:pPr>
          </w:p>
        </w:tc>
        <w:tc>
          <w:tcPr>
            <w:tcW w:w="2050" w:type="dxa"/>
            <w:gridSpan w:val="2"/>
            <w:vMerge/>
          </w:tcPr>
          <w:p w14:paraId="494757A7" w14:textId="77777777" w:rsidR="00300CE0" w:rsidRPr="00C42474" w:rsidRDefault="00300CE0" w:rsidP="006C0B1E">
            <w:pPr>
              <w:spacing w:after="0" w:line="276" w:lineRule="auto"/>
              <w:rPr>
                <w:rFonts w:cs="Arial"/>
                <w:sz w:val="20"/>
              </w:rPr>
            </w:pPr>
          </w:p>
        </w:tc>
        <w:tc>
          <w:tcPr>
            <w:tcW w:w="3265" w:type="dxa"/>
            <w:gridSpan w:val="2"/>
          </w:tcPr>
          <w:p w14:paraId="50FA8E9D" w14:textId="77777777" w:rsidR="00300CE0" w:rsidRPr="00C42474" w:rsidRDefault="00300CE0" w:rsidP="006C0B1E">
            <w:pPr>
              <w:spacing w:after="0" w:line="276" w:lineRule="auto"/>
              <w:rPr>
                <w:rFonts w:cs="Arial"/>
                <w:sz w:val="20"/>
              </w:rPr>
            </w:pPr>
            <w:r w:rsidRPr="00C42474">
              <w:rPr>
                <w:rFonts w:eastAsia="Greycliff CF" w:cs="Arial"/>
                <w:sz w:val="20"/>
              </w:rPr>
              <w:t xml:space="preserve"> -w tym pył do PM2,5</w:t>
            </w:r>
          </w:p>
        </w:tc>
        <w:tc>
          <w:tcPr>
            <w:tcW w:w="1749" w:type="dxa"/>
          </w:tcPr>
          <w:p w14:paraId="5FCFFA10" w14:textId="77777777" w:rsidR="00300CE0" w:rsidRPr="00C42474" w:rsidRDefault="00300CE0" w:rsidP="006C0B1E">
            <w:pPr>
              <w:spacing w:after="0" w:line="276" w:lineRule="auto"/>
              <w:rPr>
                <w:rFonts w:cs="Arial"/>
                <w:sz w:val="20"/>
              </w:rPr>
            </w:pPr>
            <w:r w:rsidRPr="00C42474">
              <w:rPr>
                <w:rFonts w:cs="Arial"/>
                <w:sz w:val="20"/>
              </w:rPr>
              <w:t>0,003145</w:t>
            </w:r>
          </w:p>
        </w:tc>
      </w:tr>
      <w:tr w:rsidR="00C42474" w:rsidRPr="00C42474" w14:paraId="2C92D918" w14:textId="77777777" w:rsidTr="000877EB">
        <w:tc>
          <w:tcPr>
            <w:tcW w:w="682" w:type="dxa"/>
            <w:vMerge/>
          </w:tcPr>
          <w:p w14:paraId="7FFAF8EC" w14:textId="77777777" w:rsidR="00300CE0" w:rsidRPr="00C42474" w:rsidRDefault="00300CE0" w:rsidP="006C0B1E">
            <w:pPr>
              <w:numPr>
                <w:ilvl w:val="0"/>
                <w:numId w:val="24"/>
              </w:numPr>
              <w:spacing w:after="0" w:line="276" w:lineRule="auto"/>
              <w:rPr>
                <w:rFonts w:cs="Arial"/>
                <w:sz w:val="20"/>
              </w:rPr>
            </w:pPr>
          </w:p>
        </w:tc>
        <w:tc>
          <w:tcPr>
            <w:tcW w:w="1326" w:type="dxa"/>
            <w:gridSpan w:val="2"/>
            <w:vMerge/>
          </w:tcPr>
          <w:p w14:paraId="5A2C697F" w14:textId="77777777" w:rsidR="00300CE0" w:rsidRPr="00C42474" w:rsidRDefault="00300CE0" w:rsidP="006C0B1E">
            <w:pPr>
              <w:spacing w:after="0" w:line="276" w:lineRule="auto"/>
              <w:rPr>
                <w:rFonts w:cs="Arial"/>
                <w:sz w:val="20"/>
              </w:rPr>
            </w:pPr>
          </w:p>
        </w:tc>
        <w:tc>
          <w:tcPr>
            <w:tcW w:w="2050" w:type="dxa"/>
            <w:gridSpan w:val="2"/>
            <w:vMerge/>
          </w:tcPr>
          <w:p w14:paraId="74D81F66" w14:textId="77777777" w:rsidR="00300CE0" w:rsidRPr="00C42474" w:rsidRDefault="00300CE0" w:rsidP="006C0B1E">
            <w:pPr>
              <w:spacing w:after="0" w:line="276" w:lineRule="auto"/>
              <w:rPr>
                <w:rFonts w:cs="Arial"/>
                <w:sz w:val="20"/>
              </w:rPr>
            </w:pPr>
          </w:p>
        </w:tc>
        <w:tc>
          <w:tcPr>
            <w:tcW w:w="3265" w:type="dxa"/>
            <w:gridSpan w:val="2"/>
          </w:tcPr>
          <w:p w14:paraId="22398C56" w14:textId="77777777" w:rsidR="00300CE0" w:rsidRPr="00C42474" w:rsidRDefault="00300CE0" w:rsidP="006C0B1E">
            <w:pPr>
              <w:spacing w:after="0" w:line="276" w:lineRule="auto"/>
              <w:rPr>
                <w:rFonts w:cs="Arial"/>
                <w:sz w:val="20"/>
              </w:rPr>
            </w:pPr>
            <w:r w:rsidRPr="00C42474">
              <w:rPr>
                <w:rFonts w:eastAsia="Greycliff CF" w:cs="Arial"/>
                <w:sz w:val="20"/>
              </w:rPr>
              <w:t xml:space="preserve"> -w tym pył do PM10</w:t>
            </w:r>
          </w:p>
        </w:tc>
        <w:tc>
          <w:tcPr>
            <w:tcW w:w="1749" w:type="dxa"/>
          </w:tcPr>
          <w:p w14:paraId="0F14D097" w14:textId="77777777" w:rsidR="00300CE0" w:rsidRPr="00C42474" w:rsidRDefault="00300CE0" w:rsidP="006C0B1E">
            <w:pPr>
              <w:spacing w:after="0" w:line="276" w:lineRule="auto"/>
              <w:rPr>
                <w:rFonts w:cs="Arial"/>
                <w:sz w:val="20"/>
              </w:rPr>
            </w:pPr>
            <w:r w:rsidRPr="00C42474">
              <w:rPr>
                <w:rFonts w:cs="Arial"/>
                <w:sz w:val="20"/>
              </w:rPr>
              <w:t>0,00326</w:t>
            </w:r>
          </w:p>
        </w:tc>
      </w:tr>
      <w:tr w:rsidR="00C42474" w:rsidRPr="00C42474" w14:paraId="22C3D0EA" w14:textId="77777777" w:rsidTr="000877EB">
        <w:tc>
          <w:tcPr>
            <w:tcW w:w="682" w:type="dxa"/>
            <w:vMerge w:val="restart"/>
          </w:tcPr>
          <w:p w14:paraId="189F35F4"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2EE58904" w14:textId="77777777"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E-90</w:t>
            </w:r>
          </w:p>
        </w:tc>
        <w:tc>
          <w:tcPr>
            <w:tcW w:w="2050" w:type="dxa"/>
            <w:gridSpan w:val="2"/>
            <w:vMerge w:val="restart"/>
          </w:tcPr>
          <w:p w14:paraId="36C61AD9" w14:textId="40D55AF4" w:rsidR="007E35F9" w:rsidRPr="00C42474" w:rsidRDefault="007E35F9"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EF-55</w:t>
            </w:r>
          </w:p>
        </w:tc>
        <w:tc>
          <w:tcPr>
            <w:tcW w:w="3265" w:type="dxa"/>
            <w:gridSpan w:val="2"/>
          </w:tcPr>
          <w:p w14:paraId="6900B9BE" w14:textId="15D4252E"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1DB0CD61"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0F58954A" w14:textId="77777777" w:rsidTr="000877EB">
        <w:tc>
          <w:tcPr>
            <w:tcW w:w="682" w:type="dxa"/>
            <w:vMerge/>
          </w:tcPr>
          <w:p w14:paraId="4D327035"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3077ADF"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10179C7"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60A9AD0B" w14:textId="384B009C"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5719AEED"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0F588B6" w14:textId="77777777" w:rsidTr="000877EB">
        <w:tc>
          <w:tcPr>
            <w:tcW w:w="682" w:type="dxa"/>
            <w:vMerge/>
          </w:tcPr>
          <w:p w14:paraId="5463ED88"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89C5659"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0A942F0"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3879CA47" w14:textId="6864154C" w:rsidR="007E35F9" w:rsidRPr="00C42474" w:rsidRDefault="007E35F9"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6D1FD76"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775BBA6" w14:textId="77777777" w:rsidTr="000877EB">
        <w:tc>
          <w:tcPr>
            <w:tcW w:w="682" w:type="dxa"/>
            <w:vMerge/>
          </w:tcPr>
          <w:p w14:paraId="068A76B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8F9716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4810A6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5783CC0"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3919A25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D96AF9A" w14:textId="77777777" w:rsidTr="000877EB">
        <w:tc>
          <w:tcPr>
            <w:tcW w:w="682" w:type="dxa"/>
            <w:vMerge/>
          </w:tcPr>
          <w:p w14:paraId="6AAC933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997880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54979F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ED8A5EA"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6A8724A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11D8B5CD" w14:textId="77777777" w:rsidTr="000877EB">
        <w:tc>
          <w:tcPr>
            <w:tcW w:w="682" w:type="dxa"/>
            <w:vMerge/>
          </w:tcPr>
          <w:p w14:paraId="78DB8DF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9E259E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BA0DC9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53BAAF5"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51AA6B0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1BE51C71" w14:textId="77777777" w:rsidTr="000877EB">
        <w:tc>
          <w:tcPr>
            <w:tcW w:w="682" w:type="dxa"/>
            <w:vMerge/>
          </w:tcPr>
          <w:p w14:paraId="41C32D2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7A8D78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3627C5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448E4F5"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2D6BCEB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2374E9AF" w14:textId="77777777" w:rsidTr="000877EB">
        <w:tc>
          <w:tcPr>
            <w:tcW w:w="682" w:type="dxa"/>
            <w:vMerge/>
          </w:tcPr>
          <w:p w14:paraId="3F80E11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E48C2A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85FF4C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43D6E85"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09191CD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64EF2402" w14:textId="77777777" w:rsidTr="000877EB">
        <w:tc>
          <w:tcPr>
            <w:tcW w:w="682" w:type="dxa"/>
            <w:vMerge w:val="restart"/>
          </w:tcPr>
          <w:p w14:paraId="5735962C"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3DCEE748" w14:textId="77777777"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E-91</w:t>
            </w:r>
          </w:p>
        </w:tc>
        <w:tc>
          <w:tcPr>
            <w:tcW w:w="2050" w:type="dxa"/>
            <w:gridSpan w:val="2"/>
            <w:vMerge w:val="restart"/>
          </w:tcPr>
          <w:p w14:paraId="458B9211" w14:textId="540F076D" w:rsidR="007E35F9" w:rsidRPr="00C42474" w:rsidRDefault="007E35F9"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EF-56</w:t>
            </w:r>
          </w:p>
        </w:tc>
        <w:tc>
          <w:tcPr>
            <w:tcW w:w="3265" w:type="dxa"/>
            <w:gridSpan w:val="2"/>
          </w:tcPr>
          <w:p w14:paraId="166F7902" w14:textId="13E92530"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110416E6"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161DC138" w14:textId="77777777" w:rsidTr="000877EB">
        <w:tc>
          <w:tcPr>
            <w:tcW w:w="682" w:type="dxa"/>
            <w:vMerge/>
          </w:tcPr>
          <w:p w14:paraId="4545523E"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F70F57C"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B864B2B"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69FEA881" w14:textId="41421375"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533E3FAD"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AF682C5" w14:textId="77777777" w:rsidTr="000877EB">
        <w:tc>
          <w:tcPr>
            <w:tcW w:w="682" w:type="dxa"/>
            <w:vMerge/>
          </w:tcPr>
          <w:p w14:paraId="0E8A2E01"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61399BA"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8FD6BB6"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4D19D140" w14:textId="2A21806F" w:rsidR="007E35F9" w:rsidRPr="00C42474" w:rsidRDefault="007E35F9"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E7B4AEF"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1498951" w14:textId="77777777" w:rsidTr="000877EB">
        <w:tc>
          <w:tcPr>
            <w:tcW w:w="682" w:type="dxa"/>
            <w:vMerge/>
          </w:tcPr>
          <w:p w14:paraId="0E03B88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FC9E6E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FAD2FE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213528F"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13117F3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C1E97CC" w14:textId="77777777" w:rsidTr="000877EB">
        <w:tc>
          <w:tcPr>
            <w:tcW w:w="682" w:type="dxa"/>
            <w:vMerge/>
          </w:tcPr>
          <w:p w14:paraId="1D25AE5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99DDEC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878415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86FD0FE"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27F138D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5F074E60" w14:textId="77777777" w:rsidTr="000877EB">
        <w:tc>
          <w:tcPr>
            <w:tcW w:w="682" w:type="dxa"/>
            <w:vMerge/>
          </w:tcPr>
          <w:p w14:paraId="6CB26B7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3D08B1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275D93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E1BBCBF"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21C35E5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0CC952C2" w14:textId="77777777" w:rsidTr="000877EB">
        <w:tc>
          <w:tcPr>
            <w:tcW w:w="682" w:type="dxa"/>
            <w:vMerge/>
          </w:tcPr>
          <w:p w14:paraId="3656B51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76EACC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BE7B56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325DE3E"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3DFC22A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7D30D4E8" w14:textId="77777777" w:rsidTr="000877EB">
        <w:tc>
          <w:tcPr>
            <w:tcW w:w="682" w:type="dxa"/>
            <w:vMerge/>
          </w:tcPr>
          <w:p w14:paraId="22788EE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60F172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BF6ECF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AEE4888"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26F0C13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1BB238E0" w14:textId="77777777" w:rsidTr="000877EB">
        <w:tc>
          <w:tcPr>
            <w:tcW w:w="682" w:type="dxa"/>
            <w:vMerge w:val="restart"/>
          </w:tcPr>
          <w:p w14:paraId="5564D37F"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18129BDC" w14:textId="77777777"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E-92</w:t>
            </w:r>
          </w:p>
        </w:tc>
        <w:tc>
          <w:tcPr>
            <w:tcW w:w="2050" w:type="dxa"/>
            <w:gridSpan w:val="2"/>
            <w:vMerge w:val="restart"/>
          </w:tcPr>
          <w:p w14:paraId="1CF20FE8" w14:textId="5F9CBC29" w:rsidR="007E35F9" w:rsidRPr="00C42474" w:rsidRDefault="007E35F9"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EF-57</w:t>
            </w:r>
          </w:p>
        </w:tc>
        <w:tc>
          <w:tcPr>
            <w:tcW w:w="3265" w:type="dxa"/>
            <w:gridSpan w:val="2"/>
          </w:tcPr>
          <w:p w14:paraId="0D58E79D" w14:textId="4B928BD1"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4F26B9C9"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6301706D" w14:textId="77777777" w:rsidTr="000877EB">
        <w:tc>
          <w:tcPr>
            <w:tcW w:w="682" w:type="dxa"/>
            <w:vMerge/>
          </w:tcPr>
          <w:p w14:paraId="1F3CAF96"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628C888"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5A20EB5"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051AEEA1" w14:textId="45628612"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63F90353"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7998AA66" w14:textId="77777777" w:rsidTr="000877EB">
        <w:tc>
          <w:tcPr>
            <w:tcW w:w="682" w:type="dxa"/>
            <w:vMerge/>
          </w:tcPr>
          <w:p w14:paraId="4942E74E"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6B06FC8"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9BD1A54"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46A7FE14" w14:textId="71DAB580" w:rsidR="007E35F9" w:rsidRPr="00C42474" w:rsidRDefault="007E35F9"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C6C80DE"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1DA141B6" w14:textId="77777777" w:rsidTr="000877EB">
        <w:tc>
          <w:tcPr>
            <w:tcW w:w="682" w:type="dxa"/>
            <w:vMerge/>
          </w:tcPr>
          <w:p w14:paraId="70CDFE84"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9AA0AB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B69AC3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0010B2F"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7B419294"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5579DCE8" w14:textId="77777777" w:rsidTr="000877EB">
        <w:tc>
          <w:tcPr>
            <w:tcW w:w="682" w:type="dxa"/>
            <w:vMerge/>
          </w:tcPr>
          <w:p w14:paraId="4E62A60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9883C4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A7C37B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A717657"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0AD2D674"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6DD40DE7" w14:textId="77777777" w:rsidTr="000877EB">
        <w:tc>
          <w:tcPr>
            <w:tcW w:w="682" w:type="dxa"/>
            <w:vMerge/>
          </w:tcPr>
          <w:p w14:paraId="3F1C960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6B4A45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B12A6D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596F67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77CC25D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783E59CC" w14:textId="77777777" w:rsidTr="000877EB">
        <w:tc>
          <w:tcPr>
            <w:tcW w:w="682" w:type="dxa"/>
            <w:vMerge/>
          </w:tcPr>
          <w:p w14:paraId="7B2659A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94ACD9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5BEC77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2F617DC"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45696B1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61744CAD" w14:textId="77777777" w:rsidTr="000877EB">
        <w:tc>
          <w:tcPr>
            <w:tcW w:w="682" w:type="dxa"/>
            <w:vMerge/>
          </w:tcPr>
          <w:p w14:paraId="0B07DE6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7EBA92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6C401B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881F809"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262C03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756A516D" w14:textId="77777777" w:rsidTr="000877EB">
        <w:tc>
          <w:tcPr>
            <w:tcW w:w="682" w:type="dxa"/>
            <w:vMerge w:val="restart"/>
          </w:tcPr>
          <w:p w14:paraId="45AE751E"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50CFEBCB" w14:textId="77777777"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E-93</w:t>
            </w:r>
          </w:p>
        </w:tc>
        <w:tc>
          <w:tcPr>
            <w:tcW w:w="2050" w:type="dxa"/>
            <w:gridSpan w:val="2"/>
            <w:vMerge w:val="restart"/>
          </w:tcPr>
          <w:p w14:paraId="5395BA2A" w14:textId="1AEB4963" w:rsidR="007E35F9" w:rsidRPr="00C42474" w:rsidRDefault="007E35F9"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EF-58</w:t>
            </w:r>
          </w:p>
        </w:tc>
        <w:tc>
          <w:tcPr>
            <w:tcW w:w="3265" w:type="dxa"/>
            <w:gridSpan w:val="2"/>
          </w:tcPr>
          <w:p w14:paraId="3213BAEB" w14:textId="1567610F"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462ADCED"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19FE00A0" w14:textId="77777777" w:rsidTr="000877EB">
        <w:tc>
          <w:tcPr>
            <w:tcW w:w="682" w:type="dxa"/>
            <w:vMerge/>
          </w:tcPr>
          <w:p w14:paraId="0AC2C0EE"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C702786"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5A9414F"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693B3077" w14:textId="262D35F6"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26E0D2A6"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16AD300F" w14:textId="77777777" w:rsidTr="000877EB">
        <w:tc>
          <w:tcPr>
            <w:tcW w:w="682" w:type="dxa"/>
            <w:vMerge/>
          </w:tcPr>
          <w:p w14:paraId="406AB731"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902AE10"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6DC7ECB"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63F9098F" w14:textId="419D5E8C" w:rsidR="007E35F9" w:rsidRPr="00C42474" w:rsidRDefault="007E35F9"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2369389A"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3C6E0A32" w14:textId="77777777" w:rsidTr="000877EB">
        <w:tc>
          <w:tcPr>
            <w:tcW w:w="682" w:type="dxa"/>
            <w:vMerge/>
          </w:tcPr>
          <w:p w14:paraId="0D19673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298C86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A4CC5B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E4A2DC9"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B5D7C1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3C76AA8F" w14:textId="77777777" w:rsidTr="000877EB">
        <w:tc>
          <w:tcPr>
            <w:tcW w:w="682" w:type="dxa"/>
            <w:vMerge/>
          </w:tcPr>
          <w:p w14:paraId="6489EE7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A8E1DF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91FE17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71AA665"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64DAE45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7EC138FC" w14:textId="77777777" w:rsidTr="000877EB">
        <w:tc>
          <w:tcPr>
            <w:tcW w:w="682" w:type="dxa"/>
            <w:vMerge/>
          </w:tcPr>
          <w:p w14:paraId="2F79F85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5389A2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77FFDF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43E3D4E"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7CC077C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7210725A" w14:textId="77777777" w:rsidTr="000877EB">
        <w:tc>
          <w:tcPr>
            <w:tcW w:w="682" w:type="dxa"/>
            <w:vMerge/>
          </w:tcPr>
          <w:p w14:paraId="55B404F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62F8DC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96037B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B46F2C1"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7FB8DD5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0D23544B" w14:textId="77777777" w:rsidTr="000877EB">
        <w:tc>
          <w:tcPr>
            <w:tcW w:w="682" w:type="dxa"/>
            <w:vMerge/>
          </w:tcPr>
          <w:p w14:paraId="7BFFCA6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F05887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25056F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F24AACD"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7F4B770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4EEDADA1" w14:textId="77777777" w:rsidTr="000877EB">
        <w:tc>
          <w:tcPr>
            <w:tcW w:w="682" w:type="dxa"/>
            <w:vMerge w:val="restart"/>
          </w:tcPr>
          <w:p w14:paraId="1F656CA2"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11053CD9" w14:textId="77777777"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E-94</w:t>
            </w:r>
          </w:p>
        </w:tc>
        <w:tc>
          <w:tcPr>
            <w:tcW w:w="2050" w:type="dxa"/>
            <w:gridSpan w:val="2"/>
            <w:vMerge w:val="restart"/>
          </w:tcPr>
          <w:p w14:paraId="10FC1AF0" w14:textId="4F6B224C" w:rsidR="007E35F9" w:rsidRPr="00C42474" w:rsidRDefault="007E35F9"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EF-59</w:t>
            </w:r>
          </w:p>
        </w:tc>
        <w:tc>
          <w:tcPr>
            <w:tcW w:w="3265" w:type="dxa"/>
            <w:gridSpan w:val="2"/>
          </w:tcPr>
          <w:p w14:paraId="32A23551" w14:textId="5AF22CDE"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339AA661"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74DC6DFD" w14:textId="77777777" w:rsidTr="000877EB">
        <w:tc>
          <w:tcPr>
            <w:tcW w:w="682" w:type="dxa"/>
            <w:vMerge/>
          </w:tcPr>
          <w:p w14:paraId="0F2AE3E4"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B75529A"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EEEE7A9"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0E3A3935" w14:textId="5C2865BC"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2F1FDFE0"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47BF6D21" w14:textId="77777777" w:rsidTr="000877EB">
        <w:tc>
          <w:tcPr>
            <w:tcW w:w="682" w:type="dxa"/>
            <w:vMerge/>
          </w:tcPr>
          <w:p w14:paraId="4774660A"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77B7376"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60949F0"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1D664E63" w14:textId="18C3CFC9" w:rsidR="007E35F9" w:rsidRPr="00C42474" w:rsidRDefault="007E35F9"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5ADC1285"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3F4DD8E5" w14:textId="77777777" w:rsidTr="000877EB">
        <w:tc>
          <w:tcPr>
            <w:tcW w:w="682" w:type="dxa"/>
            <w:vMerge/>
          </w:tcPr>
          <w:p w14:paraId="15CA6BA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1907EE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F61DF6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8C3563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443BA5A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13E33C37" w14:textId="77777777" w:rsidTr="000877EB">
        <w:tc>
          <w:tcPr>
            <w:tcW w:w="682" w:type="dxa"/>
            <w:vMerge/>
          </w:tcPr>
          <w:p w14:paraId="2886A70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0C194B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D73625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E91458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16569D7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003722DE" w14:textId="77777777" w:rsidTr="000877EB">
        <w:tc>
          <w:tcPr>
            <w:tcW w:w="682" w:type="dxa"/>
            <w:vMerge/>
          </w:tcPr>
          <w:p w14:paraId="0F89D1F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5499FB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48204C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AFE2E7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5EFBE2C2"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29DC939A" w14:textId="77777777" w:rsidTr="000877EB">
        <w:tc>
          <w:tcPr>
            <w:tcW w:w="682" w:type="dxa"/>
            <w:vMerge/>
          </w:tcPr>
          <w:p w14:paraId="5E4151D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AECE7D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D860ED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AF37C95"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618797E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5CF0A7F0" w14:textId="77777777" w:rsidTr="000877EB">
        <w:tc>
          <w:tcPr>
            <w:tcW w:w="682" w:type="dxa"/>
            <w:vMerge/>
          </w:tcPr>
          <w:p w14:paraId="0E17446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DA6F10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878EDA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2414F1F"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55EB272"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3C2FFFE1" w14:textId="77777777" w:rsidTr="000877EB">
        <w:tc>
          <w:tcPr>
            <w:tcW w:w="682" w:type="dxa"/>
            <w:vMerge w:val="restart"/>
          </w:tcPr>
          <w:p w14:paraId="17678AF1"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7A49F07A" w14:textId="77777777"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E-95</w:t>
            </w:r>
          </w:p>
        </w:tc>
        <w:tc>
          <w:tcPr>
            <w:tcW w:w="2050" w:type="dxa"/>
            <w:gridSpan w:val="2"/>
            <w:vMerge w:val="restart"/>
          </w:tcPr>
          <w:p w14:paraId="019B699E" w14:textId="5C0F9473" w:rsidR="007E35F9" w:rsidRPr="00C42474" w:rsidRDefault="007E35F9"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EF-60</w:t>
            </w:r>
          </w:p>
        </w:tc>
        <w:tc>
          <w:tcPr>
            <w:tcW w:w="3265" w:type="dxa"/>
            <w:gridSpan w:val="2"/>
          </w:tcPr>
          <w:p w14:paraId="422F7816" w14:textId="7022679F"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627EF954"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1DD231A7" w14:textId="77777777" w:rsidTr="000877EB">
        <w:tc>
          <w:tcPr>
            <w:tcW w:w="682" w:type="dxa"/>
            <w:vMerge/>
          </w:tcPr>
          <w:p w14:paraId="187837F4"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7073D9E"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BD3B628"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13FFFB9E" w14:textId="34C50B96"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55D314CF"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4D7AAF03" w14:textId="77777777" w:rsidTr="000877EB">
        <w:tc>
          <w:tcPr>
            <w:tcW w:w="682" w:type="dxa"/>
            <w:vMerge/>
          </w:tcPr>
          <w:p w14:paraId="23C78F17"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9C91A68"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306D255"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67BFFCD0" w14:textId="52FF2CC1" w:rsidR="007E35F9" w:rsidRPr="00C42474" w:rsidRDefault="007E35F9"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3ED6B215"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1901C3B6" w14:textId="77777777" w:rsidTr="000877EB">
        <w:tc>
          <w:tcPr>
            <w:tcW w:w="682" w:type="dxa"/>
            <w:vMerge/>
          </w:tcPr>
          <w:p w14:paraId="7698E8B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323D00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FEF7A0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12912D8"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928B05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661BB146" w14:textId="77777777" w:rsidTr="000877EB">
        <w:tc>
          <w:tcPr>
            <w:tcW w:w="682" w:type="dxa"/>
            <w:vMerge/>
          </w:tcPr>
          <w:p w14:paraId="73BDE93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7A9DE5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AC3A25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E370127"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574DFE2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64FC3BE6" w14:textId="77777777" w:rsidTr="000877EB">
        <w:tc>
          <w:tcPr>
            <w:tcW w:w="682" w:type="dxa"/>
            <w:vMerge/>
          </w:tcPr>
          <w:p w14:paraId="4F6CB07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7BB47A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6B8E43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E1869FF"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72954EC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70A70416" w14:textId="77777777" w:rsidTr="000877EB">
        <w:tc>
          <w:tcPr>
            <w:tcW w:w="682" w:type="dxa"/>
            <w:vMerge/>
          </w:tcPr>
          <w:p w14:paraId="3B92E07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CB9FD0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62C366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92EFC5B"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3E201A8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4837633F" w14:textId="77777777" w:rsidTr="000877EB">
        <w:tc>
          <w:tcPr>
            <w:tcW w:w="682" w:type="dxa"/>
            <w:vMerge/>
          </w:tcPr>
          <w:p w14:paraId="5254A5A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4647DB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E36D0B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7F18EB0"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102DCDA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0C0F7327" w14:textId="77777777" w:rsidTr="000877EB">
        <w:tc>
          <w:tcPr>
            <w:tcW w:w="682" w:type="dxa"/>
            <w:vMerge w:val="restart"/>
          </w:tcPr>
          <w:p w14:paraId="0FE75117"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381E93BB" w14:textId="77777777"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E-96</w:t>
            </w:r>
          </w:p>
        </w:tc>
        <w:tc>
          <w:tcPr>
            <w:tcW w:w="2050" w:type="dxa"/>
            <w:gridSpan w:val="2"/>
            <w:vMerge w:val="restart"/>
          </w:tcPr>
          <w:p w14:paraId="08164581" w14:textId="5CBEED9F" w:rsidR="007E35F9" w:rsidRPr="00C42474" w:rsidRDefault="007E35F9"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EF-61</w:t>
            </w:r>
          </w:p>
        </w:tc>
        <w:tc>
          <w:tcPr>
            <w:tcW w:w="3265" w:type="dxa"/>
            <w:gridSpan w:val="2"/>
          </w:tcPr>
          <w:p w14:paraId="59750DCD" w14:textId="728A66E9"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4B07FA05"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278C6693" w14:textId="77777777" w:rsidTr="000877EB">
        <w:tc>
          <w:tcPr>
            <w:tcW w:w="682" w:type="dxa"/>
            <w:vMerge/>
          </w:tcPr>
          <w:p w14:paraId="47C150C5"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E4478D8"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3DCEA29"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4D0FEBC1" w14:textId="4DA59606" w:rsidR="007E35F9" w:rsidRPr="00C42474" w:rsidRDefault="007E35F9"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43301B19"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6E04FF8D" w14:textId="77777777" w:rsidTr="000877EB">
        <w:tc>
          <w:tcPr>
            <w:tcW w:w="682" w:type="dxa"/>
            <w:vMerge/>
          </w:tcPr>
          <w:p w14:paraId="5047DCBC" w14:textId="77777777" w:rsidR="007E35F9" w:rsidRPr="00C42474" w:rsidRDefault="007E35F9"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FEBEF23"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941FF8F" w14:textId="77777777" w:rsidR="007E35F9" w:rsidRPr="00C42474" w:rsidRDefault="007E35F9" w:rsidP="006C0B1E">
            <w:pPr>
              <w:autoSpaceDE w:val="0"/>
              <w:autoSpaceDN w:val="0"/>
              <w:adjustRightInd w:val="0"/>
              <w:spacing w:after="0" w:line="276" w:lineRule="auto"/>
              <w:rPr>
                <w:rFonts w:eastAsia="Greycliff CF" w:cs="Arial"/>
                <w:sz w:val="20"/>
                <w:lang w:val="en-US"/>
              </w:rPr>
            </w:pPr>
          </w:p>
        </w:tc>
        <w:tc>
          <w:tcPr>
            <w:tcW w:w="3265" w:type="dxa"/>
            <w:gridSpan w:val="2"/>
          </w:tcPr>
          <w:p w14:paraId="03F5F5E2" w14:textId="1D079811" w:rsidR="007E35F9" w:rsidRPr="00C42474" w:rsidRDefault="007E35F9"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5FAC3F4B" w14:textId="77777777" w:rsidR="007E35F9" w:rsidRPr="00C42474" w:rsidRDefault="007E35F9"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18AA7766" w14:textId="77777777" w:rsidTr="000877EB">
        <w:tc>
          <w:tcPr>
            <w:tcW w:w="682" w:type="dxa"/>
            <w:vMerge/>
          </w:tcPr>
          <w:p w14:paraId="50CCC63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ADD583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88F0CB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2E7287D"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0A7DD6E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216796DA" w14:textId="77777777" w:rsidTr="000877EB">
        <w:tc>
          <w:tcPr>
            <w:tcW w:w="682" w:type="dxa"/>
            <w:vMerge/>
          </w:tcPr>
          <w:p w14:paraId="5EB333D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BD9546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B884A0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68C375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10EE4F5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1651319F" w14:textId="77777777" w:rsidTr="000877EB">
        <w:tc>
          <w:tcPr>
            <w:tcW w:w="682" w:type="dxa"/>
            <w:vMerge/>
          </w:tcPr>
          <w:p w14:paraId="1E12EA8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6BC4C3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0C551B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CDBE078"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09AEE9E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41A34E30" w14:textId="77777777" w:rsidTr="000877EB">
        <w:tc>
          <w:tcPr>
            <w:tcW w:w="682" w:type="dxa"/>
            <w:vMerge/>
          </w:tcPr>
          <w:p w14:paraId="43E9524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906BD3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294F89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8126384"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7A4EF1E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50DE281D" w14:textId="77777777" w:rsidTr="000877EB">
        <w:tc>
          <w:tcPr>
            <w:tcW w:w="682" w:type="dxa"/>
            <w:vMerge/>
          </w:tcPr>
          <w:p w14:paraId="30FB597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5A4BFE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C6353F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99A04E6"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0D3BF97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503A0219" w14:textId="77777777" w:rsidTr="000877EB">
        <w:tc>
          <w:tcPr>
            <w:tcW w:w="682" w:type="dxa"/>
            <w:vMerge w:val="restart"/>
          </w:tcPr>
          <w:p w14:paraId="75B5D139"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5B287F1A"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E-97</w:t>
            </w:r>
          </w:p>
        </w:tc>
        <w:tc>
          <w:tcPr>
            <w:tcW w:w="2050" w:type="dxa"/>
            <w:gridSpan w:val="2"/>
            <w:vMerge w:val="restart"/>
          </w:tcPr>
          <w:p w14:paraId="3BA0EAFA" w14:textId="23AED18B"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EF-62</w:t>
            </w:r>
          </w:p>
        </w:tc>
        <w:tc>
          <w:tcPr>
            <w:tcW w:w="3265" w:type="dxa"/>
            <w:gridSpan w:val="2"/>
          </w:tcPr>
          <w:p w14:paraId="27634D31" w14:textId="4C18B9A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1DDA068D"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018A3BB5" w14:textId="77777777" w:rsidTr="000877EB">
        <w:tc>
          <w:tcPr>
            <w:tcW w:w="682" w:type="dxa"/>
            <w:vMerge/>
          </w:tcPr>
          <w:p w14:paraId="5C6F5FB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7B8834B"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C919F7A"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399FCCE2" w14:textId="1EDEA55E"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5607BA7D"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018AB0CF" w14:textId="77777777" w:rsidTr="000877EB">
        <w:tc>
          <w:tcPr>
            <w:tcW w:w="682" w:type="dxa"/>
            <w:vMerge/>
          </w:tcPr>
          <w:p w14:paraId="2F21509E"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C1E8A47"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AAB92B5"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132801D6" w14:textId="24C0E486"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71D7DEC9"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27915B34" w14:textId="77777777" w:rsidTr="000877EB">
        <w:tc>
          <w:tcPr>
            <w:tcW w:w="682" w:type="dxa"/>
            <w:vMerge/>
          </w:tcPr>
          <w:p w14:paraId="40ADAC1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1B1009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E6FC82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15DE486"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53921DE2"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33172B8A" w14:textId="77777777" w:rsidTr="000877EB">
        <w:tc>
          <w:tcPr>
            <w:tcW w:w="682" w:type="dxa"/>
            <w:vMerge/>
          </w:tcPr>
          <w:p w14:paraId="0E64B1D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80801D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63B626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F3C012F"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36B4045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563B1CB5" w14:textId="77777777" w:rsidTr="000877EB">
        <w:tc>
          <w:tcPr>
            <w:tcW w:w="682" w:type="dxa"/>
            <w:vMerge/>
          </w:tcPr>
          <w:p w14:paraId="1AEE0DE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996FB7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0396A0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5A49289"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28E437B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23700FDF" w14:textId="77777777" w:rsidTr="000877EB">
        <w:tc>
          <w:tcPr>
            <w:tcW w:w="682" w:type="dxa"/>
            <w:vMerge/>
          </w:tcPr>
          <w:p w14:paraId="34C93DC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754801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FC3E3E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90AE910"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7188AD5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7C305259" w14:textId="77777777" w:rsidTr="000877EB">
        <w:tc>
          <w:tcPr>
            <w:tcW w:w="682" w:type="dxa"/>
            <w:vMerge/>
          </w:tcPr>
          <w:p w14:paraId="1D1DA95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5F550F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F2F9A3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03D5B85"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17964DB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31FD3FAD" w14:textId="77777777" w:rsidTr="000877EB">
        <w:tc>
          <w:tcPr>
            <w:tcW w:w="682" w:type="dxa"/>
            <w:vMerge w:val="restart"/>
          </w:tcPr>
          <w:p w14:paraId="64D41D9C"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3880DE7C"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E-98</w:t>
            </w:r>
          </w:p>
        </w:tc>
        <w:tc>
          <w:tcPr>
            <w:tcW w:w="2050" w:type="dxa"/>
            <w:gridSpan w:val="2"/>
            <w:vMerge w:val="restart"/>
          </w:tcPr>
          <w:p w14:paraId="42E41BB4" w14:textId="04A980BD"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EF-63</w:t>
            </w:r>
          </w:p>
        </w:tc>
        <w:tc>
          <w:tcPr>
            <w:tcW w:w="3265" w:type="dxa"/>
            <w:gridSpan w:val="2"/>
          </w:tcPr>
          <w:p w14:paraId="4407AE5E" w14:textId="20ECB82D"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5C2C7E7C"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1C58D5F5" w14:textId="77777777" w:rsidTr="000877EB">
        <w:tc>
          <w:tcPr>
            <w:tcW w:w="682" w:type="dxa"/>
            <w:vMerge/>
          </w:tcPr>
          <w:p w14:paraId="5B80A783"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1A73A5B"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776B93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0ACF628" w14:textId="3A85EC03"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6220B8A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5C37E4D9" w14:textId="77777777" w:rsidTr="000877EB">
        <w:tc>
          <w:tcPr>
            <w:tcW w:w="682" w:type="dxa"/>
            <w:vMerge/>
          </w:tcPr>
          <w:p w14:paraId="1714D213"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4CBF3FA"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F5B85D3"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2529DED9" w14:textId="50251352"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CCBA9A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012DA9B2" w14:textId="77777777" w:rsidTr="000877EB">
        <w:tc>
          <w:tcPr>
            <w:tcW w:w="682" w:type="dxa"/>
            <w:vMerge/>
          </w:tcPr>
          <w:p w14:paraId="675344C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08362D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B746B7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C4B6A08"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DE339D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552F5675" w14:textId="77777777" w:rsidTr="000877EB">
        <w:tc>
          <w:tcPr>
            <w:tcW w:w="682" w:type="dxa"/>
            <w:vMerge/>
          </w:tcPr>
          <w:p w14:paraId="4FD3CFE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BDCB52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D1D85D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0A51EB7"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1DC978E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079D2FB1" w14:textId="77777777" w:rsidTr="000877EB">
        <w:tc>
          <w:tcPr>
            <w:tcW w:w="682" w:type="dxa"/>
            <w:vMerge/>
          </w:tcPr>
          <w:p w14:paraId="1414B6F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9BC3A9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52054F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467BAA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44EE5E1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61DE4409" w14:textId="77777777" w:rsidTr="000877EB">
        <w:tc>
          <w:tcPr>
            <w:tcW w:w="682" w:type="dxa"/>
            <w:vMerge/>
          </w:tcPr>
          <w:p w14:paraId="343B52C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2E3359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18CD76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32F43B5"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1ADB15C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6E6B2554" w14:textId="77777777" w:rsidTr="000877EB">
        <w:tc>
          <w:tcPr>
            <w:tcW w:w="682" w:type="dxa"/>
            <w:vMerge/>
          </w:tcPr>
          <w:p w14:paraId="26E4EC9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754C56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A25DFE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A0A7DF3"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F2F8E1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472BEA7F" w14:textId="77777777" w:rsidTr="000877EB">
        <w:tc>
          <w:tcPr>
            <w:tcW w:w="682" w:type="dxa"/>
            <w:vMerge w:val="restart"/>
          </w:tcPr>
          <w:p w14:paraId="1F83F5F6"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247FAE51"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E-99</w:t>
            </w:r>
          </w:p>
        </w:tc>
        <w:tc>
          <w:tcPr>
            <w:tcW w:w="2050" w:type="dxa"/>
            <w:gridSpan w:val="2"/>
            <w:vMerge w:val="restart"/>
          </w:tcPr>
          <w:p w14:paraId="514F2BFF" w14:textId="75BC91D2"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EF-64</w:t>
            </w:r>
          </w:p>
        </w:tc>
        <w:tc>
          <w:tcPr>
            <w:tcW w:w="3265" w:type="dxa"/>
            <w:gridSpan w:val="2"/>
          </w:tcPr>
          <w:p w14:paraId="6557B5EB" w14:textId="341E61B8"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DE7F84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6ACDE800" w14:textId="77777777" w:rsidTr="000877EB">
        <w:tc>
          <w:tcPr>
            <w:tcW w:w="682" w:type="dxa"/>
            <w:vMerge/>
          </w:tcPr>
          <w:p w14:paraId="7ACFE0FA"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3F6C4AB"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CE392AF"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17F371D" w14:textId="2DDD3836"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5FCD8756"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73C6AABD" w14:textId="77777777" w:rsidTr="000877EB">
        <w:tc>
          <w:tcPr>
            <w:tcW w:w="682" w:type="dxa"/>
            <w:vMerge/>
          </w:tcPr>
          <w:p w14:paraId="784A2834"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FF55BC9"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2CF027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2A9E5DE8" w14:textId="25D4755D"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F39B44C"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3C8AD199" w14:textId="77777777" w:rsidTr="000877EB">
        <w:tc>
          <w:tcPr>
            <w:tcW w:w="682" w:type="dxa"/>
            <w:vMerge/>
          </w:tcPr>
          <w:p w14:paraId="2790FA6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FE381C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5F5D3B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2C88845"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6A00D22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13733C19" w14:textId="77777777" w:rsidTr="000877EB">
        <w:tc>
          <w:tcPr>
            <w:tcW w:w="682" w:type="dxa"/>
            <w:vMerge/>
          </w:tcPr>
          <w:p w14:paraId="3497B39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AD1C65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CB264E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2D4AF7C"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67506D0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6B2D45EE" w14:textId="77777777" w:rsidTr="000877EB">
        <w:tc>
          <w:tcPr>
            <w:tcW w:w="682" w:type="dxa"/>
            <w:vMerge/>
          </w:tcPr>
          <w:p w14:paraId="46D5586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1AD790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707F26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6EC425B"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742C866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59B41823" w14:textId="77777777" w:rsidTr="000877EB">
        <w:tc>
          <w:tcPr>
            <w:tcW w:w="682" w:type="dxa"/>
            <w:vMerge/>
          </w:tcPr>
          <w:p w14:paraId="42E0A8E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FBD9AD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7E9DE8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20BCD1F"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5B8A0A2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7CBE511E" w14:textId="77777777" w:rsidTr="000877EB">
        <w:tc>
          <w:tcPr>
            <w:tcW w:w="682" w:type="dxa"/>
            <w:vMerge/>
          </w:tcPr>
          <w:p w14:paraId="6D0EE9B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0297DC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2CC1DC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B9F4251"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7ED6426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06074981" w14:textId="77777777" w:rsidTr="000877EB">
        <w:tc>
          <w:tcPr>
            <w:tcW w:w="682" w:type="dxa"/>
            <w:vMerge w:val="restart"/>
          </w:tcPr>
          <w:p w14:paraId="2C3AD4BA"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67FF9B8A"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E-100</w:t>
            </w:r>
          </w:p>
        </w:tc>
        <w:tc>
          <w:tcPr>
            <w:tcW w:w="2050" w:type="dxa"/>
            <w:gridSpan w:val="2"/>
            <w:vMerge w:val="restart"/>
          </w:tcPr>
          <w:p w14:paraId="53FEF145" w14:textId="5E332A36"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EF-65</w:t>
            </w:r>
          </w:p>
        </w:tc>
        <w:tc>
          <w:tcPr>
            <w:tcW w:w="3265" w:type="dxa"/>
            <w:gridSpan w:val="2"/>
          </w:tcPr>
          <w:p w14:paraId="767AD2BC" w14:textId="6462A710"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2F6EDA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18EA8F03" w14:textId="77777777" w:rsidTr="000877EB">
        <w:tc>
          <w:tcPr>
            <w:tcW w:w="682" w:type="dxa"/>
            <w:vMerge/>
          </w:tcPr>
          <w:p w14:paraId="609B91D5"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B368C8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6B992A0"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183AC278" w14:textId="74146B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294360F0"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5D28E834" w14:textId="77777777" w:rsidTr="000877EB">
        <w:tc>
          <w:tcPr>
            <w:tcW w:w="682" w:type="dxa"/>
            <w:vMerge/>
          </w:tcPr>
          <w:p w14:paraId="797D25ED"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124EC02"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07EECC2"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704D94C2" w14:textId="12DC502F"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13B68C16"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6D0B6B52" w14:textId="77777777" w:rsidTr="000877EB">
        <w:tc>
          <w:tcPr>
            <w:tcW w:w="682" w:type="dxa"/>
            <w:vMerge/>
          </w:tcPr>
          <w:p w14:paraId="0561064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63AC78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804876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0CBC88B"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34CE652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64E591D4" w14:textId="77777777" w:rsidTr="000877EB">
        <w:tc>
          <w:tcPr>
            <w:tcW w:w="682" w:type="dxa"/>
            <w:vMerge/>
          </w:tcPr>
          <w:p w14:paraId="6A21270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4E3AD6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D7F610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AB9BD2F"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7F0E5BD2"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00D66A8F" w14:textId="77777777" w:rsidTr="000877EB">
        <w:tc>
          <w:tcPr>
            <w:tcW w:w="682" w:type="dxa"/>
            <w:vMerge/>
          </w:tcPr>
          <w:p w14:paraId="56186CA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20DE99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AC6F6E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DFC07B0"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75D4D40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49EB2822" w14:textId="77777777" w:rsidTr="000877EB">
        <w:tc>
          <w:tcPr>
            <w:tcW w:w="682" w:type="dxa"/>
            <w:vMerge/>
          </w:tcPr>
          <w:p w14:paraId="3CC29FF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180243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BFA5AF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E7FF79D"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44E6161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3BB5C180" w14:textId="77777777" w:rsidTr="000877EB">
        <w:tc>
          <w:tcPr>
            <w:tcW w:w="682" w:type="dxa"/>
            <w:vMerge/>
          </w:tcPr>
          <w:p w14:paraId="5D6F72C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792E84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9E5B72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CB0E27B"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3A111094"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7ED36DCD" w14:textId="77777777" w:rsidTr="000877EB">
        <w:tc>
          <w:tcPr>
            <w:tcW w:w="682" w:type="dxa"/>
            <w:vMerge w:val="restart"/>
          </w:tcPr>
          <w:p w14:paraId="46CD2D22"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48493ED4"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E-101</w:t>
            </w:r>
          </w:p>
        </w:tc>
        <w:tc>
          <w:tcPr>
            <w:tcW w:w="2050" w:type="dxa"/>
            <w:gridSpan w:val="2"/>
            <w:vMerge w:val="restart"/>
          </w:tcPr>
          <w:p w14:paraId="3CFC1DD0" w14:textId="6BE73C72"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EF-66</w:t>
            </w:r>
          </w:p>
        </w:tc>
        <w:tc>
          <w:tcPr>
            <w:tcW w:w="3265" w:type="dxa"/>
            <w:gridSpan w:val="2"/>
          </w:tcPr>
          <w:p w14:paraId="2F108363" w14:textId="3F4FE5EC"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26098D1"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6,80E-6</w:t>
            </w:r>
          </w:p>
        </w:tc>
      </w:tr>
      <w:tr w:rsidR="00C42474" w:rsidRPr="00C42474" w14:paraId="50C05F3D" w14:textId="77777777" w:rsidTr="000877EB">
        <w:tc>
          <w:tcPr>
            <w:tcW w:w="682" w:type="dxa"/>
            <w:vMerge/>
          </w:tcPr>
          <w:p w14:paraId="102856A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68FE30E"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906935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5C501340" w14:textId="2E15DE2D"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103EB55D"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1D5080CB" w14:textId="77777777" w:rsidTr="000877EB">
        <w:tc>
          <w:tcPr>
            <w:tcW w:w="682" w:type="dxa"/>
            <w:vMerge/>
          </w:tcPr>
          <w:p w14:paraId="7F1298AC"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77805CF"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2838B7A"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2B8A806B" w14:textId="4AFF80B8"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2B0C98D9"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9,50E-6</w:t>
            </w:r>
          </w:p>
        </w:tc>
      </w:tr>
      <w:tr w:rsidR="00C42474" w:rsidRPr="00C42474" w14:paraId="642A5FF8" w14:textId="77777777" w:rsidTr="000877EB">
        <w:tc>
          <w:tcPr>
            <w:tcW w:w="682" w:type="dxa"/>
            <w:vMerge/>
          </w:tcPr>
          <w:p w14:paraId="3469BBE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75B0DD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B2F11C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7C8DD60"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76CE51F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0,000072</w:t>
            </w:r>
          </w:p>
        </w:tc>
      </w:tr>
      <w:tr w:rsidR="00C42474" w:rsidRPr="00C42474" w14:paraId="0FC86B26" w14:textId="77777777" w:rsidTr="000877EB">
        <w:tc>
          <w:tcPr>
            <w:tcW w:w="682" w:type="dxa"/>
            <w:vMerge/>
          </w:tcPr>
          <w:p w14:paraId="48B089A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79CCBD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544D59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CC2DD9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5FB3CCE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0,000043</w:t>
            </w:r>
          </w:p>
        </w:tc>
      </w:tr>
      <w:tr w:rsidR="00C42474" w:rsidRPr="00C42474" w14:paraId="12CD0E00" w14:textId="77777777" w:rsidTr="000877EB">
        <w:tc>
          <w:tcPr>
            <w:tcW w:w="682" w:type="dxa"/>
            <w:vMerge/>
          </w:tcPr>
          <w:p w14:paraId="16C3513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E10997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DDBE07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7400416"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7452427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0,0000163</w:t>
            </w:r>
          </w:p>
        </w:tc>
      </w:tr>
      <w:tr w:rsidR="00C42474" w:rsidRPr="00C42474" w14:paraId="669085F6" w14:textId="77777777" w:rsidTr="000877EB">
        <w:tc>
          <w:tcPr>
            <w:tcW w:w="682" w:type="dxa"/>
            <w:vMerge/>
          </w:tcPr>
          <w:p w14:paraId="5F9EDB2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C4A807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12F6DD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3966AEA"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16CA3644"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0,00001508</w:t>
            </w:r>
          </w:p>
        </w:tc>
      </w:tr>
      <w:tr w:rsidR="00C42474" w:rsidRPr="00C42474" w14:paraId="03C1CB41" w14:textId="77777777" w:rsidTr="000877EB">
        <w:tc>
          <w:tcPr>
            <w:tcW w:w="682" w:type="dxa"/>
            <w:vMerge/>
          </w:tcPr>
          <w:p w14:paraId="517019D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49C9C8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72CF8A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34CC955"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2E83723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0,00001565</w:t>
            </w:r>
          </w:p>
        </w:tc>
      </w:tr>
      <w:tr w:rsidR="00C42474" w:rsidRPr="00C42474" w14:paraId="42E19A46" w14:textId="77777777" w:rsidTr="000877EB">
        <w:tc>
          <w:tcPr>
            <w:tcW w:w="682" w:type="dxa"/>
            <w:vMerge w:val="restart"/>
          </w:tcPr>
          <w:p w14:paraId="3C9F2839"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40D6E19B"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E-102</w:t>
            </w:r>
          </w:p>
        </w:tc>
        <w:tc>
          <w:tcPr>
            <w:tcW w:w="2050" w:type="dxa"/>
            <w:gridSpan w:val="2"/>
            <w:vMerge w:val="restart"/>
          </w:tcPr>
          <w:p w14:paraId="0E99DB6B" w14:textId="2106D1A9"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EF-67</w:t>
            </w:r>
          </w:p>
        </w:tc>
        <w:tc>
          <w:tcPr>
            <w:tcW w:w="3265" w:type="dxa"/>
            <w:gridSpan w:val="2"/>
          </w:tcPr>
          <w:p w14:paraId="3F833EC2" w14:textId="3E860A05"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38BCED1F"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0,000019</w:t>
            </w:r>
          </w:p>
        </w:tc>
      </w:tr>
      <w:tr w:rsidR="00C42474" w:rsidRPr="00C42474" w14:paraId="2C28444F" w14:textId="77777777" w:rsidTr="000877EB">
        <w:tc>
          <w:tcPr>
            <w:tcW w:w="682" w:type="dxa"/>
            <w:vMerge/>
          </w:tcPr>
          <w:p w14:paraId="63E84B5D"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1A02A1E"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87C99F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3F2C57A0" w14:textId="730E1480"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2E4BC74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40FBA80" w14:textId="77777777" w:rsidTr="000877EB">
        <w:tc>
          <w:tcPr>
            <w:tcW w:w="682" w:type="dxa"/>
            <w:vMerge/>
          </w:tcPr>
          <w:p w14:paraId="1FD164EA"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F193329"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4CC70AE"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720B934E" w14:textId="5EFAA920"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1D6AF4B"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C1ED95F" w14:textId="77777777" w:rsidTr="000877EB">
        <w:tc>
          <w:tcPr>
            <w:tcW w:w="682" w:type="dxa"/>
            <w:vMerge/>
          </w:tcPr>
          <w:p w14:paraId="6A72635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159EC3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1C75A7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7E54278"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7BBAE63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DD51108" w14:textId="77777777" w:rsidTr="000877EB">
        <w:tc>
          <w:tcPr>
            <w:tcW w:w="682" w:type="dxa"/>
            <w:vMerge/>
          </w:tcPr>
          <w:p w14:paraId="5685E20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93E3D6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3C67E1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0E04B37"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0FD086E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47C7551D" w14:textId="77777777" w:rsidTr="000877EB">
        <w:tc>
          <w:tcPr>
            <w:tcW w:w="682" w:type="dxa"/>
            <w:vMerge/>
          </w:tcPr>
          <w:p w14:paraId="01FB3F1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EAF3CE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3BF451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BC9E9BC"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42F8399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0,000087</w:t>
            </w:r>
          </w:p>
        </w:tc>
      </w:tr>
      <w:tr w:rsidR="00C42474" w:rsidRPr="00C42474" w14:paraId="74B333F4" w14:textId="77777777" w:rsidTr="000877EB">
        <w:tc>
          <w:tcPr>
            <w:tcW w:w="682" w:type="dxa"/>
            <w:vMerge/>
          </w:tcPr>
          <w:p w14:paraId="451916E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E90357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D60141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9F05601"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15D3AD7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0,0000805</w:t>
            </w:r>
          </w:p>
        </w:tc>
      </w:tr>
      <w:tr w:rsidR="00C42474" w:rsidRPr="00C42474" w14:paraId="0E0A727C" w14:textId="77777777" w:rsidTr="000877EB">
        <w:tc>
          <w:tcPr>
            <w:tcW w:w="682" w:type="dxa"/>
            <w:vMerge/>
          </w:tcPr>
          <w:p w14:paraId="19DD038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EDD8E3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4A4A51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B5E8BDE"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151CD45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0,0000835</w:t>
            </w:r>
          </w:p>
        </w:tc>
      </w:tr>
      <w:tr w:rsidR="00C42474" w:rsidRPr="00C42474" w14:paraId="26ABEACC" w14:textId="77777777" w:rsidTr="000877EB">
        <w:tc>
          <w:tcPr>
            <w:tcW w:w="682" w:type="dxa"/>
            <w:vMerge w:val="restart"/>
          </w:tcPr>
          <w:p w14:paraId="41D6BBF7"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65F5C00E"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E-103</w:t>
            </w:r>
          </w:p>
        </w:tc>
        <w:tc>
          <w:tcPr>
            <w:tcW w:w="2050" w:type="dxa"/>
            <w:gridSpan w:val="2"/>
            <w:vMerge w:val="restart"/>
          </w:tcPr>
          <w:p w14:paraId="1FD5C450" w14:textId="0B0C5BD5"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EF-68</w:t>
            </w:r>
          </w:p>
        </w:tc>
        <w:tc>
          <w:tcPr>
            <w:tcW w:w="3265" w:type="dxa"/>
            <w:gridSpan w:val="2"/>
          </w:tcPr>
          <w:p w14:paraId="66D8E1C4" w14:textId="57C29EE0"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BA2914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0,000019</w:t>
            </w:r>
          </w:p>
        </w:tc>
      </w:tr>
      <w:tr w:rsidR="00C42474" w:rsidRPr="00C42474" w14:paraId="1520E85E" w14:textId="77777777" w:rsidTr="000877EB">
        <w:tc>
          <w:tcPr>
            <w:tcW w:w="682" w:type="dxa"/>
            <w:vMerge/>
          </w:tcPr>
          <w:p w14:paraId="2C5B48C9"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504151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8AA1DE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149D4C6" w14:textId="5B4D0E5A"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3AC79160"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607B41A" w14:textId="77777777" w:rsidTr="000877EB">
        <w:tc>
          <w:tcPr>
            <w:tcW w:w="682" w:type="dxa"/>
            <w:vMerge/>
          </w:tcPr>
          <w:p w14:paraId="2A7F257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ACDB68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0E0208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14C999B" w14:textId="645A7243"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F1BBBFC"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AE9FFED" w14:textId="77777777" w:rsidTr="000877EB">
        <w:tc>
          <w:tcPr>
            <w:tcW w:w="682" w:type="dxa"/>
            <w:vMerge/>
          </w:tcPr>
          <w:p w14:paraId="4094FF2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F0DF78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5DDC6E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823F24A"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616B42A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05456A5" w14:textId="77777777" w:rsidTr="000877EB">
        <w:tc>
          <w:tcPr>
            <w:tcW w:w="682" w:type="dxa"/>
            <w:vMerge/>
          </w:tcPr>
          <w:p w14:paraId="2E0C047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E13E2E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BF5A9E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A844D9A"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3A53EA6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724F8BB3" w14:textId="77777777" w:rsidTr="000877EB">
        <w:tc>
          <w:tcPr>
            <w:tcW w:w="682" w:type="dxa"/>
            <w:vMerge/>
          </w:tcPr>
          <w:p w14:paraId="7E8CE0F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DA03D1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753E2C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8300D9D" w14:textId="6AC8EF1E"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r w:rsidR="0080273A" w:rsidRPr="00C42474">
              <w:rPr>
                <w:rFonts w:eastAsia="Greycliff CF" w:cs="Arial"/>
                <w:sz w:val="20"/>
                <w:lang w:val="en-US"/>
              </w:rPr>
              <w:t>ogonek</w:t>
            </w:r>
          </w:p>
        </w:tc>
        <w:tc>
          <w:tcPr>
            <w:tcW w:w="1749" w:type="dxa"/>
          </w:tcPr>
          <w:p w14:paraId="2862D34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0,000087</w:t>
            </w:r>
          </w:p>
        </w:tc>
      </w:tr>
      <w:tr w:rsidR="00C42474" w:rsidRPr="00C42474" w14:paraId="17DE9EEB" w14:textId="77777777" w:rsidTr="000877EB">
        <w:tc>
          <w:tcPr>
            <w:tcW w:w="682" w:type="dxa"/>
            <w:vMerge/>
          </w:tcPr>
          <w:p w14:paraId="70AF547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148AF4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C79F4D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DB39E98"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55116864"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0,0000805</w:t>
            </w:r>
          </w:p>
        </w:tc>
      </w:tr>
      <w:tr w:rsidR="00C42474" w:rsidRPr="00C42474" w14:paraId="691F2D29" w14:textId="77777777" w:rsidTr="000877EB">
        <w:tc>
          <w:tcPr>
            <w:tcW w:w="682" w:type="dxa"/>
            <w:vMerge/>
          </w:tcPr>
          <w:p w14:paraId="5283680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6399E8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B840C7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3DF267E"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2039EBF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0,0000835</w:t>
            </w:r>
          </w:p>
        </w:tc>
      </w:tr>
      <w:tr w:rsidR="00C42474" w:rsidRPr="00C42474" w14:paraId="76BA2B77" w14:textId="77777777" w:rsidTr="000877EB">
        <w:tc>
          <w:tcPr>
            <w:tcW w:w="682" w:type="dxa"/>
            <w:vMerge w:val="restart"/>
          </w:tcPr>
          <w:p w14:paraId="6C147F71"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696A146C"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E-104</w:t>
            </w:r>
          </w:p>
        </w:tc>
        <w:tc>
          <w:tcPr>
            <w:tcW w:w="2050" w:type="dxa"/>
            <w:gridSpan w:val="2"/>
            <w:vMerge w:val="restart"/>
          </w:tcPr>
          <w:p w14:paraId="259E7589" w14:textId="4C0CACF8"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EF-69</w:t>
            </w:r>
            <w:r w:rsidRPr="00C42474">
              <w:rPr>
                <w:rFonts w:eastAsia="Greycliff CF" w:cs="Arial"/>
                <w:sz w:val="20"/>
                <w:lang w:val="en-US"/>
              </w:rPr>
              <w:br/>
            </w:r>
          </w:p>
        </w:tc>
        <w:tc>
          <w:tcPr>
            <w:tcW w:w="3265" w:type="dxa"/>
            <w:gridSpan w:val="2"/>
          </w:tcPr>
          <w:p w14:paraId="4B0FDDBD" w14:textId="55538782"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1E1DC278"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67A448BC" w14:textId="77777777" w:rsidTr="000877EB">
        <w:tc>
          <w:tcPr>
            <w:tcW w:w="682" w:type="dxa"/>
            <w:vMerge/>
          </w:tcPr>
          <w:p w14:paraId="5F226512"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58C52A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34BDF2F"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00BDD3FD" w14:textId="26F0E3BA"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23935EB0"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4A5AD9C" w14:textId="77777777" w:rsidTr="000877EB">
        <w:tc>
          <w:tcPr>
            <w:tcW w:w="682" w:type="dxa"/>
            <w:vMerge/>
          </w:tcPr>
          <w:p w14:paraId="24873EBC"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37E79C7"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612AC12"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25601438" w14:textId="4800B864"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93F18C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499D38F" w14:textId="77777777" w:rsidTr="000877EB">
        <w:tc>
          <w:tcPr>
            <w:tcW w:w="682" w:type="dxa"/>
            <w:vMerge/>
          </w:tcPr>
          <w:p w14:paraId="3301F91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DBCA7E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982925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1345D96"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4DA6D72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1EF365C" w14:textId="77777777" w:rsidTr="000877EB">
        <w:tc>
          <w:tcPr>
            <w:tcW w:w="682" w:type="dxa"/>
            <w:vMerge/>
          </w:tcPr>
          <w:p w14:paraId="6C55D23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36F5E5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282933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6563829"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1EAD1AF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5E68F6E8" w14:textId="77777777" w:rsidTr="000877EB">
        <w:tc>
          <w:tcPr>
            <w:tcW w:w="682" w:type="dxa"/>
            <w:vMerge/>
          </w:tcPr>
          <w:p w14:paraId="01056B1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7E970E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19DF05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31A2069"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474C8A7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7B3BAEC9" w14:textId="77777777" w:rsidTr="000877EB">
        <w:tc>
          <w:tcPr>
            <w:tcW w:w="682" w:type="dxa"/>
            <w:vMerge/>
          </w:tcPr>
          <w:p w14:paraId="7BD50FE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7CFE0C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CEF978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E93D57A"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56CFC16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26126F40" w14:textId="77777777" w:rsidTr="000877EB">
        <w:tc>
          <w:tcPr>
            <w:tcW w:w="682" w:type="dxa"/>
            <w:vMerge/>
          </w:tcPr>
          <w:p w14:paraId="3BAD467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174F70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F34CEE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7F2898E"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257574E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6E6EFFE2" w14:textId="77777777" w:rsidTr="000877EB">
        <w:tc>
          <w:tcPr>
            <w:tcW w:w="682" w:type="dxa"/>
            <w:vMerge w:val="restart"/>
          </w:tcPr>
          <w:p w14:paraId="2C42BFF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17CB5F25"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E-105</w:t>
            </w:r>
          </w:p>
        </w:tc>
        <w:tc>
          <w:tcPr>
            <w:tcW w:w="2050" w:type="dxa"/>
            <w:gridSpan w:val="2"/>
            <w:vMerge w:val="restart"/>
          </w:tcPr>
          <w:p w14:paraId="700DBDF1" w14:textId="1D548BEC"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EF-70</w:t>
            </w:r>
          </w:p>
        </w:tc>
        <w:tc>
          <w:tcPr>
            <w:tcW w:w="3265" w:type="dxa"/>
            <w:gridSpan w:val="2"/>
          </w:tcPr>
          <w:p w14:paraId="5A3CCCE5" w14:textId="7E7DDA8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6FD8E250"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7F9B5508" w14:textId="77777777" w:rsidTr="000877EB">
        <w:tc>
          <w:tcPr>
            <w:tcW w:w="682" w:type="dxa"/>
            <w:vMerge/>
          </w:tcPr>
          <w:p w14:paraId="335B85CD"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928D752"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ED95A6E"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36EE82E" w14:textId="44008EFA"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4BA477F8"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E550920" w14:textId="77777777" w:rsidTr="000877EB">
        <w:tc>
          <w:tcPr>
            <w:tcW w:w="682" w:type="dxa"/>
            <w:vMerge/>
          </w:tcPr>
          <w:p w14:paraId="051A2259"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6A46F5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D5079F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13637091" w14:textId="35A0BB67"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6D6826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63EE791" w14:textId="77777777" w:rsidTr="000877EB">
        <w:tc>
          <w:tcPr>
            <w:tcW w:w="682" w:type="dxa"/>
            <w:vMerge/>
          </w:tcPr>
          <w:p w14:paraId="0F4BDF74"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CC81BE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3E3B16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118BA44"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489D1B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A0DC7E0" w14:textId="77777777" w:rsidTr="000877EB">
        <w:tc>
          <w:tcPr>
            <w:tcW w:w="682" w:type="dxa"/>
            <w:vMerge/>
          </w:tcPr>
          <w:p w14:paraId="4646853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A7132C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3B68F3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DA0A898"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6058CF1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1D690E22" w14:textId="77777777" w:rsidTr="000877EB">
        <w:tc>
          <w:tcPr>
            <w:tcW w:w="682" w:type="dxa"/>
            <w:vMerge/>
          </w:tcPr>
          <w:p w14:paraId="0DB9B56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8708F1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12DAC4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036507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2817356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44F2BB7B" w14:textId="77777777" w:rsidTr="000877EB">
        <w:tc>
          <w:tcPr>
            <w:tcW w:w="682" w:type="dxa"/>
            <w:vMerge/>
          </w:tcPr>
          <w:p w14:paraId="624FF40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051D44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E48E3C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D566603"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1651388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793B285F" w14:textId="77777777" w:rsidTr="000877EB">
        <w:trPr>
          <w:trHeight w:val="60"/>
        </w:trPr>
        <w:tc>
          <w:tcPr>
            <w:tcW w:w="682" w:type="dxa"/>
            <w:vMerge/>
          </w:tcPr>
          <w:p w14:paraId="2F0F441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7B4CB9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DF490B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A60A35B"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FB1F61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5BD07132" w14:textId="77777777" w:rsidTr="000877EB">
        <w:tc>
          <w:tcPr>
            <w:tcW w:w="682" w:type="dxa"/>
            <w:vMerge w:val="restart"/>
          </w:tcPr>
          <w:p w14:paraId="6D88B80C"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3109A829"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E-106</w:t>
            </w:r>
          </w:p>
        </w:tc>
        <w:tc>
          <w:tcPr>
            <w:tcW w:w="2050" w:type="dxa"/>
            <w:gridSpan w:val="2"/>
            <w:vMerge w:val="restart"/>
          </w:tcPr>
          <w:p w14:paraId="5A84F3DA" w14:textId="4F88B0CE"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EF-71</w:t>
            </w:r>
          </w:p>
        </w:tc>
        <w:tc>
          <w:tcPr>
            <w:tcW w:w="3265" w:type="dxa"/>
            <w:gridSpan w:val="2"/>
          </w:tcPr>
          <w:p w14:paraId="398BCC8F" w14:textId="21D5563A"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25DE4A2D"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5065F492" w14:textId="77777777" w:rsidTr="000877EB">
        <w:tc>
          <w:tcPr>
            <w:tcW w:w="682" w:type="dxa"/>
            <w:vMerge/>
          </w:tcPr>
          <w:p w14:paraId="669364A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F8849AF"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A7F863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394C6B9B" w14:textId="5ED0EC13"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0FABE46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F59D74F" w14:textId="77777777" w:rsidTr="000877EB">
        <w:tc>
          <w:tcPr>
            <w:tcW w:w="682" w:type="dxa"/>
            <w:vMerge/>
          </w:tcPr>
          <w:p w14:paraId="726464DF"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07EA511"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58F3FEF"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394ADF5" w14:textId="0B0C63FD"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3E70903A"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A392306" w14:textId="77777777" w:rsidTr="000877EB">
        <w:tc>
          <w:tcPr>
            <w:tcW w:w="682" w:type="dxa"/>
            <w:vMerge/>
          </w:tcPr>
          <w:p w14:paraId="34A5F48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DA2983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1B6402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7C837FE"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7DE16052"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30DAFB3" w14:textId="77777777" w:rsidTr="000877EB">
        <w:tc>
          <w:tcPr>
            <w:tcW w:w="682" w:type="dxa"/>
            <w:vMerge/>
          </w:tcPr>
          <w:p w14:paraId="0D01732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BAA533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0472E7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5CF2C27"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70BF397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0EF578F9" w14:textId="77777777" w:rsidTr="000877EB">
        <w:tc>
          <w:tcPr>
            <w:tcW w:w="682" w:type="dxa"/>
            <w:vMerge/>
          </w:tcPr>
          <w:p w14:paraId="6F1A5BE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144090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A1B2B3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F566088"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15C7041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49F6D31F" w14:textId="77777777" w:rsidTr="000877EB">
        <w:tc>
          <w:tcPr>
            <w:tcW w:w="682" w:type="dxa"/>
            <w:vMerge/>
          </w:tcPr>
          <w:p w14:paraId="7A2E90E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77A648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D6EA0A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816D154"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510BBA4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17B3C813" w14:textId="77777777" w:rsidTr="000877EB">
        <w:tc>
          <w:tcPr>
            <w:tcW w:w="682" w:type="dxa"/>
            <w:vMerge/>
          </w:tcPr>
          <w:p w14:paraId="1D0E1A1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10C99C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B757AC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4F429AB"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6732820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28A9CD5A" w14:textId="77777777" w:rsidTr="000877EB">
        <w:tc>
          <w:tcPr>
            <w:tcW w:w="682" w:type="dxa"/>
            <w:vMerge w:val="restart"/>
          </w:tcPr>
          <w:p w14:paraId="670F3FD7"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4F110B1F"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E-107</w:t>
            </w:r>
          </w:p>
        </w:tc>
        <w:tc>
          <w:tcPr>
            <w:tcW w:w="2050" w:type="dxa"/>
            <w:gridSpan w:val="2"/>
            <w:vMerge w:val="restart"/>
          </w:tcPr>
          <w:p w14:paraId="5BE4934E" w14:textId="49F3A108"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EF-72</w:t>
            </w:r>
          </w:p>
        </w:tc>
        <w:tc>
          <w:tcPr>
            <w:tcW w:w="3265" w:type="dxa"/>
            <w:gridSpan w:val="2"/>
          </w:tcPr>
          <w:p w14:paraId="6AF3F884" w14:textId="2A93F2E8"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0F2AB7D"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1E2B6014" w14:textId="77777777" w:rsidTr="000877EB">
        <w:tc>
          <w:tcPr>
            <w:tcW w:w="682" w:type="dxa"/>
            <w:vMerge/>
          </w:tcPr>
          <w:p w14:paraId="1537C1C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710A43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479888E"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7578ABF7" w14:textId="3FBF404D"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4D0D9C20"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50DA072" w14:textId="77777777" w:rsidTr="000877EB">
        <w:tc>
          <w:tcPr>
            <w:tcW w:w="682" w:type="dxa"/>
            <w:vMerge/>
          </w:tcPr>
          <w:p w14:paraId="01119AB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B6806F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0E0E27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E5CCA4E" w14:textId="0F6E47E5"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571894B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34DB3B8" w14:textId="77777777" w:rsidTr="000877EB">
        <w:tc>
          <w:tcPr>
            <w:tcW w:w="682" w:type="dxa"/>
            <w:vMerge/>
          </w:tcPr>
          <w:p w14:paraId="56D1143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E00B9C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CE2D0B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46CFD40"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4DABCFB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094C079" w14:textId="77777777" w:rsidTr="000877EB">
        <w:tc>
          <w:tcPr>
            <w:tcW w:w="682" w:type="dxa"/>
            <w:vMerge/>
          </w:tcPr>
          <w:p w14:paraId="66F471C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ABEF57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ADC3D0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E1D60F4"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3095095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681C89EF" w14:textId="77777777" w:rsidTr="000877EB">
        <w:tc>
          <w:tcPr>
            <w:tcW w:w="682" w:type="dxa"/>
            <w:vMerge/>
          </w:tcPr>
          <w:p w14:paraId="45A8C8A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727BC8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A78C13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59A298A"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481EFEA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3D62D107" w14:textId="77777777" w:rsidTr="000877EB">
        <w:tc>
          <w:tcPr>
            <w:tcW w:w="682" w:type="dxa"/>
            <w:vMerge/>
          </w:tcPr>
          <w:p w14:paraId="29E48F4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059A7D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A89493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FCA6F7E"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4FF677E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3FEF9A41" w14:textId="77777777" w:rsidTr="000877EB">
        <w:tc>
          <w:tcPr>
            <w:tcW w:w="682" w:type="dxa"/>
            <w:vMerge/>
          </w:tcPr>
          <w:p w14:paraId="12F9D9E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6293D0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716DB4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2E82E27"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0F3D5B9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2B9CAF04" w14:textId="77777777" w:rsidTr="000877EB">
        <w:tc>
          <w:tcPr>
            <w:tcW w:w="682" w:type="dxa"/>
            <w:vMerge w:val="restart"/>
          </w:tcPr>
          <w:p w14:paraId="65FD86C1"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4A277D78"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E-108</w:t>
            </w:r>
          </w:p>
        </w:tc>
        <w:tc>
          <w:tcPr>
            <w:tcW w:w="2050" w:type="dxa"/>
            <w:gridSpan w:val="2"/>
            <w:vMerge w:val="restart"/>
          </w:tcPr>
          <w:p w14:paraId="680538E3" w14:textId="227593B6"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EF-73</w:t>
            </w:r>
          </w:p>
        </w:tc>
        <w:tc>
          <w:tcPr>
            <w:tcW w:w="3265" w:type="dxa"/>
            <w:gridSpan w:val="2"/>
          </w:tcPr>
          <w:p w14:paraId="2B644391" w14:textId="35187341"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2C7BFCC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631A24FD" w14:textId="77777777" w:rsidTr="000877EB">
        <w:tc>
          <w:tcPr>
            <w:tcW w:w="682" w:type="dxa"/>
            <w:vMerge/>
          </w:tcPr>
          <w:p w14:paraId="34F2EEB1"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6BBC5A7"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C9A913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0C14331" w14:textId="53586208"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171D88EA"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566ABE8" w14:textId="77777777" w:rsidTr="000877EB">
        <w:tc>
          <w:tcPr>
            <w:tcW w:w="682" w:type="dxa"/>
            <w:vMerge/>
          </w:tcPr>
          <w:p w14:paraId="7D09EFA6"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13BA92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8D5A5D1"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74742E7" w14:textId="561244CE"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7ADB2D5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26720AE" w14:textId="77777777" w:rsidTr="000877EB">
        <w:tc>
          <w:tcPr>
            <w:tcW w:w="682" w:type="dxa"/>
            <w:vMerge/>
          </w:tcPr>
          <w:p w14:paraId="0EDDCCB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E03050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4E4F67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ED04F74"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2F5952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3D675A8" w14:textId="77777777" w:rsidTr="000877EB">
        <w:tc>
          <w:tcPr>
            <w:tcW w:w="682" w:type="dxa"/>
            <w:vMerge/>
          </w:tcPr>
          <w:p w14:paraId="095D793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1FF3FA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83A480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EEB1F20"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7687D3D4"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66B83DED" w14:textId="77777777" w:rsidTr="000877EB">
        <w:tc>
          <w:tcPr>
            <w:tcW w:w="682" w:type="dxa"/>
            <w:vMerge/>
          </w:tcPr>
          <w:p w14:paraId="656CA1C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387DAF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DE6FC2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163811E"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4965F01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28838F67" w14:textId="77777777" w:rsidTr="000877EB">
        <w:tc>
          <w:tcPr>
            <w:tcW w:w="682" w:type="dxa"/>
            <w:vMerge/>
          </w:tcPr>
          <w:p w14:paraId="452CA74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D1B3EF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94C601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20EB5E3"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6E5E08C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6038E68B" w14:textId="77777777" w:rsidTr="000877EB">
        <w:tc>
          <w:tcPr>
            <w:tcW w:w="682" w:type="dxa"/>
            <w:vMerge/>
          </w:tcPr>
          <w:p w14:paraId="5A213A4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7C6C50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F80D58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C8CD39D"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12DA6A9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6F223142" w14:textId="77777777" w:rsidTr="000877EB">
        <w:tc>
          <w:tcPr>
            <w:tcW w:w="682" w:type="dxa"/>
            <w:vMerge w:val="restart"/>
          </w:tcPr>
          <w:p w14:paraId="01F156B7"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22985365"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E-109</w:t>
            </w:r>
          </w:p>
        </w:tc>
        <w:tc>
          <w:tcPr>
            <w:tcW w:w="2050" w:type="dxa"/>
            <w:gridSpan w:val="2"/>
            <w:vMerge w:val="restart"/>
          </w:tcPr>
          <w:p w14:paraId="48C403EA" w14:textId="13B084DC"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EF-74</w:t>
            </w:r>
          </w:p>
        </w:tc>
        <w:tc>
          <w:tcPr>
            <w:tcW w:w="3265" w:type="dxa"/>
            <w:gridSpan w:val="2"/>
          </w:tcPr>
          <w:p w14:paraId="22D6F7A9" w14:textId="78B5BC6D"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580F41F"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6A8B01E9" w14:textId="77777777" w:rsidTr="000877EB">
        <w:tc>
          <w:tcPr>
            <w:tcW w:w="682" w:type="dxa"/>
            <w:vMerge/>
          </w:tcPr>
          <w:p w14:paraId="0DC8B5AE"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7EE7BB2"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30C514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A97D78E" w14:textId="05868BE1"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1C224A59"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3AD8A94" w14:textId="77777777" w:rsidTr="000877EB">
        <w:tc>
          <w:tcPr>
            <w:tcW w:w="682" w:type="dxa"/>
            <w:vMerge/>
          </w:tcPr>
          <w:p w14:paraId="71D52FB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A948B2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FAAFA75"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D57498C" w14:textId="3F4F8F11"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3E70AD1A"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6779577" w14:textId="77777777" w:rsidTr="000877EB">
        <w:tc>
          <w:tcPr>
            <w:tcW w:w="682" w:type="dxa"/>
            <w:vMerge/>
          </w:tcPr>
          <w:p w14:paraId="33A9F1D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9B0513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C27E7E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1F90CC5"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6199DB1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B2675BF" w14:textId="77777777" w:rsidTr="000877EB">
        <w:tc>
          <w:tcPr>
            <w:tcW w:w="682" w:type="dxa"/>
            <w:vMerge/>
          </w:tcPr>
          <w:p w14:paraId="14ADDD5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D10DD5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B076BA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6B9CFFE"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108FE3E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2B51FD6B" w14:textId="77777777" w:rsidTr="000877EB">
        <w:tc>
          <w:tcPr>
            <w:tcW w:w="682" w:type="dxa"/>
            <w:vMerge/>
          </w:tcPr>
          <w:p w14:paraId="0D800B0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43337D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BF25DC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C05060B"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0620971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55C105A9" w14:textId="77777777" w:rsidTr="000877EB">
        <w:tc>
          <w:tcPr>
            <w:tcW w:w="682" w:type="dxa"/>
            <w:vMerge/>
          </w:tcPr>
          <w:p w14:paraId="0373A91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72AD28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0DBC34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9DFA87A"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1C5075B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0C7B4A96" w14:textId="77777777" w:rsidTr="000877EB">
        <w:tc>
          <w:tcPr>
            <w:tcW w:w="682" w:type="dxa"/>
            <w:vMerge/>
          </w:tcPr>
          <w:p w14:paraId="6902FAD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25EBB4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743D8E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0E4F9A7"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16A67FA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1BB35639" w14:textId="77777777" w:rsidTr="000877EB">
        <w:tc>
          <w:tcPr>
            <w:tcW w:w="682" w:type="dxa"/>
            <w:vMerge w:val="restart"/>
          </w:tcPr>
          <w:p w14:paraId="70E92312"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3AF36DCA"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E-110</w:t>
            </w:r>
          </w:p>
        </w:tc>
        <w:tc>
          <w:tcPr>
            <w:tcW w:w="2050" w:type="dxa"/>
            <w:gridSpan w:val="2"/>
            <w:vMerge w:val="restart"/>
          </w:tcPr>
          <w:p w14:paraId="27C7A8CA" w14:textId="75E5BA4B"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EF-75</w:t>
            </w:r>
          </w:p>
        </w:tc>
        <w:tc>
          <w:tcPr>
            <w:tcW w:w="3265" w:type="dxa"/>
            <w:gridSpan w:val="2"/>
          </w:tcPr>
          <w:p w14:paraId="31A30F05" w14:textId="3C1078DC"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0092D2F3"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1D181934" w14:textId="77777777" w:rsidTr="000877EB">
        <w:tc>
          <w:tcPr>
            <w:tcW w:w="682" w:type="dxa"/>
            <w:vMerge/>
          </w:tcPr>
          <w:p w14:paraId="49FF870C"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AECC17E"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7C7F71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D5FBC38" w14:textId="1FEE1FF0"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6E96751F"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B9CFF17" w14:textId="77777777" w:rsidTr="000877EB">
        <w:tc>
          <w:tcPr>
            <w:tcW w:w="682" w:type="dxa"/>
            <w:vMerge/>
          </w:tcPr>
          <w:p w14:paraId="408BABF1"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9502467"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29153D1"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3C494EF2" w14:textId="3889DAA8"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9B6245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16B8DEB" w14:textId="77777777" w:rsidTr="000877EB">
        <w:tc>
          <w:tcPr>
            <w:tcW w:w="682" w:type="dxa"/>
            <w:vMerge/>
          </w:tcPr>
          <w:p w14:paraId="20F2D4E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EDE303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CED158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E5F0068"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47B26222"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B406599" w14:textId="77777777" w:rsidTr="000877EB">
        <w:tc>
          <w:tcPr>
            <w:tcW w:w="682" w:type="dxa"/>
            <w:vMerge/>
          </w:tcPr>
          <w:p w14:paraId="3630228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FA84FD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70B753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D9CD343"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2FD436A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43641FB9" w14:textId="77777777" w:rsidTr="000877EB">
        <w:tc>
          <w:tcPr>
            <w:tcW w:w="682" w:type="dxa"/>
            <w:vMerge/>
          </w:tcPr>
          <w:p w14:paraId="708697B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67822E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9E09BE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8CA344E"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3EE0713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6D47396E" w14:textId="77777777" w:rsidTr="000877EB">
        <w:tc>
          <w:tcPr>
            <w:tcW w:w="682" w:type="dxa"/>
            <w:vMerge/>
          </w:tcPr>
          <w:p w14:paraId="7321E6C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69E5F3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4B6B5F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07086FF"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57AEF05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2B36AEAE" w14:textId="77777777" w:rsidTr="000877EB">
        <w:tc>
          <w:tcPr>
            <w:tcW w:w="682" w:type="dxa"/>
            <w:vMerge/>
          </w:tcPr>
          <w:p w14:paraId="60732C84"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D7FB20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6DD637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63EFEBD"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5283F40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05B554FF" w14:textId="77777777" w:rsidTr="000877EB">
        <w:tc>
          <w:tcPr>
            <w:tcW w:w="682" w:type="dxa"/>
            <w:vMerge w:val="restart"/>
          </w:tcPr>
          <w:p w14:paraId="6BD80AC5"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5A22254B"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E-111</w:t>
            </w:r>
          </w:p>
        </w:tc>
        <w:tc>
          <w:tcPr>
            <w:tcW w:w="2050" w:type="dxa"/>
            <w:gridSpan w:val="2"/>
            <w:vMerge w:val="restart"/>
          </w:tcPr>
          <w:p w14:paraId="6AFDA6A7" w14:textId="0928CF4D"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EF-76</w:t>
            </w:r>
          </w:p>
        </w:tc>
        <w:tc>
          <w:tcPr>
            <w:tcW w:w="3265" w:type="dxa"/>
            <w:gridSpan w:val="2"/>
          </w:tcPr>
          <w:p w14:paraId="1FEF50E7" w14:textId="56F7873A"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339A67F"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15EFB316" w14:textId="77777777" w:rsidTr="000877EB">
        <w:tc>
          <w:tcPr>
            <w:tcW w:w="682" w:type="dxa"/>
            <w:vMerge/>
          </w:tcPr>
          <w:p w14:paraId="188A5BAF"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EEC000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EC9A98B"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979F849" w14:textId="6504377F"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60D2E6DE"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DB757E5" w14:textId="77777777" w:rsidTr="000877EB">
        <w:tc>
          <w:tcPr>
            <w:tcW w:w="682" w:type="dxa"/>
            <w:vMerge/>
          </w:tcPr>
          <w:p w14:paraId="27B5FDB4"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BD2AA6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BDFD3E3"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4D07438" w14:textId="27FD2A26"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14737E0C"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0896B2B" w14:textId="77777777" w:rsidTr="000877EB">
        <w:tc>
          <w:tcPr>
            <w:tcW w:w="682" w:type="dxa"/>
            <w:vMerge/>
          </w:tcPr>
          <w:p w14:paraId="6DB3B53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23D0F8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B8A49C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33DEC15"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40C63FC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5F6D4A6" w14:textId="77777777" w:rsidTr="000877EB">
        <w:tc>
          <w:tcPr>
            <w:tcW w:w="682" w:type="dxa"/>
            <w:vMerge/>
          </w:tcPr>
          <w:p w14:paraId="02E11B1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0D97D0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29F35F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0E51D58"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79C06BD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5CB6E8E0" w14:textId="77777777" w:rsidTr="000877EB">
        <w:tc>
          <w:tcPr>
            <w:tcW w:w="682" w:type="dxa"/>
            <w:vMerge/>
          </w:tcPr>
          <w:p w14:paraId="4948DCB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B482E5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B26EC5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F44AD0D"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2677CB1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48FDFF18" w14:textId="77777777" w:rsidTr="000877EB">
        <w:tc>
          <w:tcPr>
            <w:tcW w:w="682" w:type="dxa"/>
            <w:vMerge/>
          </w:tcPr>
          <w:p w14:paraId="7010CA1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F24CF3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22E06C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AC72163"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6BF2499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3991BDFB" w14:textId="77777777" w:rsidTr="000877EB">
        <w:tc>
          <w:tcPr>
            <w:tcW w:w="682" w:type="dxa"/>
            <w:vMerge/>
          </w:tcPr>
          <w:p w14:paraId="5330227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8A64A6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E80325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7184258"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39E24C3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5F8F7AEE" w14:textId="77777777" w:rsidTr="000877EB">
        <w:tc>
          <w:tcPr>
            <w:tcW w:w="682" w:type="dxa"/>
            <w:vMerge w:val="restart"/>
          </w:tcPr>
          <w:p w14:paraId="2732194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4800A37E"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E-112</w:t>
            </w:r>
          </w:p>
        </w:tc>
        <w:tc>
          <w:tcPr>
            <w:tcW w:w="2050" w:type="dxa"/>
            <w:gridSpan w:val="2"/>
            <w:vMerge w:val="restart"/>
          </w:tcPr>
          <w:p w14:paraId="5B8CE56C" w14:textId="7DA580C8"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EF-77</w:t>
            </w:r>
          </w:p>
        </w:tc>
        <w:tc>
          <w:tcPr>
            <w:tcW w:w="3265" w:type="dxa"/>
            <w:gridSpan w:val="2"/>
          </w:tcPr>
          <w:p w14:paraId="474A5978" w14:textId="7445A5B2"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4C687CFB"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4887D334" w14:textId="77777777" w:rsidTr="000877EB">
        <w:tc>
          <w:tcPr>
            <w:tcW w:w="682" w:type="dxa"/>
            <w:vMerge/>
          </w:tcPr>
          <w:p w14:paraId="1E6BDCD2"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B032E65"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417A4D2"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0A1AD4C0" w14:textId="284C8831"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08A8A32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E2C57F3" w14:textId="77777777" w:rsidTr="000877EB">
        <w:tc>
          <w:tcPr>
            <w:tcW w:w="682" w:type="dxa"/>
            <w:vMerge/>
          </w:tcPr>
          <w:p w14:paraId="1DBE4909"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8049B43"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3C52DA2"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E7486F4" w14:textId="092C8933"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BDDFC7E"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79981AC" w14:textId="77777777" w:rsidTr="000877EB">
        <w:tc>
          <w:tcPr>
            <w:tcW w:w="682" w:type="dxa"/>
            <w:vMerge/>
          </w:tcPr>
          <w:p w14:paraId="4636C79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E93BC2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4A6FFC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5AEA784"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0F87B2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8F3C8EE" w14:textId="77777777" w:rsidTr="000877EB">
        <w:tc>
          <w:tcPr>
            <w:tcW w:w="682" w:type="dxa"/>
            <w:vMerge/>
          </w:tcPr>
          <w:p w14:paraId="5710A30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44A89E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A9A08C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24FEFFE"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2342138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1AD3FFED" w14:textId="77777777" w:rsidTr="000877EB">
        <w:tc>
          <w:tcPr>
            <w:tcW w:w="682" w:type="dxa"/>
            <w:vMerge/>
          </w:tcPr>
          <w:p w14:paraId="7B7036B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AEFE5A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04AAD3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BE3AD29"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00E636E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77B6AF46" w14:textId="77777777" w:rsidTr="000877EB">
        <w:tc>
          <w:tcPr>
            <w:tcW w:w="682" w:type="dxa"/>
            <w:vMerge/>
          </w:tcPr>
          <w:p w14:paraId="520DE4B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A0B251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89BC4B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AD69200"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4CA1D6B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5D78B714" w14:textId="77777777" w:rsidTr="000877EB">
        <w:tc>
          <w:tcPr>
            <w:tcW w:w="682" w:type="dxa"/>
            <w:vMerge/>
          </w:tcPr>
          <w:p w14:paraId="366F023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BB6016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061AAE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DE761B9"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7C72DC4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7262AC9B" w14:textId="77777777" w:rsidTr="000877EB">
        <w:tc>
          <w:tcPr>
            <w:tcW w:w="682" w:type="dxa"/>
            <w:vMerge w:val="restart"/>
          </w:tcPr>
          <w:p w14:paraId="7B1451B4"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558F659E"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E-113</w:t>
            </w:r>
          </w:p>
        </w:tc>
        <w:tc>
          <w:tcPr>
            <w:tcW w:w="2050" w:type="dxa"/>
            <w:gridSpan w:val="2"/>
            <w:vMerge w:val="restart"/>
          </w:tcPr>
          <w:p w14:paraId="793A48B8" w14:textId="514A6141"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EF-78</w:t>
            </w:r>
          </w:p>
        </w:tc>
        <w:tc>
          <w:tcPr>
            <w:tcW w:w="3265" w:type="dxa"/>
            <w:gridSpan w:val="2"/>
          </w:tcPr>
          <w:p w14:paraId="4C04B161" w14:textId="1BADE5E3"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3C21A92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59040593" w14:textId="77777777" w:rsidTr="000877EB">
        <w:tc>
          <w:tcPr>
            <w:tcW w:w="682" w:type="dxa"/>
            <w:vMerge/>
          </w:tcPr>
          <w:p w14:paraId="4E84B10A"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388BADA"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F751E7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0B1E1924" w14:textId="66B5EBA3"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3C63BADA"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E9D7510" w14:textId="77777777" w:rsidTr="000877EB">
        <w:tc>
          <w:tcPr>
            <w:tcW w:w="682" w:type="dxa"/>
            <w:vMerge/>
          </w:tcPr>
          <w:p w14:paraId="0A56C414"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DACE76B"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D36B78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272BB712" w14:textId="4D018482"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DBAB423"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9316A8F" w14:textId="77777777" w:rsidTr="000877EB">
        <w:tc>
          <w:tcPr>
            <w:tcW w:w="682" w:type="dxa"/>
            <w:vMerge/>
          </w:tcPr>
          <w:p w14:paraId="49A0B23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4E0D14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FCA461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DEFFFB9"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581282D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355FD4D" w14:textId="77777777" w:rsidTr="000877EB">
        <w:tc>
          <w:tcPr>
            <w:tcW w:w="682" w:type="dxa"/>
            <w:vMerge/>
          </w:tcPr>
          <w:p w14:paraId="57D1D99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895A0C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F45656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4501754"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5859426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24208ADE" w14:textId="77777777" w:rsidTr="000877EB">
        <w:tc>
          <w:tcPr>
            <w:tcW w:w="682" w:type="dxa"/>
            <w:vMerge/>
          </w:tcPr>
          <w:p w14:paraId="44E36B8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3A1244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7F9E33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88F18B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0FFAD09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277C9D32" w14:textId="77777777" w:rsidTr="000877EB">
        <w:tc>
          <w:tcPr>
            <w:tcW w:w="682" w:type="dxa"/>
            <w:vMerge/>
          </w:tcPr>
          <w:p w14:paraId="0F7C3CF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C3BB32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955072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E006C84"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39EF2C2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20FFA48E" w14:textId="77777777" w:rsidTr="000877EB">
        <w:tc>
          <w:tcPr>
            <w:tcW w:w="682" w:type="dxa"/>
            <w:vMerge/>
          </w:tcPr>
          <w:p w14:paraId="72A74B4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6FF9A8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6D87F5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A9B0DD2"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1963B41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48163A9E" w14:textId="77777777" w:rsidTr="000877EB">
        <w:tc>
          <w:tcPr>
            <w:tcW w:w="682" w:type="dxa"/>
            <w:vMerge w:val="restart"/>
          </w:tcPr>
          <w:p w14:paraId="0A588DC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02444CB0"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E-114</w:t>
            </w:r>
          </w:p>
        </w:tc>
        <w:tc>
          <w:tcPr>
            <w:tcW w:w="2050" w:type="dxa"/>
            <w:gridSpan w:val="2"/>
            <w:vMerge w:val="restart"/>
          </w:tcPr>
          <w:p w14:paraId="113EA84C" w14:textId="2D81EA55"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EF-79</w:t>
            </w:r>
          </w:p>
        </w:tc>
        <w:tc>
          <w:tcPr>
            <w:tcW w:w="3265" w:type="dxa"/>
            <w:gridSpan w:val="2"/>
          </w:tcPr>
          <w:p w14:paraId="2BCB3378" w14:textId="5E73C1DE"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BF02DB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72BE74A2" w14:textId="77777777" w:rsidTr="000877EB">
        <w:tc>
          <w:tcPr>
            <w:tcW w:w="682" w:type="dxa"/>
            <w:vMerge/>
          </w:tcPr>
          <w:p w14:paraId="17D38C5A"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9BC211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14DC193"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0F07FEEB" w14:textId="755CE669"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508AAA9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323F737" w14:textId="77777777" w:rsidTr="000877EB">
        <w:tc>
          <w:tcPr>
            <w:tcW w:w="682" w:type="dxa"/>
            <w:vMerge/>
          </w:tcPr>
          <w:p w14:paraId="0F8D63A4"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E343690"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41DFDB0"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3D9A3ECD" w14:textId="0ACA1131"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FE15919"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AFB0863" w14:textId="77777777" w:rsidTr="000877EB">
        <w:tc>
          <w:tcPr>
            <w:tcW w:w="682" w:type="dxa"/>
            <w:vMerge/>
          </w:tcPr>
          <w:p w14:paraId="05CFB87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CE3C17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882843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2182253"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6DB45A5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F2F419B" w14:textId="77777777" w:rsidTr="000877EB">
        <w:tc>
          <w:tcPr>
            <w:tcW w:w="682" w:type="dxa"/>
            <w:vMerge/>
          </w:tcPr>
          <w:p w14:paraId="4B7D81C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8E8718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85837C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B60070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52B5B00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548F9E68" w14:textId="77777777" w:rsidTr="000877EB">
        <w:tc>
          <w:tcPr>
            <w:tcW w:w="682" w:type="dxa"/>
            <w:vMerge/>
          </w:tcPr>
          <w:p w14:paraId="72F4A63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E99235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3EE4DA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826A3BD"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3F7DB4D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1F2B4ABC" w14:textId="77777777" w:rsidTr="000877EB">
        <w:tc>
          <w:tcPr>
            <w:tcW w:w="682" w:type="dxa"/>
            <w:vMerge/>
          </w:tcPr>
          <w:p w14:paraId="24BCD0C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AA12ED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48EC6D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46E4287"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3C29804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25BE0B92" w14:textId="77777777" w:rsidTr="000877EB">
        <w:tc>
          <w:tcPr>
            <w:tcW w:w="682" w:type="dxa"/>
            <w:vMerge/>
          </w:tcPr>
          <w:p w14:paraId="5ADEDC7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2BBEC9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E6F206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83B3CA7"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3CABCC0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61EAFEA2" w14:textId="77777777" w:rsidTr="000877EB">
        <w:tc>
          <w:tcPr>
            <w:tcW w:w="682" w:type="dxa"/>
            <w:vMerge w:val="restart"/>
          </w:tcPr>
          <w:p w14:paraId="06CEA547"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40A741FA"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E-115</w:t>
            </w:r>
          </w:p>
        </w:tc>
        <w:tc>
          <w:tcPr>
            <w:tcW w:w="2050" w:type="dxa"/>
            <w:gridSpan w:val="2"/>
            <w:vMerge w:val="restart"/>
          </w:tcPr>
          <w:p w14:paraId="6B9ADB99" w14:textId="6C07920C"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EF-80</w:t>
            </w:r>
          </w:p>
        </w:tc>
        <w:tc>
          <w:tcPr>
            <w:tcW w:w="3265" w:type="dxa"/>
            <w:gridSpan w:val="2"/>
          </w:tcPr>
          <w:p w14:paraId="2EE77D3C" w14:textId="734C2CC3"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2D5646E8"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44529635" w14:textId="77777777" w:rsidTr="000877EB">
        <w:tc>
          <w:tcPr>
            <w:tcW w:w="682" w:type="dxa"/>
            <w:vMerge/>
          </w:tcPr>
          <w:p w14:paraId="0F37813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F64F831"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F92482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9E66CD6" w14:textId="54931F43"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7DC687BF"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C49C9DD" w14:textId="77777777" w:rsidTr="000877EB">
        <w:tc>
          <w:tcPr>
            <w:tcW w:w="682" w:type="dxa"/>
            <w:vMerge/>
          </w:tcPr>
          <w:p w14:paraId="2F5957C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189560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CB6BB49"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93BD0CF" w14:textId="0151E27A"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794D79E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44A74C1" w14:textId="77777777" w:rsidTr="000877EB">
        <w:tc>
          <w:tcPr>
            <w:tcW w:w="682" w:type="dxa"/>
            <w:vMerge/>
          </w:tcPr>
          <w:p w14:paraId="25D1F96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358CCC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0B43C7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D808317"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1E6DC5D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CE0454A" w14:textId="77777777" w:rsidTr="000877EB">
        <w:tc>
          <w:tcPr>
            <w:tcW w:w="682" w:type="dxa"/>
            <w:vMerge/>
          </w:tcPr>
          <w:p w14:paraId="676E192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5C7F5E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331D87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A49370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000E3A5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57652EC3" w14:textId="77777777" w:rsidTr="000877EB">
        <w:tc>
          <w:tcPr>
            <w:tcW w:w="682" w:type="dxa"/>
            <w:vMerge/>
          </w:tcPr>
          <w:p w14:paraId="02CEF82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912061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37FB29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4F3115C"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62AB0ED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2995128F" w14:textId="77777777" w:rsidTr="000877EB">
        <w:tc>
          <w:tcPr>
            <w:tcW w:w="682" w:type="dxa"/>
            <w:vMerge/>
          </w:tcPr>
          <w:p w14:paraId="5FBFD4D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D5437E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2F295C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F68D7D9"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3E42F3F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009CFF99" w14:textId="77777777" w:rsidTr="000877EB">
        <w:tc>
          <w:tcPr>
            <w:tcW w:w="682" w:type="dxa"/>
            <w:vMerge/>
          </w:tcPr>
          <w:p w14:paraId="56F5BFA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CC6635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1DE4CE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83A537A"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55A045A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3FA513A7" w14:textId="77777777" w:rsidTr="000877EB">
        <w:tc>
          <w:tcPr>
            <w:tcW w:w="682" w:type="dxa"/>
            <w:vMerge w:val="restart"/>
          </w:tcPr>
          <w:p w14:paraId="22064196"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650EE963"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E-116</w:t>
            </w:r>
          </w:p>
        </w:tc>
        <w:tc>
          <w:tcPr>
            <w:tcW w:w="2050" w:type="dxa"/>
            <w:gridSpan w:val="2"/>
            <w:vMerge w:val="restart"/>
          </w:tcPr>
          <w:p w14:paraId="081C74C4" w14:textId="797AC806"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EF-81</w:t>
            </w:r>
          </w:p>
        </w:tc>
        <w:tc>
          <w:tcPr>
            <w:tcW w:w="3265" w:type="dxa"/>
            <w:gridSpan w:val="2"/>
          </w:tcPr>
          <w:p w14:paraId="46B82D50" w14:textId="570690DF"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36463D29"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6F566C6F" w14:textId="77777777" w:rsidTr="000877EB">
        <w:tc>
          <w:tcPr>
            <w:tcW w:w="682" w:type="dxa"/>
            <w:vMerge/>
          </w:tcPr>
          <w:p w14:paraId="3AEFCBA1"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C63B0CA"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781EBEE"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0E44EC4B" w14:textId="79BE507F"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2E2F8036"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3D69810" w14:textId="77777777" w:rsidTr="000877EB">
        <w:tc>
          <w:tcPr>
            <w:tcW w:w="682" w:type="dxa"/>
            <w:vMerge/>
          </w:tcPr>
          <w:p w14:paraId="618ACFD7"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5544C2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DF9BD2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0DB0E62" w14:textId="7D559FC4"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56EB9B1"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4839103" w14:textId="77777777" w:rsidTr="000877EB">
        <w:tc>
          <w:tcPr>
            <w:tcW w:w="682" w:type="dxa"/>
            <w:vMerge/>
          </w:tcPr>
          <w:p w14:paraId="1A9472B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C015BE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B2E7D3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1865C7A"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10D7DE9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F9255BD" w14:textId="77777777" w:rsidTr="000877EB">
        <w:tc>
          <w:tcPr>
            <w:tcW w:w="682" w:type="dxa"/>
            <w:vMerge/>
          </w:tcPr>
          <w:p w14:paraId="065EFC7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508ACB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8D78F0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096B425"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6E2D012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0B6F6E4A" w14:textId="77777777" w:rsidTr="000877EB">
        <w:tc>
          <w:tcPr>
            <w:tcW w:w="682" w:type="dxa"/>
            <w:vMerge/>
          </w:tcPr>
          <w:p w14:paraId="3BF01764"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4BE281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E153FF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042D9DD"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263CF42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7873B4A7" w14:textId="77777777" w:rsidTr="000877EB">
        <w:tc>
          <w:tcPr>
            <w:tcW w:w="682" w:type="dxa"/>
            <w:vMerge/>
          </w:tcPr>
          <w:p w14:paraId="4CE6B27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95A930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2C6FB5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6A4E7E3"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4CE1407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1702D904" w14:textId="77777777" w:rsidTr="000877EB">
        <w:trPr>
          <w:trHeight w:val="70"/>
        </w:trPr>
        <w:tc>
          <w:tcPr>
            <w:tcW w:w="682" w:type="dxa"/>
            <w:vMerge/>
          </w:tcPr>
          <w:p w14:paraId="09E6622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6514DC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820FD8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4AA9C54"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39052FA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061894BE" w14:textId="77777777" w:rsidTr="000877EB">
        <w:tc>
          <w:tcPr>
            <w:tcW w:w="682" w:type="dxa"/>
            <w:vMerge w:val="restart"/>
          </w:tcPr>
          <w:p w14:paraId="634C27C5"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7B9EAF0B"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E-117</w:t>
            </w:r>
          </w:p>
        </w:tc>
        <w:tc>
          <w:tcPr>
            <w:tcW w:w="2050" w:type="dxa"/>
            <w:gridSpan w:val="2"/>
            <w:vMerge w:val="restart"/>
          </w:tcPr>
          <w:p w14:paraId="11AE2A37" w14:textId="76587D25"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r>
            <w:r w:rsidRPr="00C42474">
              <w:rPr>
                <w:rFonts w:eastAsia="Greycliff CF" w:cs="Arial"/>
                <w:sz w:val="20"/>
                <w:lang w:val="en-US"/>
              </w:rPr>
              <w:lastRenderedPageBreak/>
              <w:t>EF-82</w:t>
            </w:r>
          </w:p>
        </w:tc>
        <w:tc>
          <w:tcPr>
            <w:tcW w:w="3265" w:type="dxa"/>
            <w:gridSpan w:val="2"/>
          </w:tcPr>
          <w:p w14:paraId="61964523" w14:textId="5EDD311B"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lastRenderedPageBreak/>
              <w:t>miedź*</w:t>
            </w:r>
          </w:p>
        </w:tc>
        <w:tc>
          <w:tcPr>
            <w:tcW w:w="1749" w:type="dxa"/>
          </w:tcPr>
          <w:p w14:paraId="2EF4F2EF"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5A728137" w14:textId="77777777" w:rsidTr="000877EB">
        <w:tc>
          <w:tcPr>
            <w:tcW w:w="682" w:type="dxa"/>
            <w:vMerge/>
          </w:tcPr>
          <w:p w14:paraId="780EEF4C"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FFF323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C37434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5F1CAAAC" w14:textId="4A41DA6D"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6149774C"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86B4295" w14:textId="77777777" w:rsidTr="000877EB">
        <w:tc>
          <w:tcPr>
            <w:tcW w:w="682" w:type="dxa"/>
            <w:vMerge/>
          </w:tcPr>
          <w:p w14:paraId="75D3F651"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F9D6B5F"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52D15B9"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1DA71780" w14:textId="599D2B46"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01B1ADF5"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2F5CCB2" w14:textId="77777777" w:rsidTr="000877EB">
        <w:tc>
          <w:tcPr>
            <w:tcW w:w="682" w:type="dxa"/>
            <w:vMerge/>
          </w:tcPr>
          <w:p w14:paraId="65E618E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75677C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B3D5AD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BD3C71F"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75F0D3A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1A4BF7F" w14:textId="77777777" w:rsidTr="000877EB">
        <w:tc>
          <w:tcPr>
            <w:tcW w:w="682" w:type="dxa"/>
            <w:vMerge/>
          </w:tcPr>
          <w:p w14:paraId="1ABAA6B4"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599F94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EFD8B0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FCBBB79"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3687C53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4D200D3D" w14:textId="77777777" w:rsidTr="000877EB">
        <w:tc>
          <w:tcPr>
            <w:tcW w:w="682" w:type="dxa"/>
            <w:vMerge/>
          </w:tcPr>
          <w:p w14:paraId="785324A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8B3143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91C005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246BCF6"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642DD3B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3AE0B460" w14:textId="77777777" w:rsidTr="000877EB">
        <w:tc>
          <w:tcPr>
            <w:tcW w:w="682" w:type="dxa"/>
            <w:vMerge/>
          </w:tcPr>
          <w:p w14:paraId="61A8BD5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175A1A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8C8649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AC76FD5"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18E5970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7D8BDE11" w14:textId="77777777" w:rsidTr="000877EB">
        <w:tc>
          <w:tcPr>
            <w:tcW w:w="682" w:type="dxa"/>
            <w:vMerge/>
          </w:tcPr>
          <w:p w14:paraId="59749AD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966283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F22941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C97E75C"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7894BFB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3FDFA34C" w14:textId="77777777" w:rsidTr="000877EB">
        <w:tc>
          <w:tcPr>
            <w:tcW w:w="682" w:type="dxa"/>
            <w:vMerge w:val="restart"/>
          </w:tcPr>
          <w:p w14:paraId="79D3257D"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34521B3B"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E-118</w:t>
            </w:r>
          </w:p>
        </w:tc>
        <w:tc>
          <w:tcPr>
            <w:tcW w:w="2050" w:type="dxa"/>
            <w:gridSpan w:val="2"/>
            <w:vMerge w:val="restart"/>
          </w:tcPr>
          <w:p w14:paraId="4CEB72C9" w14:textId="3BC5F518"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EF-83</w:t>
            </w:r>
          </w:p>
        </w:tc>
        <w:tc>
          <w:tcPr>
            <w:tcW w:w="3265" w:type="dxa"/>
            <w:gridSpan w:val="2"/>
          </w:tcPr>
          <w:p w14:paraId="7F9F6660" w14:textId="0EC8AD5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0307088C"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7E17AD6B" w14:textId="77777777" w:rsidTr="000877EB">
        <w:tc>
          <w:tcPr>
            <w:tcW w:w="682" w:type="dxa"/>
            <w:vMerge/>
          </w:tcPr>
          <w:p w14:paraId="01887C8C"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C1EBA7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1E506A7"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7A3D37B7" w14:textId="1EB75329"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2BC34AC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334AA15" w14:textId="77777777" w:rsidTr="000877EB">
        <w:tc>
          <w:tcPr>
            <w:tcW w:w="682" w:type="dxa"/>
            <w:vMerge/>
          </w:tcPr>
          <w:p w14:paraId="6D64E3DF"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286C18B"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6BBE21E"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0DE4C99" w14:textId="23D8478B"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0934A1ED"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8E9C93A" w14:textId="77777777" w:rsidTr="000877EB">
        <w:tc>
          <w:tcPr>
            <w:tcW w:w="682" w:type="dxa"/>
            <w:vMerge/>
          </w:tcPr>
          <w:p w14:paraId="566DCF2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DB1F29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EB4BE1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6ED180D"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33B604F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E4B5950" w14:textId="77777777" w:rsidTr="000877EB">
        <w:tc>
          <w:tcPr>
            <w:tcW w:w="682" w:type="dxa"/>
            <w:vMerge/>
          </w:tcPr>
          <w:p w14:paraId="6BD9B12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96EF5E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0DC376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B46ECEC"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0CC7F69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45BC168B" w14:textId="77777777" w:rsidTr="000877EB">
        <w:tc>
          <w:tcPr>
            <w:tcW w:w="682" w:type="dxa"/>
            <w:vMerge/>
          </w:tcPr>
          <w:p w14:paraId="5BAE523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993ECA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AEAAE1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8267A8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353B79C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744DADE6" w14:textId="77777777" w:rsidTr="000877EB">
        <w:tc>
          <w:tcPr>
            <w:tcW w:w="682" w:type="dxa"/>
            <w:vMerge/>
          </w:tcPr>
          <w:p w14:paraId="5BB9BC5E"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F7C553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FDEDEF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41DD4C0"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0F06007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632E1427" w14:textId="77777777" w:rsidTr="000877EB">
        <w:tc>
          <w:tcPr>
            <w:tcW w:w="682" w:type="dxa"/>
            <w:vMerge/>
          </w:tcPr>
          <w:p w14:paraId="63153F5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12D123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921186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5B31A3E"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F39458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7BB0C5A6" w14:textId="77777777" w:rsidTr="000877EB">
        <w:tc>
          <w:tcPr>
            <w:tcW w:w="682" w:type="dxa"/>
            <w:vMerge w:val="restart"/>
          </w:tcPr>
          <w:p w14:paraId="79C80584"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098881A2"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E-119</w:t>
            </w:r>
          </w:p>
        </w:tc>
        <w:tc>
          <w:tcPr>
            <w:tcW w:w="2050" w:type="dxa"/>
            <w:gridSpan w:val="2"/>
            <w:vMerge w:val="restart"/>
          </w:tcPr>
          <w:p w14:paraId="54E1CDE3" w14:textId="34586EEA"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EF-84</w:t>
            </w:r>
          </w:p>
        </w:tc>
        <w:tc>
          <w:tcPr>
            <w:tcW w:w="3265" w:type="dxa"/>
            <w:gridSpan w:val="2"/>
          </w:tcPr>
          <w:p w14:paraId="75A4537B" w14:textId="53EDA13E"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397C96C5"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45C29138" w14:textId="77777777" w:rsidTr="000877EB">
        <w:tc>
          <w:tcPr>
            <w:tcW w:w="682" w:type="dxa"/>
            <w:vMerge/>
          </w:tcPr>
          <w:p w14:paraId="479B7973"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28F0C4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4D65E3A"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1EE9A287" w14:textId="2F028910"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78F40DCE"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042242C" w14:textId="77777777" w:rsidTr="000877EB">
        <w:tc>
          <w:tcPr>
            <w:tcW w:w="682" w:type="dxa"/>
            <w:vMerge/>
          </w:tcPr>
          <w:p w14:paraId="5449F513"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44BAAA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5DF815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7A71E648" w14:textId="310159CA"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C2DB33E"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85E967F" w14:textId="77777777" w:rsidTr="000877EB">
        <w:tc>
          <w:tcPr>
            <w:tcW w:w="682" w:type="dxa"/>
            <w:vMerge/>
          </w:tcPr>
          <w:p w14:paraId="54726CD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4C78C6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661A8F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B9B5D33"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010DC581"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C2835B4" w14:textId="77777777" w:rsidTr="000877EB">
        <w:tc>
          <w:tcPr>
            <w:tcW w:w="682" w:type="dxa"/>
            <w:vMerge/>
          </w:tcPr>
          <w:p w14:paraId="2FC0353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BC580D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2EC86B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6FA05F6"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435983F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1327611B" w14:textId="77777777" w:rsidTr="000877EB">
        <w:tc>
          <w:tcPr>
            <w:tcW w:w="682" w:type="dxa"/>
            <w:vMerge/>
          </w:tcPr>
          <w:p w14:paraId="0DA1233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9D0D33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B44B85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660616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7F9BB2C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707171D1" w14:textId="77777777" w:rsidTr="000877EB">
        <w:tc>
          <w:tcPr>
            <w:tcW w:w="682" w:type="dxa"/>
            <w:vMerge/>
          </w:tcPr>
          <w:p w14:paraId="68C4FB6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7ECCFB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2EA908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BB66E97"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22D214B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4F50352F" w14:textId="77777777" w:rsidTr="000877EB">
        <w:tc>
          <w:tcPr>
            <w:tcW w:w="682" w:type="dxa"/>
            <w:vMerge/>
          </w:tcPr>
          <w:p w14:paraId="4B2847C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3556F1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F936CC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5C089E0"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6B058F1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7E6D3590" w14:textId="77777777" w:rsidTr="000877EB">
        <w:tc>
          <w:tcPr>
            <w:tcW w:w="682" w:type="dxa"/>
            <w:vMerge w:val="restart"/>
          </w:tcPr>
          <w:p w14:paraId="53152A6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6E08CBEB"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E-120</w:t>
            </w:r>
          </w:p>
        </w:tc>
        <w:tc>
          <w:tcPr>
            <w:tcW w:w="2050" w:type="dxa"/>
            <w:gridSpan w:val="2"/>
            <w:vMerge w:val="restart"/>
          </w:tcPr>
          <w:p w14:paraId="6283E50A" w14:textId="3FA3CEA4"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EF-85</w:t>
            </w:r>
          </w:p>
        </w:tc>
        <w:tc>
          <w:tcPr>
            <w:tcW w:w="3265" w:type="dxa"/>
            <w:gridSpan w:val="2"/>
          </w:tcPr>
          <w:p w14:paraId="78F69569" w14:textId="35596B7E"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6511FEEA"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59B9F744" w14:textId="77777777" w:rsidTr="000877EB">
        <w:tc>
          <w:tcPr>
            <w:tcW w:w="682" w:type="dxa"/>
            <w:vMerge/>
          </w:tcPr>
          <w:p w14:paraId="3EACDE5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8DB2B71"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B1E547B"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359BE8FF" w14:textId="6698D69A"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59A63E89"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6785E01" w14:textId="77777777" w:rsidTr="000877EB">
        <w:tc>
          <w:tcPr>
            <w:tcW w:w="682" w:type="dxa"/>
            <w:vMerge/>
          </w:tcPr>
          <w:p w14:paraId="4E4FE25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9AA0581"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AA21C07"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7819FD2D" w14:textId="5F661603"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1B2646D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9943BF7" w14:textId="77777777" w:rsidTr="000877EB">
        <w:tc>
          <w:tcPr>
            <w:tcW w:w="682" w:type="dxa"/>
            <w:vMerge/>
          </w:tcPr>
          <w:p w14:paraId="72BB132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DDB4B6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0E8DF7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0D2071C"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5A8E20F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C60EDFD" w14:textId="77777777" w:rsidTr="000877EB">
        <w:tc>
          <w:tcPr>
            <w:tcW w:w="682" w:type="dxa"/>
            <w:vMerge/>
          </w:tcPr>
          <w:p w14:paraId="66CD331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92DFAA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3F6D2A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EFD4583"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431233F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262E505B" w14:textId="77777777" w:rsidTr="000877EB">
        <w:tc>
          <w:tcPr>
            <w:tcW w:w="682" w:type="dxa"/>
            <w:vMerge/>
          </w:tcPr>
          <w:p w14:paraId="1D96D98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F23E8F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FADD65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B0412A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2D7615C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40BBBE9E" w14:textId="77777777" w:rsidTr="000877EB">
        <w:tc>
          <w:tcPr>
            <w:tcW w:w="682" w:type="dxa"/>
            <w:vMerge/>
          </w:tcPr>
          <w:p w14:paraId="59CD7D7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B52FFD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A2EC5F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F6E2252"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5C30370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011E5380" w14:textId="77777777" w:rsidTr="000877EB">
        <w:tc>
          <w:tcPr>
            <w:tcW w:w="682" w:type="dxa"/>
            <w:vMerge/>
          </w:tcPr>
          <w:p w14:paraId="7D8C7A4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13BEF8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361D48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B22425D"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2E5B35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0DA58BB2" w14:textId="77777777" w:rsidTr="000877EB">
        <w:tc>
          <w:tcPr>
            <w:tcW w:w="682" w:type="dxa"/>
            <w:vMerge w:val="restart"/>
          </w:tcPr>
          <w:p w14:paraId="0375F3C6"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5F15B517"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E-121</w:t>
            </w:r>
          </w:p>
        </w:tc>
        <w:tc>
          <w:tcPr>
            <w:tcW w:w="2050" w:type="dxa"/>
            <w:gridSpan w:val="2"/>
            <w:vMerge w:val="restart"/>
          </w:tcPr>
          <w:p w14:paraId="5ED1279A" w14:textId="0A3B35EF"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EF-86</w:t>
            </w:r>
          </w:p>
        </w:tc>
        <w:tc>
          <w:tcPr>
            <w:tcW w:w="3265" w:type="dxa"/>
            <w:gridSpan w:val="2"/>
          </w:tcPr>
          <w:p w14:paraId="18E91D48" w14:textId="3F0BDCDB"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3F9D3921"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70727876" w14:textId="77777777" w:rsidTr="000877EB">
        <w:tc>
          <w:tcPr>
            <w:tcW w:w="682" w:type="dxa"/>
            <w:vMerge/>
          </w:tcPr>
          <w:p w14:paraId="22ECE3F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4F1317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403CD2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00E1C45C" w14:textId="2666C606"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7CD41D3C"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3390FE7" w14:textId="77777777" w:rsidTr="000877EB">
        <w:tc>
          <w:tcPr>
            <w:tcW w:w="682" w:type="dxa"/>
            <w:vMerge/>
          </w:tcPr>
          <w:p w14:paraId="728435D5"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5122D0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556611A"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DD7EA14" w14:textId="37AE670B"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44C03C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96CED22" w14:textId="77777777" w:rsidTr="000877EB">
        <w:tc>
          <w:tcPr>
            <w:tcW w:w="682" w:type="dxa"/>
            <w:vMerge/>
          </w:tcPr>
          <w:p w14:paraId="4F23F65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1AF721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2B9364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662F0D2"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9C9451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C36D9CB" w14:textId="77777777" w:rsidTr="000877EB">
        <w:tc>
          <w:tcPr>
            <w:tcW w:w="682" w:type="dxa"/>
            <w:vMerge/>
          </w:tcPr>
          <w:p w14:paraId="52D2006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D663B1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5F5F31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77B9E5C"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1CD0AAD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4DE45826" w14:textId="77777777" w:rsidTr="000877EB">
        <w:tc>
          <w:tcPr>
            <w:tcW w:w="682" w:type="dxa"/>
            <w:vMerge/>
          </w:tcPr>
          <w:p w14:paraId="2F4DF28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C5CE35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28ADF2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49F540D"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5E71C6C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7EBE9EF1" w14:textId="77777777" w:rsidTr="000877EB">
        <w:tc>
          <w:tcPr>
            <w:tcW w:w="682" w:type="dxa"/>
            <w:vMerge/>
          </w:tcPr>
          <w:p w14:paraId="4C16940D"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93AA64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A0A507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8BE523A"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25851D3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18B363D5" w14:textId="77777777" w:rsidTr="000877EB">
        <w:tc>
          <w:tcPr>
            <w:tcW w:w="682" w:type="dxa"/>
            <w:vMerge/>
          </w:tcPr>
          <w:p w14:paraId="71E48D3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809849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02F7A9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87E59AE"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591BC07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1E05EF4F" w14:textId="77777777" w:rsidTr="000877EB">
        <w:tc>
          <w:tcPr>
            <w:tcW w:w="682" w:type="dxa"/>
            <w:vMerge w:val="restart"/>
          </w:tcPr>
          <w:p w14:paraId="3509AA9C"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4EE30068"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E-122</w:t>
            </w:r>
          </w:p>
        </w:tc>
        <w:tc>
          <w:tcPr>
            <w:tcW w:w="2050" w:type="dxa"/>
            <w:gridSpan w:val="2"/>
            <w:vMerge w:val="restart"/>
          </w:tcPr>
          <w:p w14:paraId="75937889" w14:textId="1C90C8D3"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EF-87</w:t>
            </w:r>
          </w:p>
        </w:tc>
        <w:tc>
          <w:tcPr>
            <w:tcW w:w="3265" w:type="dxa"/>
            <w:gridSpan w:val="2"/>
          </w:tcPr>
          <w:p w14:paraId="3584090B" w14:textId="4B91ADD0"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4DCBC9B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6BC79574" w14:textId="77777777" w:rsidTr="000877EB">
        <w:tc>
          <w:tcPr>
            <w:tcW w:w="682" w:type="dxa"/>
            <w:vMerge/>
          </w:tcPr>
          <w:p w14:paraId="64BA7945"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0CB4885"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1AA0B34"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237CB185" w14:textId="777EEC43"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49B62573"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F87D55B" w14:textId="77777777" w:rsidTr="000877EB">
        <w:tc>
          <w:tcPr>
            <w:tcW w:w="682" w:type="dxa"/>
            <w:vMerge/>
          </w:tcPr>
          <w:p w14:paraId="62BD6A77"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7AA43A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9F23123"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5B53F2E4" w14:textId="74C38393"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33181FC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8D7AB64" w14:textId="77777777" w:rsidTr="000877EB">
        <w:tc>
          <w:tcPr>
            <w:tcW w:w="682" w:type="dxa"/>
            <w:vMerge/>
          </w:tcPr>
          <w:p w14:paraId="5910E98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8DB1E2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921B18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CA3D085"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432CCD9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410926A" w14:textId="77777777" w:rsidTr="000877EB">
        <w:tc>
          <w:tcPr>
            <w:tcW w:w="682" w:type="dxa"/>
            <w:vMerge/>
          </w:tcPr>
          <w:p w14:paraId="74D6E22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2AE252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DD3BA6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EA30A03"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0B72897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2DE7D2E4" w14:textId="77777777" w:rsidTr="000877EB">
        <w:tc>
          <w:tcPr>
            <w:tcW w:w="682" w:type="dxa"/>
            <w:vMerge/>
          </w:tcPr>
          <w:p w14:paraId="4ACDD3D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5447EB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FBE721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82B07D7"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0CEAFC9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6293C7F9" w14:textId="77777777" w:rsidTr="000877EB">
        <w:tc>
          <w:tcPr>
            <w:tcW w:w="682" w:type="dxa"/>
            <w:vMerge/>
          </w:tcPr>
          <w:p w14:paraId="31923F9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29F01C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9146C1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F84642F"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3E83D51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5F82144C" w14:textId="77777777" w:rsidTr="000877EB">
        <w:tc>
          <w:tcPr>
            <w:tcW w:w="682" w:type="dxa"/>
            <w:vMerge/>
          </w:tcPr>
          <w:p w14:paraId="5A6B80C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937827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1960AD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429D51C"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7C1590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207D81FE" w14:textId="77777777" w:rsidTr="000877EB">
        <w:tc>
          <w:tcPr>
            <w:tcW w:w="682" w:type="dxa"/>
            <w:vMerge w:val="restart"/>
          </w:tcPr>
          <w:p w14:paraId="1C5199E1"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0189004B"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E-123</w:t>
            </w:r>
          </w:p>
        </w:tc>
        <w:tc>
          <w:tcPr>
            <w:tcW w:w="2050" w:type="dxa"/>
            <w:gridSpan w:val="2"/>
            <w:vMerge w:val="restart"/>
          </w:tcPr>
          <w:p w14:paraId="7FDCEF85" w14:textId="79750690"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EF-88</w:t>
            </w:r>
          </w:p>
        </w:tc>
        <w:tc>
          <w:tcPr>
            <w:tcW w:w="3265" w:type="dxa"/>
            <w:gridSpan w:val="2"/>
          </w:tcPr>
          <w:p w14:paraId="59DDBCF3" w14:textId="3060BD54"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52FF200D"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72D655A1" w14:textId="77777777" w:rsidTr="000877EB">
        <w:tc>
          <w:tcPr>
            <w:tcW w:w="682" w:type="dxa"/>
            <w:vMerge/>
          </w:tcPr>
          <w:p w14:paraId="09F0BD0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38F66AA"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F627467"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5F187BF1" w14:textId="21FA4650"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44D3224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66442917" w14:textId="77777777" w:rsidTr="000877EB">
        <w:tc>
          <w:tcPr>
            <w:tcW w:w="682" w:type="dxa"/>
            <w:vMerge/>
          </w:tcPr>
          <w:p w14:paraId="239FF3E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A5CCCD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52B51D5"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9EF50A3" w14:textId="4E989591"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E2A4273"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73DA188" w14:textId="77777777" w:rsidTr="000877EB">
        <w:tc>
          <w:tcPr>
            <w:tcW w:w="682" w:type="dxa"/>
            <w:vMerge/>
          </w:tcPr>
          <w:p w14:paraId="5FE9462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335F8A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88FE88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3D7FA59"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3A34661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E1ED00C" w14:textId="77777777" w:rsidTr="000877EB">
        <w:tc>
          <w:tcPr>
            <w:tcW w:w="682" w:type="dxa"/>
            <w:vMerge/>
          </w:tcPr>
          <w:p w14:paraId="626A86B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BBF100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BD74F9C"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E15F6CD"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233E0A53"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2C75F6ED" w14:textId="77777777" w:rsidTr="000877EB">
        <w:tc>
          <w:tcPr>
            <w:tcW w:w="682" w:type="dxa"/>
            <w:vMerge/>
          </w:tcPr>
          <w:p w14:paraId="1F201130"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C40141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14F6BE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EEC5E6E"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6A507A6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2A888305" w14:textId="77777777" w:rsidTr="000877EB">
        <w:tc>
          <w:tcPr>
            <w:tcW w:w="682" w:type="dxa"/>
            <w:vMerge/>
          </w:tcPr>
          <w:p w14:paraId="448EAC94"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07F725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45380B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27E2DB9"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5AC09E5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24F544F2" w14:textId="77777777" w:rsidTr="000877EB">
        <w:tc>
          <w:tcPr>
            <w:tcW w:w="682" w:type="dxa"/>
            <w:vMerge/>
          </w:tcPr>
          <w:p w14:paraId="52172ED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E6D71CE"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7B3DB6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9F4EA04"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55291AC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71B0E1BB" w14:textId="77777777" w:rsidTr="000877EB">
        <w:tc>
          <w:tcPr>
            <w:tcW w:w="682" w:type="dxa"/>
            <w:vMerge w:val="restart"/>
          </w:tcPr>
          <w:p w14:paraId="7062CD0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196092EF"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E-124</w:t>
            </w:r>
          </w:p>
        </w:tc>
        <w:tc>
          <w:tcPr>
            <w:tcW w:w="2050" w:type="dxa"/>
            <w:gridSpan w:val="2"/>
            <w:vMerge w:val="restart"/>
          </w:tcPr>
          <w:p w14:paraId="28F1AB60" w14:textId="1989C032"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EF-89</w:t>
            </w:r>
          </w:p>
        </w:tc>
        <w:tc>
          <w:tcPr>
            <w:tcW w:w="3265" w:type="dxa"/>
            <w:gridSpan w:val="2"/>
          </w:tcPr>
          <w:p w14:paraId="5A483F77" w14:textId="3311D98B"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3F31B9C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1D7C7A49" w14:textId="77777777" w:rsidTr="000877EB">
        <w:tc>
          <w:tcPr>
            <w:tcW w:w="682" w:type="dxa"/>
            <w:vMerge/>
          </w:tcPr>
          <w:p w14:paraId="29D0A5FE"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47CB9D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FF272A0"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13245831" w14:textId="24370259"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71993468"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01E66ED" w14:textId="77777777" w:rsidTr="000877EB">
        <w:tc>
          <w:tcPr>
            <w:tcW w:w="682" w:type="dxa"/>
            <w:vMerge/>
          </w:tcPr>
          <w:p w14:paraId="4B6C09C7"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ABFE72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F14283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357F71C" w14:textId="5ADB2B49"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14BCF562"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483446D" w14:textId="77777777" w:rsidTr="000877EB">
        <w:tc>
          <w:tcPr>
            <w:tcW w:w="682" w:type="dxa"/>
            <w:vMerge/>
          </w:tcPr>
          <w:p w14:paraId="195F600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AF39C6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EC4B7B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BC80733"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02347B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4643517" w14:textId="77777777" w:rsidTr="000877EB">
        <w:tc>
          <w:tcPr>
            <w:tcW w:w="682" w:type="dxa"/>
            <w:vMerge/>
          </w:tcPr>
          <w:p w14:paraId="3AE4B043"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24AC9B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A284C7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70B3273"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3421166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37DC7AFC" w14:textId="77777777" w:rsidTr="000877EB">
        <w:tc>
          <w:tcPr>
            <w:tcW w:w="682" w:type="dxa"/>
            <w:vMerge/>
          </w:tcPr>
          <w:p w14:paraId="4355B9D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AC7BBD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B7DB9D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14F305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45F3DFC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7977E6C9" w14:textId="77777777" w:rsidTr="000877EB">
        <w:tc>
          <w:tcPr>
            <w:tcW w:w="682" w:type="dxa"/>
            <w:vMerge/>
          </w:tcPr>
          <w:p w14:paraId="2066D70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45444A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FDB2A2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5EC6EA3"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62EB571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4DF07D8A" w14:textId="77777777" w:rsidTr="000877EB">
        <w:tc>
          <w:tcPr>
            <w:tcW w:w="682" w:type="dxa"/>
            <w:vMerge/>
          </w:tcPr>
          <w:p w14:paraId="07DDB56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F84874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A46B9B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64F4BD2"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7A168B72"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490E2468" w14:textId="77777777" w:rsidTr="000877EB">
        <w:tc>
          <w:tcPr>
            <w:tcW w:w="682" w:type="dxa"/>
            <w:vMerge w:val="restart"/>
          </w:tcPr>
          <w:p w14:paraId="1E0CEAF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709F5C79"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E-125</w:t>
            </w:r>
          </w:p>
        </w:tc>
        <w:tc>
          <w:tcPr>
            <w:tcW w:w="2050" w:type="dxa"/>
            <w:gridSpan w:val="2"/>
            <w:vMerge w:val="restart"/>
          </w:tcPr>
          <w:p w14:paraId="2CAB7E20" w14:textId="549EF7A2"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EF-90</w:t>
            </w:r>
          </w:p>
        </w:tc>
        <w:tc>
          <w:tcPr>
            <w:tcW w:w="3265" w:type="dxa"/>
            <w:gridSpan w:val="2"/>
          </w:tcPr>
          <w:p w14:paraId="4A126851" w14:textId="0B22EA76"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00DD68E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709275D0" w14:textId="77777777" w:rsidTr="000877EB">
        <w:tc>
          <w:tcPr>
            <w:tcW w:w="682" w:type="dxa"/>
            <w:vMerge/>
          </w:tcPr>
          <w:p w14:paraId="3E97965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86FE791"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8137C97"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7E9FA1AA" w14:textId="1099A6A2"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1359A16C"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9F1B890" w14:textId="77777777" w:rsidTr="000877EB">
        <w:tc>
          <w:tcPr>
            <w:tcW w:w="682" w:type="dxa"/>
            <w:vMerge/>
          </w:tcPr>
          <w:p w14:paraId="3DBE94A3"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359169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BC495D8"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5FB54407" w14:textId="468513CF"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34FA85F4"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4BC2B7F" w14:textId="77777777" w:rsidTr="000877EB">
        <w:tc>
          <w:tcPr>
            <w:tcW w:w="682" w:type="dxa"/>
            <w:vMerge/>
          </w:tcPr>
          <w:p w14:paraId="1942146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7156DB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C1EC51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37C0BBA"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3780013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D2D7148" w14:textId="77777777" w:rsidTr="000877EB">
        <w:tc>
          <w:tcPr>
            <w:tcW w:w="682" w:type="dxa"/>
            <w:vMerge/>
          </w:tcPr>
          <w:p w14:paraId="01DD72A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784C13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AF4620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C6250C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203505D5"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036598B2" w14:textId="77777777" w:rsidTr="000877EB">
        <w:tc>
          <w:tcPr>
            <w:tcW w:w="682" w:type="dxa"/>
            <w:vMerge/>
          </w:tcPr>
          <w:p w14:paraId="435F93C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4B4EAB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B9E76B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93DB98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437BE74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1A2265AC" w14:textId="77777777" w:rsidTr="000877EB">
        <w:tc>
          <w:tcPr>
            <w:tcW w:w="682" w:type="dxa"/>
            <w:vMerge/>
          </w:tcPr>
          <w:p w14:paraId="6B9F93B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3F2D66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6172DA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23FB835"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140EE2E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22E6037F" w14:textId="77777777" w:rsidTr="000877EB">
        <w:tc>
          <w:tcPr>
            <w:tcW w:w="682" w:type="dxa"/>
            <w:vMerge/>
          </w:tcPr>
          <w:p w14:paraId="34A3371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4859C1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4C1E84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DFA0354"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5428237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0128F911" w14:textId="77777777" w:rsidTr="000877EB">
        <w:tc>
          <w:tcPr>
            <w:tcW w:w="682" w:type="dxa"/>
            <w:vMerge w:val="restart"/>
          </w:tcPr>
          <w:p w14:paraId="6D20E27F"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219E074B"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E-126</w:t>
            </w:r>
          </w:p>
        </w:tc>
        <w:tc>
          <w:tcPr>
            <w:tcW w:w="2050" w:type="dxa"/>
            <w:gridSpan w:val="2"/>
            <w:vMerge w:val="restart"/>
          </w:tcPr>
          <w:p w14:paraId="468A841D" w14:textId="718EE7E7"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EF-91</w:t>
            </w:r>
          </w:p>
        </w:tc>
        <w:tc>
          <w:tcPr>
            <w:tcW w:w="3265" w:type="dxa"/>
            <w:gridSpan w:val="2"/>
          </w:tcPr>
          <w:p w14:paraId="4AFB2B65" w14:textId="384428ED"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7E6844EB"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230AC701" w14:textId="77777777" w:rsidTr="000877EB">
        <w:tc>
          <w:tcPr>
            <w:tcW w:w="682" w:type="dxa"/>
            <w:vMerge/>
          </w:tcPr>
          <w:p w14:paraId="1BE7A0DF"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0135E7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21C875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3B81C17B" w14:textId="7D7FBDAE"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1CD7EF79"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9E6AF82" w14:textId="77777777" w:rsidTr="000877EB">
        <w:tc>
          <w:tcPr>
            <w:tcW w:w="682" w:type="dxa"/>
            <w:vMerge/>
          </w:tcPr>
          <w:p w14:paraId="6F81473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D96826B"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2161093"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438698BD" w14:textId="1E7C7120"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62C13A4E"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39F9026" w14:textId="77777777" w:rsidTr="000877EB">
        <w:tc>
          <w:tcPr>
            <w:tcW w:w="682" w:type="dxa"/>
            <w:vMerge/>
          </w:tcPr>
          <w:p w14:paraId="11E7DAA8"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6BC1D0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9B144C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0A8F7A4"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C8A605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3A8FCDAD" w14:textId="77777777" w:rsidTr="000877EB">
        <w:tc>
          <w:tcPr>
            <w:tcW w:w="682" w:type="dxa"/>
            <w:vMerge/>
          </w:tcPr>
          <w:p w14:paraId="2B69DCC5"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74738A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25606C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594F20DD"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38CD645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36913EBB" w14:textId="77777777" w:rsidTr="000877EB">
        <w:tc>
          <w:tcPr>
            <w:tcW w:w="682" w:type="dxa"/>
            <w:vMerge/>
          </w:tcPr>
          <w:p w14:paraId="39D23ECA"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1BF962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DF0876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F86379B"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609B0810"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0714BAAA" w14:textId="77777777" w:rsidTr="000877EB">
        <w:tc>
          <w:tcPr>
            <w:tcW w:w="682" w:type="dxa"/>
            <w:vMerge/>
          </w:tcPr>
          <w:p w14:paraId="7D205B8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D63605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872F863"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DAFDC8E"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363E176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082DD09D" w14:textId="77777777" w:rsidTr="000877EB">
        <w:tc>
          <w:tcPr>
            <w:tcW w:w="682" w:type="dxa"/>
            <w:vMerge/>
          </w:tcPr>
          <w:p w14:paraId="4149C2F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5C9EC01"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E6FAD8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D6081E9"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51D8E09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75586385" w14:textId="77777777" w:rsidTr="000877EB">
        <w:tc>
          <w:tcPr>
            <w:tcW w:w="682" w:type="dxa"/>
            <w:vMerge w:val="restart"/>
          </w:tcPr>
          <w:p w14:paraId="60A8C7E3"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460939CA"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E-127</w:t>
            </w:r>
          </w:p>
        </w:tc>
        <w:tc>
          <w:tcPr>
            <w:tcW w:w="2050" w:type="dxa"/>
            <w:gridSpan w:val="2"/>
            <w:vMerge w:val="restart"/>
          </w:tcPr>
          <w:p w14:paraId="6AFACA8E" w14:textId="126371E5"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EF-92</w:t>
            </w:r>
          </w:p>
        </w:tc>
        <w:tc>
          <w:tcPr>
            <w:tcW w:w="3265" w:type="dxa"/>
            <w:gridSpan w:val="2"/>
          </w:tcPr>
          <w:p w14:paraId="32399110" w14:textId="79EB9ED8"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50695E6D"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14DC42F4" w14:textId="77777777" w:rsidTr="000877EB">
        <w:tc>
          <w:tcPr>
            <w:tcW w:w="682" w:type="dxa"/>
            <w:vMerge/>
          </w:tcPr>
          <w:p w14:paraId="5AEEE30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9891569"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B070CA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187D1C4A" w14:textId="45017A6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7A8D2BF5"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18A81D3" w14:textId="77777777" w:rsidTr="000877EB">
        <w:tc>
          <w:tcPr>
            <w:tcW w:w="682" w:type="dxa"/>
            <w:vMerge/>
          </w:tcPr>
          <w:p w14:paraId="6101425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859CF55"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873A24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07266D8B" w14:textId="72C720A3"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41E3218A"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CE4656F" w14:textId="77777777" w:rsidTr="000877EB">
        <w:tc>
          <w:tcPr>
            <w:tcW w:w="682" w:type="dxa"/>
            <w:vMerge/>
          </w:tcPr>
          <w:p w14:paraId="79A35B8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0AFC69F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07A340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B2A975B"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71A61E46"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2AF84E01" w14:textId="77777777" w:rsidTr="000877EB">
        <w:tc>
          <w:tcPr>
            <w:tcW w:w="682" w:type="dxa"/>
            <w:vMerge/>
          </w:tcPr>
          <w:p w14:paraId="31140C7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69302E50"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86DAC8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2805504"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2C96A9A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47D271A0" w14:textId="77777777" w:rsidTr="000877EB">
        <w:tc>
          <w:tcPr>
            <w:tcW w:w="682" w:type="dxa"/>
            <w:vMerge/>
          </w:tcPr>
          <w:p w14:paraId="12D5556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D393BF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7BF12E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8451863"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271E132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5AF1E35B" w14:textId="77777777" w:rsidTr="000877EB">
        <w:tc>
          <w:tcPr>
            <w:tcW w:w="682" w:type="dxa"/>
            <w:vMerge/>
          </w:tcPr>
          <w:p w14:paraId="6F5DDD84"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F07FB5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04282D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2A22F2C"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7345E1B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03730527" w14:textId="77777777" w:rsidTr="000877EB">
        <w:tc>
          <w:tcPr>
            <w:tcW w:w="682" w:type="dxa"/>
            <w:vMerge/>
          </w:tcPr>
          <w:p w14:paraId="0CABEFDB"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B1D5736"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FA7845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88DC426"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6714BBA"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0190A152" w14:textId="77777777" w:rsidTr="000877EB">
        <w:tc>
          <w:tcPr>
            <w:tcW w:w="682" w:type="dxa"/>
            <w:vMerge w:val="restart"/>
          </w:tcPr>
          <w:p w14:paraId="6E994FD4"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0A986DBB"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E-128</w:t>
            </w:r>
          </w:p>
        </w:tc>
        <w:tc>
          <w:tcPr>
            <w:tcW w:w="2050" w:type="dxa"/>
            <w:gridSpan w:val="2"/>
            <w:vMerge w:val="restart"/>
          </w:tcPr>
          <w:p w14:paraId="14B66033" w14:textId="0C15241A"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EF-93</w:t>
            </w:r>
          </w:p>
        </w:tc>
        <w:tc>
          <w:tcPr>
            <w:tcW w:w="3265" w:type="dxa"/>
            <w:gridSpan w:val="2"/>
          </w:tcPr>
          <w:p w14:paraId="33954006" w14:textId="564CF300"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658384F5"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3AD964F2" w14:textId="77777777" w:rsidTr="000877EB">
        <w:tc>
          <w:tcPr>
            <w:tcW w:w="682" w:type="dxa"/>
            <w:vMerge/>
          </w:tcPr>
          <w:p w14:paraId="24897300"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80D80EC"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917AC5F"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2C3C975F" w14:textId="39ED668E"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19039E37"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7E470B29" w14:textId="77777777" w:rsidTr="000877EB">
        <w:tc>
          <w:tcPr>
            <w:tcW w:w="682" w:type="dxa"/>
            <w:vMerge/>
          </w:tcPr>
          <w:p w14:paraId="41025DE6"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2D90D0F"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BD6BD63"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682C36A2" w14:textId="611C3A45"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387BBE79"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2A7ABC3" w14:textId="77777777" w:rsidTr="000877EB">
        <w:tc>
          <w:tcPr>
            <w:tcW w:w="682" w:type="dxa"/>
            <w:vMerge/>
          </w:tcPr>
          <w:p w14:paraId="0684279F"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6F0BED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2CD58A1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17200567"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2A39B37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5617AF63" w14:textId="77777777" w:rsidTr="000877EB">
        <w:tc>
          <w:tcPr>
            <w:tcW w:w="682" w:type="dxa"/>
            <w:vMerge/>
          </w:tcPr>
          <w:p w14:paraId="75751A2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8791A7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48FA39E7"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428C1C7F"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47FD28EC"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3D475A26" w14:textId="77777777" w:rsidTr="000877EB">
        <w:tc>
          <w:tcPr>
            <w:tcW w:w="682" w:type="dxa"/>
            <w:vMerge/>
          </w:tcPr>
          <w:p w14:paraId="65B0580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92D25E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141425AD"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63F62301"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31A90C3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5EDD9467" w14:textId="77777777" w:rsidTr="000877EB">
        <w:tc>
          <w:tcPr>
            <w:tcW w:w="682" w:type="dxa"/>
            <w:vMerge/>
          </w:tcPr>
          <w:p w14:paraId="755A4369"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2D90AA8"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7B7A9E1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A0F574F"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5C66627F"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1EF48B37" w14:textId="77777777" w:rsidTr="000877EB">
        <w:tc>
          <w:tcPr>
            <w:tcW w:w="682" w:type="dxa"/>
            <w:vMerge/>
          </w:tcPr>
          <w:p w14:paraId="75930D54"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25734E8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39819A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D1D3DF7"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44CA4637"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r w:rsidR="00C42474" w:rsidRPr="00C42474" w14:paraId="00B957D7" w14:textId="77777777" w:rsidTr="000877EB">
        <w:tc>
          <w:tcPr>
            <w:tcW w:w="682" w:type="dxa"/>
            <w:vMerge w:val="restart"/>
          </w:tcPr>
          <w:p w14:paraId="268D91A7"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val="restart"/>
          </w:tcPr>
          <w:p w14:paraId="201970E3" w14:textId="77777777"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eastAsia="Greycliff CF" w:cs="Arial"/>
                <w:sz w:val="20"/>
                <w:lang w:val="en-US"/>
              </w:rPr>
              <w:t>E-129</w:t>
            </w:r>
          </w:p>
        </w:tc>
        <w:tc>
          <w:tcPr>
            <w:tcW w:w="2050" w:type="dxa"/>
            <w:gridSpan w:val="2"/>
            <w:vMerge w:val="restart"/>
          </w:tcPr>
          <w:p w14:paraId="0B0C774E" w14:textId="2216BEFB" w:rsidR="00530A70" w:rsidRPr="00C42474" w:rsidRDefault="00530A7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Wentylacja</w:t>
            </w:r>
            <w:proofErr w:type="spellEnd"/>
            <w:r w:rsidRPr="00C42474">
              <w:rPr>
                <w:rFonts w:eastAsia="Greycliff CF" w:cs="Arial"/>
                <w:sz w:val="20"/>
                <w:lang w:val="en-US"/>
              </w:rPr>
              <w:t xml:space="preserve"> </w:t>
            </w:r>
            <w:r w:rsidRPr="00C42474">
              <w:rPr>
                <w:rFonts w:eastAsia="Greycliff CF" w:cs="Arial"/>
                <w:sz w:val="20"/>
                <w:lang w:val="en-US"/>
              </w:rPr>
              <w:br/>
              <w:t>EF-94</w:t>
            </w:r>
          </w:p>
        </w:tc>
        <w:tc>
          <w:tcPr>
            <w:tcW w:w="3265" w:type="dxa"/>
            <w:gridSpan w:val="2"/>
          </w:tcPr>
          <w:p w14:paraId="78499FB5" w14:textId="5C8ECC79"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miedź*</w:t>
            </w:r>
          </w:p>
        </w:tc>
        <w:tc>
          <w:tcPr>
            <w:tcW w:w="1749" w:type="dxa"/>
          </w:tcPr>
          <w:p w14:paraId="5A5EC506"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0,00005</w:t>
            </w:r>
          </w:p>
        </w:tc>
      </w:tr>
      <w:tr w:rsidR="00C42474" w:rsidRPr="00C42474" w14:paraId="0D578D47" w14:textId="77777777" w:rsidTr="000877EB">
        <w:tc>
          <w:tcPr>
            <w:tcW w:w="682" w:type="dxa"/>
            <w:vMerge/>
          </w:tcPr>
          <w:p w14:paraId="616B92B8"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6E87ED9"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057469D"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3F3CD192" w14:textId="5CC48F22" w:rsidR="00530A70" w:rsidRPr="00C42474" w:rsidRDefault="00530A70" w:rsidP="006C0B1E">
            <w:pPr>
              <w:autoSpaceDE w:val="0"/>
              <w:autoSpaceDN w:val="0"/>
              <w:adjustRightInd w:val="0"/>
              <w:spacing w:after="0" w:line="276" w:lineRule="auto"/>
              <w:rPr>
                <w:rFonts w:eastAsia="Greycliff CF" w:cs="Arial"/>
                <w:sz w:val="20"/>
                <w:lang w:val="en-US"/>
              </w:rPr>
            </w:pPr>
            <w:r w:rsidRPr="00C42474">
              <w:rPr>
                <w:rFonts w:cs="Arial"/>
                <w:sz w:val="20"/>
              </w:rPr>
              <w:t xml:space="preserve">chrom </w:t>
            </w:r>
            <w:r w:rsidRPr="00C42474">
              <w:rPr>
                <w:rFonts w:cs="Arial"/>
                <w:sz w:val="20"/>
                <w:vertAlign w:val="superscript"/>
              </w:rPr>
              <w:t>VI*</w:t>
            </w:r>
          </w:p>
        </w:tc>
        <w:tc>
          <w:tcPr>
            <w:tcW w:w="1749" w:type="dxa"/>
          </w:tcPr>
          <w:p w14:paraId="1C553ED1"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0A6CF7AD" w14:textId="77777777" w:rsidTr="000877EB">
        <w:tc>
          <w:tcPr>
            <w:tcW w:w="682" w:type="dxa"/>
            <w:vMerge/>
          </w:tcPr>
          <w:p w14:paraId="72D39CDB" w14:textId="77777777" w:rsidR="00530A70" w:rsidRPr="00C42474" w:rsidRDefault="00530A7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B356303"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0A2441D6" w14:textId="77777777" w:rsidR="00530A70" w:rsidRPr="00C42474" w:rsidRDefault="00530A70" w:rsidP="006C0B1E">
            <w:pPr>
              <w:autoSpaceDE w:val="0"/>
              <w:autoSpaceDN w:val="0"/>
              <w:adjustRightInd w:val="0"/>
              <w:spacing w:after="0" w:line="276" w:lineRule="auto"/>
              <w:rPr>
                <w:rFonts w:eastAsia="Greycliff CF" w:cs="Arial"/>
                <w:sz w:val="20"/>
                <w:lang w:val="en-US"/>
              </w:rPr>
            </w:pPr>
          </w:p>
        </w:tc>
        <w:tc>
          <w:tcPr>
            <w:tcW w:w="3265" w:type="dxa"/>
            <w:gridSpan w:val="2"/>
          </w:tcPr>
          <w:p w14:paraId="2BFE56C1" w14:textId="3F60DAFE" w:rsidR="00530A70" w:rsidRPr="00C42474" w:rsidRDefault="00530A70" w:rsidP="006C0B1E">
            <w:pPr>
              <w:autoSpaceDE w:val="0"/>
              <w:autoSpaceDN w:val="0"/>
              <w:adjustRightInd w:val="0"/>
              <w:spacing w:after="0" w:line="276" w:lineRule="auto"/>
              <w:rPr>
                <w:rFonts w:eastAsia="Greycliff CF" w:cs="Arial"/>
                <w:sz w:val="20"/>
              </w:rPr>
            </w:pPr>
            <w:r w:rsidRPr="00C42474">
              <w:rPr>
                <w:rFonts w:cs="Arial"/>
                <w:sz w:val="20"/>
              </w:rPr>
              <w:t xml:space="preserve">chrom </w:t>
            </w:r>
            <w:r w:rsidRPr="00C42474">
              <w:rPr>
                <w:rFonts w:cs="Arial"/>
                <w:sz w:val="20"/>
                <w:vertAlign w:val="superscript"/>
              </w:rPr>
              <w:t>III i IV*</w:t>
            </w:r>
          </w:p>
        </w:tc>
        <w:tc>
          <w:tcPr>
            <w:tcW w:w="1749" w:type="dxa"/>
          </w:tcPr>
          <w:p w14:paraId="26C5B993" w14:textId="77777777" w:rsidR="00530A70" w:rsidRPr="00C42474" w:rsidRDefault="00530A7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4AC489DE" w14:textId="77777777" w:rsidTr="000877EB">
        <w:tc>
          <w:tcPr>
            <w:tcW w:w="682" w:type="dxa"/>
            <w:vMerge/>
          </w:tcPr>
          <w:p w14:paraId="11664EF7"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1CF0062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F294815"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DBF2AC4"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kwas</w:t>
            </w:r>
            <w:proofErr w:type="spellEnd"/>
            <w:r w:rsidRPr="00C42474">
              <w:rPr>
                <w:rFonts w:eastAsia="Greycliff CF" w:cs="Arial"/>
                <w:sz w:val="20"/>
                <w:lang w:val="en-US"/>
              </w:rPr>
              <w:t xml:space="preserve"> </w:t>
            </w:r>
            <w:proofErr w:type="spellStart"/>
            <w:r w:rsidRPr="00C42474">
              <w:rPr>
                <w:rFonts w:eastAsia="Greycliff CF" w:cs="Arial"/>
                <w:sz w:val="20"/>
                <w:lang w:val="en-US"/>
              </w:rPr>
              <w:t>siarkowy</w:t>
            </w:r>
            <w:proofErr w:type="spellEnd"/>
            <w:r w:rsidRPr="00C42474">
              <w:rPr>
                <w:rFonts w:eastAsia="Greycliff CF" w:cs="Arial"/>
                <w:sz w:val="20"/>
                <w:lang w:val="en-US"/>
              </w:rPr>
              <w:t xml:space="preserve"> (VI)</w:t>
            </w:r>
          </w:p>
        </w:tc>
        <w:tc>
          <w:tcPr>
            <w:tcW w:w="1749" w:type="dxa"/>
          </w:tcPr>
          <w:p w14:paraId="1FB05549"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0,000068</w:t>
            </w:r>
          </w:p>
        </w:tc>
      </w:tr>
      <w:tr w:rsidR="00C42474" w:rsidRPr="00C42474" w14:paraId="13D93DF0" w14:textId="77777777" w:rsidTr="000877EB">
        <w:tc>
          <w:tcPr>
            <w:tcW w:w="682" w:type="dxa"/>
            <w:vMerge/>
          </w:tcPr>
          <w:p w14:paraId="70E9D3E6"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55731EFB"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C7869E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7283EA9B"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chlorowodór</w:t>
            </w:r>
            <w:proofErr w:type="spellEnd"/>
          </w:p>
        </w:tc>
        <w:tc>
          <w:tcPr>
            <w:tcW w:w="1749" w:type="dxa"/>
          </w:tcPr>
          <w:p w14:paraId="386B9FAB"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0,000018</w:t>
            </w:r>
          </w:p>
        </w:tc>
      </w:tr>
      <w:tr w:rsidR="00C42474" w:rsidRPr="00C42474" w14:paraId="355DDF96" w14:textId="77777777" w:rsidTr="000877EB">
        <w:tc>
          <w:tcPr>
            <w:tcW w:w="682" w:type="dxa"/>
            <w:vMerge/>
          </w:tcPr>
          <w:p w14:paraId="1029D95C"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3084689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62ADAF0A"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3C20FD55" w14:textId="77777777" w:rsidR="00300CE0" w:rsidRPr="00C42474" w:rsidRDefault="00300CE0" w:rsidP="006C0B1E">
            <w:pPr>
              <w:autoSpaceDE w:val="0"/>
              <w:autoSpaceDN w:val="0"/>
              <w:adjustRightInd w:val="0"/>
              <w:spacing w:after="0" w:line="276" w:lineRule="auto"/>
              <w:rPr>
                <w:rFonts w:eastAsia="Greycliff CF" w:cs="Arial"/>
                <w:sz w:val="20"/>
                <w:lang w:val="en-US"/>
              </w:rPr>
            </w:pPr>
            <w:proofErr w:type="spellStart"/>
            <w:r w:rsidRPr="00C42474">
              <w:rPr>
                <w:rFonts w:eastAsia="Greycliff CF" w:cs="Arial"/>
                <w:sz w:val="20"/>
                <w:lang w:val="en-US"/>
              </w:rPr>
              <w:t>pył</w:t>
            </w:r>
            <w:proofErr w:type="spellEnd"/>
            <w:r w:rsidRPr="00C42474">
              <w:rPr>
                <w:rFonts w:eastAsia="Greycliff CF" w:cs="Arial"/>
                <w:sz w:val="20"/>
                <w:lang w:val="en-US"/>
              </w:rPr>
              <w:t xml:space="preserve"> </w:t>
            </w:r>
            <w:proofErr w:type="spellStart"/>
            <w:r w:rsidRPr="00C42474">
              <w:rPr>
                <w:rFonts w:eastAsia="Greycliff CF" w:cs="Arial"/>
                <w:sz w:val="20"/>
                <w:lang w:val="en-US"/>
              </w:rPr>
              <w:t>ogółem</w:t>
            </w:r>
            <w:proofErr w:type="spellEnd"/>
          </w:p>
        </w:tc>
        <w:tc>
          <w:tcPr>
            <w:tcW w:w="1749" w:type="dxa"/>
          </w:tcPr>
          <w:p w14:paraId="116D9E48"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0,000118</w:t>
            </w:r>
          </w:p>
        </w:tc>
      </w:tr>
      <w:tr w:rsidR="00C42474" w:rsidRPr="00C42474" w14:paraId="28353538" w14:textId="77777777" w:rsidTr="000877EB">
        <w:tc>
          <w:tcPr>
            <w:tcW w:w="682" w:type="dxa"/>
            <w:vMerge/>
          </w:tcPr>
          <w:p w14:paraId="6D575681"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4A9E8AF9"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3F4652E4"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07E6C5E7"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PM2,5</w:t>
            </w:r>
          </w:p>
        </w:tc>
        <w:tc>
          <w:tcPr>
            <w:tcW w:w="1749" w:type="dxa"/>
          </w:tcPr>
          <w:p w14:paraId="1307AAEE"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0,0001092</w:t>
            </w:r>
          </w:p>
        </w:tc>
      </w:tr>
      <w:tr w:rsidR="00C42474" w:rsidRPr="00C42474" w14:paraId="388AB241" w14:textId="77777777" w:rsidTr="000877EB">
        <w:tc>
          <w:tcPr>
            <w:tcW w:w="682" w:type="dxa"/>
            <w:vMerge/>
          </w:tcPr>
          <w:p w14:paraId="1C476722" w14:textId="77777777" w:rsidR="00300CE0" w:rsidRPr="00C42474" w:rsidRDefault="00300CE0" w:rsidP="006C0B1E">
            <w:pPr>
              <w:numPr>
                <w:ilvl w:val="0"/>
                <w:numId w:val="24"/>
              </w:numPr>
              <w:autoSpaceDE w:val="0"/>
              <w:autoSpaceDN w:val="0"/>
              <w:adjustRightInd w:val="0"/>
              <w:spacing w:after="0" w:line="276" w:lineRule="auto"/>
              <w:rPr>
                <w:rFonts w:eastAsia="Greycliff CF" w:cs="Arial"/>
                <w:sz w:val="20"/>
                <w:lang w:val="en-US"/>
              </w:rPr>
            </w:pPr>
          </w:p>
        </w:tc>
        <w:tc>
          <w:tcPr>
            <w:tcW w:w="1326" w:type="dxa"/>
            <w:gridSpan w:val="2"/>
            <w:vMerge/>
          </w:tcPr>
          <w:p w14:paraId="7A4C4942"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2050" w:type="dxa"/>
            <w:gridSpan w:val="2"/>
            <w:vMerge/>
          </w:tcPr>
          <w:p w14:paraId="5BA354DF" w14:textId="77777777" w:rsidR="00300CE0" w:rsidRPr="00C42474" w:rsidRDefault="00300CE0" w:rsidP="006C0B1E">
            <w:pPr>
              <w:autoSpaceDE w:val="0"/>
              <w:autoSpaceDN w:val="0"/>
              <w:adjustRightInd w:val="0"/>
              <w:spacing w:after="0" w:line="276" w:lineRule="auto"/>
              <w:rPr>
                <w:rFonts w:eastAsia="Greycliff CF" w:cs="Arial"/>
                <w:sz w:val="20"/>
                <w:lang w:val="en-US"/>
              </w:rPr>
            </w:pPr>
          </w:p>
        </w:tc>
        <w:tc>
          <w:tcPr>
            <w:tcW w:w="3265" w:type="dxa"/>
            <w:gridSpan w:val="2"/>
          </w:tcPr>
          <w:p w14:paraId="23FBDE6F" w14:textId="77777777" w:rsidR="00300CE0" w:rsidRPr="00C42474" w:rsidRDefault="00300CE0" w:rsidP="006C0B1E">
            <w:pPr>
              <w:autoSpaceDE w:val="0"/>
              <w:autoSpaceDN w:val="0"/>
              <w:adjustRightInd w:val="0"/>
              <w:spacing w:after="0" w:line="276" w:lineRule="auto"/>
              <w:rPr>
                <w:rFonts w:eastAsia="Greycliff CF" w:cs="Arial"/>
                <w:sz w:val="20"/>
              </w:rPr>
            </w:pPr>
            <w:r w:rsidRPr="00C42474">
              <w:rPr>
                <w:rFonts w:eastAsia="Greycliff CF" w:cs="Arial"/>
                <w:sz w:val="20"/>
              </w:rPr>
              <w:t xml:space="preserve"> -w tym pył do PM10</w:t>
            </w:r>
          </w:p>
        </w:tc>
        <w:tc>
          <w:tcPr>
            <w:tcW w:w="1749" w:type="dxa"/>
          </w:tcPr>
          <w:p w14:paraId="25AB528D" w14:textId="77777777" w:rsidR="00300CE0" w:rsidRPr="00C42474" w:rsidRDefault="00300CE0" w:rsidP="006C0B1E">
            <w:pPr>
              <w:autoSpaceDE w:val="0"/>
              <w:autoSpaceDN w:val="0"/>
              <w:adjustRightInd w:val="0"/>
              <w:spacing w:after="0" w:line="276" w:lineRule="auto"/>
              <w:ind w:right="57"/>
              <w:rPr>
                <w:rFonts w:eastAsia="Greycliff CF" w:cs="Arial"/>
                <w:sz w:val="20"/>
                <w:lang w:val="en-US"/>
              </w:rPr>
            </w:pPr>
            <w:r w:rsidRPr="00C42474">
              <w:rPr>
                <w:rFonts w:cs="Arial"/>
                <w:sz w:val="20"/>
              </w:rPr>
              <w:t>0,0001133</w:t>
            </w:r>
          </w:p>
        </w:tc>
      </w:tr>
    </w:tbl>
    <w:p w14:paraId="71F67C7C" w14:textId="11C0B023" w:rsidR="00530A70" w:rsidRPr="00C42474" w:rsidRDefault="00530A70" w:rsidP="006C0B1E">
      <w:pPr>
        <w:spacing w:after="440" w:line="276" w:lineRule="auto"/>
        <w:rPr>
          <w:sz w:val="18"/>
          <w:szCs w:val="16"/>
        </w:rPr>
      </w:pPr>
      <w:bookmarkStart w:id="7" w:name="_Hlk125361786"/>
      <w:r w:rsidRPr="00C42474">
        <w:rPr>
          <w:sz w:val="18"/>
          <w:szCs w:val="16"/>
        </w:rPr>
        <w:t>*- jako suma metalu i jego związków w pyle zawieszonym PM 10</w:t>
      </w:r>
    </w:p>
    <w:p w14:paraId="3CCB56B9" w14:textId="01BE05F0" w:rsidR="003841C5" w:rsidRPr="00C42474" w:rsidRDefault="003841C5" w:rsidP="006C0B1E">
      <w:pPr>
        <w:spacing w:before="440" w:after="440" w:line="276" w:lineRule="auto"/>
      </w:pPr>
      <w:r w:rsidRPr="00C42474">
        <w:rPr>
          <w:b/>
          <w:bCs/>
        </w:rPr>
        <w:t>II.1.1.2.</w:t>
      </w:r>
      <w:r w:rsidRPr="00C42474">
        <w:t xml:space="preserve"> Instalacja energetycznego spalania paliw</w:t>
      </w:r>
    </w:p>
    <w:p w14:paraId="16E0B4DC" w14:textId="5AC1EE27" w:rsidR="001F1196" w:rsidRPr="00C42474" w:rsidRDefault="001F1196">
      <w:pPr>
        <w:pStyle w:val="Akapitzlist"/>
        <w:numPr>
          <w:ilvl w:val="0"/>
          <w:numId w:val="54"/>
        </w:numPr>
        <w:spacing w:before="440" w:after="0" w:line="276" w:lineRule="auto"/>
        <w:ind w:left="284" w:hanging="284"/>
      </w:pPr>
      <w:r w:rsidRPr="00C42474">
        <w:t>kotłownia gazowa</w:t>
      </w:r>
    </w:p>
    <w:p w14:paraId="5FCABF83" w14:textId="63F3B12B" w:rsidR="003841C5" w:rsidRPr="00C42474" w:rsidRDefault="003841C5" w:rsidP="006C0B1E">
      <w:pPr>
        <w:spacing w:before="440" w:after="0" w:line="276" w:lineRule="auto"/>
        <w:rPr>
          <w:b/>
          <w:bCs/>
          <w:sz w:val="22"/>
          <w:szCs w:val="20"/>
        </w:rPr>
      </w:pPr>
      <w:r w:rsidRPr="00C42474">
        <w:rPr>
          <w:b/>
          <w:bCs/>
          <w:sz w:val="22"/>
          <w:szCs w:val="20"/>
        </w:rPr>
        <w:t>Tabela nr 3</w:t>
      </w:r>
    </w:p>
    <w:tbl>
      <w:tblPr>
        <w:tblStyle w:val="Tabela-Siatka10"/>
        <w:tblW w:w="9072" w:type="dxa"/>
        <w:tblLayout w:type="fixed"/>
        <w:tblLook w:val="0620" w:firstRow="1" w:lastRow="0" w:firstColumn="0" w:lastColumn="0" w:noHBand="1" w:noVBand="1"/>
        <w:tblCaption w:val="Tabela w zakresie emisji do powietrza"/>
        <w:tblDescription w:val="Tabela zawiera łaczone i zagnieżdzone komórki. Tabela przedstawia emitory związane z kotłami parowymi od numeru 1 do 13, ich źródła emisji, rodzaje emitowanych substancji oraz dopuszczalne stężenia w mg/m³. Dla wszystkich emitorów od E22 do E34 obowiązują takie same dopuszczalne wartości emisji: pył ogółem – 5 mg/m³, tlenki azotu – 100 mg/m³ oraz dwutlenek siarki – 35 mg/m³.&#10;&#10;Poszczególne emitory odpowiadają kolejnym kotłom parowym w zakładzie, a zakres emitowanych substancji jest identyczny dla wszystkich urządzeń.. "/>
      </w:tblPr>
      <w:tblGrid>
        <w:gridCol w:w="552"/>
        <w:gridCol w:w="1068"/>
        <w:gridCol w:w="2583"/>
        <w:gridCol w:w="3242"/>
        <w:gridCol w:w="1627"/>
      </w:tblGrid>
      <w:tr w:rsidR="00C42474" w:rsidRPr="00C42474" w14:paraId="40F0AE6D" w14:textId="77777777" w:rsidTr="000877EB">
        <w:trPr>
          <w:tblHeader/>
        </w:trPr>
        <w:tc>
          <w:tcPr>
            <w:tcW w:w="552" w:type="dxa"/>
            <w:vAlign w:val="center"/>
          </w:tcPr>
          <w:p w14:paraId="04249F75" w14:textId="77777777" w:rsidR="003841C5" w:rsidRPr="00C42474" w:rsidRDefault="003841C5" w:rsidP="006C0B1E">
            <w:pPr>
              <w:spacing w:after="0" w:line="276" w:lineRule="auto"/>
              <w:jc w:val="center"/>
              <w:rPr>
                <w:rFonts w:cs="Arial"/>
                <w:b/>
                <w:bCs/>
                <w:sz w:val="20"/>
              </w:rPr>
            </w:pPr>
            <w:r w:rsidRPr="00C42474">
              <w:rPr>
                <w:rFonts w:cs="Arial"/>
                <w:b/>
                <w:bCs/>
                <w:sz w:val="20"/>
              </w:rPr>
              <w:t>Lp.</w:t>
            </w:r>
          </w:p>
        </w:tc>
        <w:tc>
          <w:tcPr>
            <w:tcW w:w="1068" w:type="dxa"/>
            <w:vAlign w:val="center"/>
          </w:tcPr>
          <w:p w14:paraId="0C0603B4" w14:textId="77777777" w:rsidR="003841C5" w:rsidRPr="00C42474" w:rsidRDefault="003841C5" w:rsidP="006C0B1E">
            <w:pPr>
              <w:spacing w:after="0" w:line="276" w:lineRule="auto"/>
              <w:jc w:val="center"/>
              <w:rPr>
                <w:rFonts w:cs="Arial"/>
                <w:b/>
                <w:bCs/>
                <w:sz w:val="20"/>
              </w:rPr>
            </w:pPr>
            <w:r w:rsidRPr="00C42474">
              <w:rPr>
                <w:rFonts w:cs="Arial"/>
                <w:b/>
                <w:bCs/>
                <w:sz w:val="20"/>
              </w:rPr>
              <w:t>Emitor</w:t>
            </w:r>
          </w:p>
        </w:tc>
        <w:tc>
          <w:tcPr>
            <w:tcW w:w="2583" w:type="dxa"/>
            <w:vAlign w:val="center"/>
          </w:tcPr>
          <w:p w14:paraId="5DC8CCB5" w14:textId="77777777" w:rsidR="003841C5" w:rsidRPr="00C42474" w:rsidRDefault="003841C5" w:rsidP="006C0B1E">
            <w:pPr>
              <w:spacing w:after="0" w:line="276" w:lineRule="auto"/>
              <w:jc w:val="center"/>
              <w:rPr>
                <w:rFonts w:cs="Arial"/>
                <w:b/>
                <w:bCs/>
                <w:sz w:val="20"/>
              </w:rPr>
            </w:pPr>
            <w:r w:rsidRPr="00C42474">
              <w:rPr>
                <w:rFonts w:cs="Arial"/>
                <w:b/>
                <w:bCs/>
                <w:sz w:val="20"/>
              </w:rPr>
              <w:t>Źródło emisji</w:t>
            </w:r>
          </w:p>
        </w:tc>
        <w:tc>
          <w:tcPr>
            <w:tcW w:w="3242" w:type="dxa"/>
            <w:vAlign w:val="center"/>
          </w:tcPr>
          <w:p w14:paraId="7B621E0E" w14:textId="77777777" w:rsidR="003841C5" w:rsidRPr="00C42474" w:rsidRDefault="003841C5" w:rsidP="006C0B1E">
            <w:pPr>
              <w:spacing w:after="0" w:line="276" w:lineRule="auto"/>
              <w:rPr>
                <w:rFonts w:cs="Arial"/>
                <w:b/>
                <w:bCs/>
                <w:sz w:val="20"/>
              </w:rPr>
            </w:pPr>
            <w:r w:rsidRPr="00C42474">
              <w:rPr>
                <w:rFonts w:cs="Arial"/>
                <w:b/>
                <w:bCs/>
                <w:sz w:val="20"/>
              </w:rPr>
              <w:t>Emitowana substancja</w:t>
            </w:r>
          </w:p>
        </w:tc>
        <w:tc>
          <w:tcPr>
            <w:tcW w:w="1627" w:type="dxa"/>
            <w:vAlign w:val="center"/>
          </w:tcPr>
          <w:p w14:paraId="7E280B46" w14:textId="77777777" w:rsidR="003841C5" w:rsidRPr="00C42474" w:rsidRDefault="003841C5" w:rsidP="006C0B1E">
            <w:pPr>
              <w:spacing w:after="0" w:line="276" w:lineRule="auto"/>
              <w:rPr>
                <w:rFonts w:cs="Arial"/>
                <w:b/>
                <w:bCs/>
                <w:sz w:val="20"/>
              </w:rPr>
            </w:pPr>
            <w:r w:rsidRPr="00C42474">
              <w:rPr>
                <w:rFonts w:cs="Arial"/>
                <w:b/>
                <w:bCs/>
                <w:sz w:val="20"/>
              </w:rPr>
              <w:t>Dopuszczalna wielkość emisji</w:t>
            </w:r>
          </w:p>
          <w:p w14:paraId="614576F0" w14:textId="5BEA1A26" w:rsidR="003841C5" w:rsidRPr="00C42474" w:rsidRDefault="003841C5" w:rsidP="006C0B1E">
            <w:pPr>
              <w:spacing w:after="0" w:line="276" w:lineRule="auto"/>
              <w:rPr>
                <w:rFonts w:cs="Arial"/>
                <w:b/>
                <w:bCs/>
                <w:sz w:val="20"/>
              </w:rPr>
            </w:pPr>
            <w:r w:rsidRPr="00C42474">
              <w:rPr>
                <w:rFonts w:cs="Arial"/>
                <w:b/>
                <w:bCs/>
                <w:sz w:val="20"/>
              </w:rPr>
              <w:t>mg/m</w:t>
            </w:r>
            <w:r w:rsidRPr="00C42474">
              <w:rPr>
                <w:rFonts w:cs="Arial"/>
                <w:b/>
                <w:bCs/>
                <w:sz w:val="20"/>
                <w:vertAlign w:val="superscript"/>
              </w:rPr>
              <w:t>3</w:t>
            </w:r>
            <w:r w:rsidR="00CC5541" w:rsidRPr="00C42474">
              <w:rPr>
                <w:rFonts w:cs="Arial"/>
                <w:b/>
                <w:bCs/>
                <w:sz w:val="20"/>
                <w:vertAlign w:val="superscript"/>
              </w:rPr>
              <w:t xml:space="preserve"> *</w:t>
            </w:r>
          </w:p>
        </w:tc>
      </w:tr>
      <w:tr w:rsidR="00C42474" w:rsidRPr="00C42474" w14:paraId="3ED31EE6" w14:textId="77777777" w:rsidTr="000877EB">
        <w:tc>
          <w:tcPr>
            <w:tcW w:w="552" w:type="dxa"/>
            <w:vMerge w:val="restart"/>
            <w:vAlign w:val="center"/>
          </w:tcPr>
          <w:p w14:paraId="6C60723F"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4B0BD53F" w14:textId="77777777" w:rsidR="003841C5" w:rsidRPr="00C42474" w:rsidRDefault="003841C5" w:rsidP="006C0B1E">
            <w:pPr>
              <w:spacing w:after="0" w:line="276" w:lineRule="auto"/>
              <w:rPr>
                <w:rFonts w:cs="Arial"/>
                <w:sz w:val="20"/>
              </w:rPr>
            </w:pPr>
            <w:r w:rsidRPr="00C42474">
              <w:rPr>
                <w:rFonts w:cs="Arial"/>
                <w:sz w:val="20"/>
              </w:rPr>
              <w:t>E22</w:t>
            </w:r>
          </w:p>
        </w:tc>
        <w:tc>
          <w:tcPr>
            <w:tcW w:w="2583" w:type="dxa"/>
            <w:vMerge w:val="restart"/>
            <w:vAlign w:val="center"/>
          </w:tcPr>
          <w:p w14:paraId="20009D31" w14:textId="1E595DFC" w:rsidR="003841C5" w:rsidRPr="00C42474" w:rsidRDefault="003841C5" w:rsidP="006C0B1E">
            <w:pPr>
              <w:spacing w:after="0" w:line="276" w:lineRule="auto"/>
              <w:rPr>
                <w:rFonts w:cs="Arial"/>
                <w:sz w:val="20"/>
              </w:rPr>
            </w:pPr>
            <w:r w:rsidRPr="00C42474">
              <w:rPr>
                <w:rFonts w:cs="Arial"/>
                <w:sz w:val="20"/>
              </w:rPr>
              <w:t>Kocioł parowy nr 1</w:t>
            </w:r>
          </w:p>
        </w:tc>
        <w:tc>
          <w:tcPr>
            <w:tcW w:w="3242" w:type="dxa"/>
            <w:vAlign w:val="center"/>
          </w:tcPr>
          <w:p w14:paraId="529B2955"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258D7520"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1E55B5E2" w14:textId="77777777" w:rsidTr="000877EB">
        <w:tc>
          <w:tcPr>
            <w:tcW w:w="552" w:type="dxa"/>
            <w:vMerge/>
            <w:vAlign w:val="center"/>
          </w:tcPr>
          <w:p w14:paraId="445521F7"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1104D45B" w14:textId="77777777" w:rsidR="003841C5" w:rsidRPr="00C42474" w:rsidRDefault="003841C5" w:rsidP="006C0B1E">
            <w:pPr>
              <w:spacing w:after="0" w:line="276" w:lineRule="auto"/>
              <w:rPr>
                <w:rFonts w:cs="Arial"/>
                <w:sz w:val="20"/>
              </w:rPr>
            </w:pPr>
          </w:p>
        </w:tc>
        <w:tc>
          <w:tcPr>
            <w:tcW w:w="2583" w:type="dxa"/>
            <w:vMerge/>
            <w:vAlign w:val="center"/>
          </w:tcPr>
          <w:p w14:paraId="01534F73" w14:textId="77777777" w:rsidR="003841C5" w:rsidRPr="00C42474" w:rsidRDefault="003841C5" w:rsidP="006C0B1E">
            <w:pPr>
              <w:spacing w:after="0" w:line="276" w:lineRule="auto"/>
              <w:rPr>
                <w:rFonts w:cs="Arial"/>
                <w:sz w:val="20"/>
              </w:rPr>
            </w:pPr>
          </w:p>
        </w:tc>
        <w:tc>
          <w:tcPr>
            <w:tcW w:w="3242" w:type="dxa"/>
            <w:vAlign w:val="center"/>
          </w:tcPr>
          <w:p w14:paraId="741B9E94" w14:textId="36C92D8C" w:rsidR="003841C5" w:rsidRPr="00C42474" w:rsidRDefault="003841C5" w:rsidP="006C0B1E">
            <w:pPr>
              <w:spacing w:after="0" w:line="276" w:lineRule="auto"/>
              <w:rPr>
                <w:rFonts w:cs="Arial"/>
                <w:sz w:val="20"/>
              </w:rPr>
            </w:pPr>
            <w:r w:rsidRPr="00C42474">
              <w:rPr>
                <w:rFonts w:cs="Arial"/>
                <w:sz w:val="20"/>
              </w:rPr>
              <w:t>tlenk</w:t>
            </w:r>
            <w:r w:rsidR="0080273A" w:rsidRPr="00C42474">
              <w:rPr>
                <w:rFonts w:cs="Arial"/>
                <w:sz w:val="20"/>
              </w:rPr>
              <w:t>i</w:t>
            </w:r>
            <w:r w:rsidRPr="00C42474">
              <w:rPr>
                <w:rFonts w:cs="Arial"/>
                <w:sz w:val="20"/>
              </w:rPr>
              <w:t xml:space="preserve"> azotu</w:t>
            </w:r>
            <w:r w:rsidR="00CC5541" w:rsidRPr="00C42474">
              <w:rPr>
                <w:rFonts w:cs="Arial"/>
                <w:sz w:val="20"/>
              </w:rPr>
              <w:t>**</w:t>
            </w:r>
          </w:p>
        </w:tc>
        <w:tc>
          <w:tcPr>
            <w:tcW w:w="1627" w:type="dxa"/>
            <w:vAlign w:val="center"/>
          </w:tcPr>
          <w:p w14:paraId="629F8F9F" w14:textId="77777777" w:rsidR="003841C5" w:rsidRPr="00C42474" w:rsidRDefault="003841C5" w:rsidP="006C0B1E">
            <w:pPr>
              <w:spacing w:after="0" w:line="276" w:lineRule="auto"/>
              <w:rPr>
                <w:rFonts w:cs="Arial"/>
                <w:sz w:val="20"/>
              </w:rPr>
            </w:pPr>
            <w:r w:rsidRPr="00C42474">
              <w:rPr>
                <w:rFonts w:cs="Arial"/>
                <w:sz w:val="20"/>
              </w:rPr>
              <w:t>100</w:t>
            </w:r>
          </w:p>
        </w:tc>
      </w:tr>
      <w:tr w:rsidR="00C42474" w:rsidRPr="00C42474" w14:paraId="67B40327" w14:textId="77777777" w:rsidTr="000877EB">
        <w:tc>
          <w:tcPr>
            <w:tcW w:w="552" w:type="dxa"/>
            <w:vMerge/>
            <w:vAlign w:val="center"/>
          </w:tcPr>
          <w:p w14:paraId="592F60E3"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09A4D0BD" w14:textId="77777777" w:rsidR="003841C5" w:rsidRPr="00C42474" w:rsidRDefault="003841C5" w:rsidP="006C0B1E">
            <w:pPr>
              <w:spacing w:after="0" w:line="276" w:lineRule="auto"/>
              <w:rPr>
                <w:rFonts w:cs="Arial"/>
                <w:sz w:val="20"/>
              </w:rPr>
            </w:pPr>
          </w:p>
        </w:tc>
        <w:tc>
          <w:tcPr>
            <w:tcW w:w="2583" w:type="dxa"/>
            <w:vMerge/>
            <w:vAlign w:val="center"/>
          </w:tcPr>
          <w:p w14:paraId="12E8A832" w14:textId="77777777" w:rsidR="003841C5" w:rsidRPr="00C42474" w:rsidRDefault="003841C5" w:rsidP="006C0B1E">
            <w:pPr>
              <w:spacing w:after="0" w:line="276" w:lineRule="auto"/>
              <w:rPr>
                <w:rFonts w:cs="Arial"/>
                <w:sz w:val="20"/>
              </w:rPr>
            </w:pPr>
          </w:p>
        </w:tc>
        <w:tc>
          <w:tcPr>
            <w:tcW w:w="3242" w:type="dxa"/>
            <w:vAlign w:val="center"/>
          </w:tcPr>
          <w:p w14:paraId="02894F39"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68B0F501"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76C186D6" w14:textId="77777777" w:rsidTr="000877EB">
        <w:tc>
          <w:tcPr>
            <w:tcW w:w="552" w:type="dxa"/>
            <w:vMerge w:val="restart"/>
            <w:vAlign w:val="center"/>
          </w:tcPr>
          <w:p w14:paraId="7FE9CD33"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47721C28" w14:textId="77777777" w:rsidR="003841C5" w:rsidRPr="00C42474" w:rsidRDefault="003841C5" w:rsidP="006C0B1E">
            <w:pPr>
              <w:spacing w:after="0" w:line="276" w:lineRule="auto"/>
              <w:rPr>
                <w:rFonts w:cs="Arial"/>
                <w:sz w:val="20"/>
              </w:rPr>
            </w:pPr>
            <w:r w:rsidRPr="00C42474">
              <w:rPr>
                <w:rFonts w:cs="Arial"/>
                <w:sz w:val="20"/>
              </w:rPr>
              <w:t>E23</w:t>
            </w:r>
          </w:p>
        </w:tc>
        <w:tc>
          <w:tcPr>
            <w:tcW w:w="2583" w:type="dxa"/>
            <w:vMerge w:val="restart"/>
            <w:vAlign w:val="center"/>
          </w:tcPr>
          <w:p w14:paraId="7FAF0378" w14:textId="65774471" w:rsidR="003841C5" w:rsidRPr="00C42474" w:rsidRDefault="003841C5" w:rsidP="006C0B1E">
            <w:pPr>
              <w:spacing w:after="0" w:line="276" w:lineRule="auto"/>
              <w:rPr>
                <w:rFonts w:cs="Arial"/>
                <w:sz w:val="20"/>
              </w:rPr>
            </w:pPr>
            <w:r w:rsidRPr="00C42474">
              <w:rPr>
                <w:rFonts w:cs="Arial"/>
                <w:sz w:val="20"/>
              </w:rPr>
              <w:t>Kocioł parowy nr 2</w:t>
            </w:r>
          </w:p>
        </w:tc>
        <w:tc>
          <w:tcPr>
            <w:tcW w:w="3242" w:type="dxa"/>
            <w:vAlign w:val="center"/>
          </w:tcPr>
          <w:p w14:paraId="782503BB"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3F0D27ED"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02F5624E" w14:textId="77777777" w:rsidTr="000877EB">
        <w:tc>
          <w:tcPr>
            <w:tcW w:w="552" w:type="dxa"/>
            <w:vMerge/>
            <w:vAlign w:val="center"/>
          </w:tcPr>
          <w:p w14:paraId="795EB47A"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413EAC86" w14:textId="77777777" w:rsidR="003841C5" w:rsidRPr="00C42474" w:rsidRDefault="003841C5" w:rsidP="006C0B1E">
            <w:pPr>
              <w:spacing w:after="0" w:line="276" w:lineRule="auto"/>
              <w:rPr>
                <w:rFonts w:cs="Arial"/>
                <w:sz w:val="20"/>
              </w:rPr>
            </w:pPr>
          </w:p>
        </w:tc>
        <w:tc>
          <w:tcPr>
            <w:tcW w:w="2583" w:type="dxa"/>
            <w:vMerge/>
            <w:vAlign w:val="center"/>
          </w:tcPr>
          <w:p w14:paraId="1C6D626E" w14:textId="77777777" w:rsidR="003841C5" w:rsidRPr="00C42474" w:rsidRDefault="003841C5" w:rsidP="006C0B1E">
            <w:pPr>
              <w:spacing w:after="0" w:line="276" w:lineRule="auto"/>
              <w:rPr>
                <w:rFonts w:cs="Arial"/>
                <w:sz w:val="20"/>
              </w:rPr>
            </w:pPr>
          </w:p>
        </w:tc>
        <w:tc>
          <w:tcPr>
            <w:tcW w:w="3242" w:type="dxa"/>
            <w:vAlign w:val="center"/>
          </w:tcPr>
          <w:p w14:paraId="2B65CFF5" w14:textId="7B162A01" w:rsidR="003841C5" w:rsidRPr="00C42474" w:rsidRDefault="003841C5"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7BE7B41B" w14:textId="77777777" w:rsidR="003841C5" w:rsidRPr="00C42474" w:rsidRDefault="003841C5" w:rsidP="006C0B1E">
            <w:pPr>
              <w:spacing w:after="0" w:line="276" w:lineRule="auto"/>
              <w:rPr>
                <w:rFonts w:cs="Arial"/>
                <w:sz w:val="20"/>
              </w:rPr>
            </w:pPr>
            <w:r w:rsidRPr="00C42474">
              <w:rPr>
                <w:rFonts w:cs="Arial"/>
                <w:sz w:val="20"/>
              </w:rPr>
              <w:t>100</w:t>
            </w:r>
          </w:p>
        </w:tc>
      </w:tr>
      <w:tr w:rsidR="00C42474" w:rsidRPr="00C42474" w14:paraId="6F0B3A85" w14:textId="77777777" w:rsidTr="000877EB">
        <w:tc>
          <w:tcPr>
            <w:tcW w:w="552" w:type="dxa"/>
            <w:vMerge/>
            <w:vAlign w:val="center"/>
          </w:tcPr>
          <w:p w14:paraId="1AC8EC6E"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2923043E" w14:textId="77777777" w:rsidR="003841C5" w:rsidRPr="00C42474" w:rsidRDefault="003841C5" w:rsidP="006C0B1E">
            <w:pPr>
              <w:spacing w:after="0" w:line="276" w:lineRule="auto"/>
              <w:rPr>
                <w:rFonts w:cs="Arial"/>
                <w:sz w:val="20"/>
              </w:rPr>
            </w:pPr>
          </w:p>
        </w:tc>
        <w:tc>
          <w:tcPr>
            <w:tcW w:w="2583" w:type="dxa"/>
            <w:vMerge/>
            <w:vAlign w:val="center"/>
          </w:tcPr>
          <w:p w14:paraId="3F66858E" w14:textId="77777777" w:rsidR="003841C5" w:rsidRPr="00C42474" w:rsidRDefault="003841C5" w:rsidP="006C0B1E">
            <w:pPr>
              <w:spacing w:after="0" w:line="276" w:lineRule="auto"/>
              <w:rPr>
                <w:rFonts w:cs="Arial"/>
                <w:sz w:val="20"/>
              </w:rPr>
            </w:pPr>
          </w:p>
        </w:tc>
        <w:tc>
          <w:tcPr>
            <w:tcW w:w="3242" w:type="dxa"/>
            <w:vAlign w:val="center"/>
          </w:tcPr>
          <w:p w14:paraId="5B1E79EB"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3B380456"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6BEB76C1" w14:textId="77777777" w:rsidTr="000877EB">
        <w:tc>
          <w:tcPr>
            <w:tcW w:w="552" w:type="dxa"/>
            <w:vMerge w:val="restart"/>
            <w:vAlign w:val="center"/>
          </w:tcPr>
          <w:p w14:paraId="1CD0F402"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172DB597" w14:textId="77777777" w:rsidR="003841C5" w:rsidRPr="00C42474" w:rsidRDefault="003841C5" w:rsidP="006C0B1E">
            <w:pPr>
              <w:spacing w:after="0" w:line="276" w:lineRule="auto"/>
              <w:rPr>
                <w:rFonts w:cs="Arial"/>
                <w:sz w:val="20"/>
              </w:rPr>
            </w:pPr>
            <w:r w:rsidRPr="00C42474">
              <w:rPr>
                <w:rFonts w:cs="Arial"/>
                <w:sz w:val="20"/>
              </w:rPr>
              <w:t>E24</w:t>
            </w:r>
          </w:p>
        </w:tc>
        <w:tc>
          <w:tcPr>
            <w:tcW w:w="2583" w:type="dxa"/>
            <w:vMerge w:val="restart"/>
            <w:vAlign w:val="center"/>
          </w:tcPr>
          <w:p w14:paraId="4F9C128F" w14:textId="2B899039" w:rsidR="003841C5" w:rsidRPr="00C42474" w:rsidRDefault="003841C5" w:rsidP="006C0B1E">
            <w:pPr>
              <w:spacing w:after="0" w:line="276" w:lineRule="auto"/>
              <w:rPr>
                <w:rFonts w:cs="Arial"/>
                <w:sz w:val="20"/>
              </w:rPr>
            </w:pPr>
            <w:r w:rsidRPr="00C42474">
              <w:rPr>
                <w:rFonts w:cs="Arial"/>
                <w:sz w:val="20"/>
              </w:rPr>
              <w:t>Kocioł parowy nr 3</w:t>
            </w:r>
          </w:p>
        </w:tc>
        <w:tc>
          <w:tcPr>
            <w:tcW w:w="3242" w:type="dxa"/>
            <w:vAlign w:val="center"/>
          </w:tcPr>
          <w:p w14:paraId="3180D456"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365EBFA9"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6FE35853" w14:textId="77777777" w:rsidTr="000877EB">
        <w:tc>
          <w:tcPr>
            <w:tcW w:w="552" w:type="dxa"/>
            <w:vMerge/>
            <w:vAlign w:val="center"/>
          </w:tcPr>
          <w:p w14:paraId="4337CB71"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4E84754F" w14:textId="77777777" w:rsidR="00CC5541" w:rsidRPr="00C42474" w:rsidRDefault="00CC5541" w:rsidP="006C0B1E">
            <w:pPr>
              <w:spacing w:after="0" w:line="276" w:lineRule="auto"/>
              <w:rPr>
                <w:rFonts w:cs="Arial"/>
                <w:sz w:val="20"/>
              </w:rPr>
            </w:pPr>
          </w:p>
        </w:tc>
        <w:tc>
          <w:tcPr>
            <w:tcW w:w="2583" w:type="dxa"/>
            <w:vMerge/>
            <w:vAlign w:val="center"/>
          </w:tcPr>
          <w:p w14:paraId="4A952793" w14:textId="77777777" w:rsidR="00CC5541" w:rsidRPr="00C42474" w:rsidRDefault="00CC5541" w:rsidP="006C0B1E">
            <w:pPr>
              <w:spacing w:after="0" w:line="276" w:lineRule="auto"/>
              <w:rPr>
                <w:rFonts w:cs="Arial"/>
                <w:sz w:val="20"/>
              </w:rPr>
            </w:pPr>
          </w:p>
        </w:tc>
        <w:tc>
          <w:tcPr>
            <w:tcW w:w="3242" w:type="dxa"/>
            <w:vAlign w:val="center"/>
          </w:tcPr>
          <w:p w14:paraId="571BFE01" w14:textId="7F2DC5D7" w:rsidR="00CC5541" w:rsidRPr="00C42474" w:rsidRDefault="00CC5541"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67EC50C4"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2031F883" w14:textId="77777777" w:rsidTr="000877EB">
        <w:tc>
          <w:tcPr>
            <w:tcW w:w="552" w:type="dxa"/>
            <w:vMerge/>
            <w:vAlign w:val="center"/>
          </w:tcPr>
          <w:p w14:paraId="7FC06248"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1287675C" w14:textId="77777777" w:rsidR="003841C5" w:rsidRPr="00C42474" w:rsidRDefault="003841C5" w:rsidP="006C0B1E">
            <w:pPr>
              <w:spacing w:after="0" w:line="276" w:lineRule="auto"/>
              <w:rPr>
                <w:rFonts w:cs="Arial"/>
                <w:sz w:val="20"/>
              </w:rPr>
            </w:pPr>
          </w:p>
        </w:tc>
        <w:tc>
          <w:tcPr>
            <w:tcW w:w="2583" w:type="dxa"/>
            <w:vMerge/>
            <w:vAlign w:val="center"/>
          </w:tcPr>
          <w:p w14:paraId="6F94E9FE" w14:textId="77777777" w:rsidR="003841C5" w:rsidRPr="00C42474" w:rsidRDefault="003841C5" w:rsidP="006C0B1E">
            <w:pPr>
              <w:spacing w:after="0" w:line="276" w:lineRule="auto"/>
              <w:rPr>
                <w:rFonts w:cs="Arial"/>
                <w:sz w:val="20"/>
              </w:rPr>
            </w:pPr>
          </w:p>
        </w:tc>
        <w:tc>
          <w:tcPr>
            <w:tcW w:w="3242" w:type="dxa"/>
            <w:vAlign w:val="center"/>
          </w:tcPr>
          <w:p w14:paraId="3EE1B09B"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7341038C"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2E22C6D8" w14:textId="77777777" w:rsidTr="000877EB">
        <w:tc>
          <w:tcPr>
            <w:tcW w:w="552" w:type="dxa"/>
            <w:vMerge w:val="restart"/>
            <w:vAlign w:val="center"/>
          </w:tcPr>
          <w:p w14:paraId="38178DBC"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7AA53E75" w14:textId="77777777" w:rsidR="003841C5" w:rsidRPr="00C42474" w:rsidRDefault="003841C5" w:rsidP="006C0B1E">
            <w:pPr>
              <w:spacing w:after="0" w:line="276" w:lineRule="auto"/>
              <w:rPr>
                <w:rFonts w:cs="Arial"/>
                <w:sz w:val="20"/>
              </w:rPr>
            </w:pPr>
            <w:r w:rsidRPr="00C42474">
              <w:rPr>
                <w:rFonts w:cs="Arial"/>
                <w:sz w:val="20"/>
              </w:rPr>
              <w:t>E25</w:t>
            </w:r>
          </w:p>
        </w:tc>
        <w:tc>
          <w:tcPr>
            <w:tcW w:w="2583" w:type="dxa"/>
            <w:vMerge w:val="restart"/>
            <w:vAlign w:val="center"/>
          </w:tcPr>
          <w:p w14:paraId="305A148D" w14:textId="19F8FAE0" w:rsidR="003841C5" w:rsidRPr="00C42474" w:rsidRDefault="003841C5" w:rsidP="006C0B1E">
            <w:pPr>
              <w:spacing w:after="0" w:line="276" w:lineRule="auto"/>
              <w:rPr>
                <w:rFonts w:cs="Arial"/>
                <w:sz w:val="20"/>
              </w:rPr>
            </w:pPr>
            <w:r w:rsidRPr="00C42474">
              <w:rPr>
                <w:rFonts w:cs="Arial"/>
                <w:sz w:val="20"/>
              </w:rPr>
              <w:t xml:space="preserve">Kocioł </w:t>
            </w:r>
            <w:r w:rsidR="00B962DB" w:rsidRPr="00C42474">
              <w:rPr>
                <w:rFonts w:cs="Arial"/>
                <w:sz w:val="20"/>
              </w:rPr>
              <w:t>parowy nr</w:t>
            </w:r>
            <w:r w:rsidRPr="00C42474">
              <w:rPr>
                <w:rFonts w:cs="Arial"/>
                <w:sz w:val="20"/>
              </w:rPr>
              <w:t xml:space="preserve"> 4</w:t>
            </w:r>
          </w:p>
        </w:tc>
        <w:tc>
          <w:tcPr>
            <w:tcW w:w="3242" w:type="dxa"/>
            <w:vAlign w:val="center"/>
          </w:tcPr>
          <w:p w14:paraId="0AD33D6B"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64E7DD54"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3EAF2DEF" w14:textId="77777777" w:rsidTr="000877EB">
        <w:tc>
          <w:tcPr>
            <w:tcW w:w="552" w:type="dxa"/>
            <w:vMerge/>
            <w:vAlign w:val="center"/>
          </w:tcPr>
          <w:p w14:paraId="07331275"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4D57B8A4" w14:textId="77777777" w:rsidR="00CC5541" w:rsidRPr="00C42474" w:rsidRDefault="00CC5541" w:rsidP="006C0B1E">
            <w:pPr>
              <w:spacing w:after="0" w:line="276" w:lineRule="auto"/>
              <w:rPr>
                <w:rFonts w:cs="Arial"/>
                <w:sz w:val="20"/>
              </w:rPr>
            </w:pPr>
          </w:p>
        </w:tc>
        <w:tc>
          <w:tcPr>
            <w:tcW w:w="2583" w:type="dxa"/>
            <w:vMerge/>
            <w:vAlign w:val="center"/>
          </w:tcPr>
          <w:p w14:paraId="395356E0" w14:textId="77777777" w:rsidR="00CC5541" w:rsidRPr="00C42474" w:rsidRDefault="00CC5541" w:rsidP="006C0B1E">
            <w:pPr>
              <w:spacing w:after="0" w:line="276" w:lineRule="auto"/>
              <w:rPr>
                <w:rFonts w:cs="Arial"/>
                <w:sz w:val="20"/>
              </w:rPr>
            </w:pPr>
          </w:p>
        </w:tc>
        <w:tc>
          <w:tcPr>
            <w:tcW w:w="3242" w:type="dxa"/>
            <w:vAlign w:val="center"/>
          </w:tcPr>
          <w:p w14:paraId="4D38AD69" w14:textId="5119EEBD" w:rsidR="00CC5541" w:rsidRPr="00C42474" w:rsidRDefault="00CC5541"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12616D6A"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1EE4DCB2" w14:textId="77777777" w:rsidTr="000877EB">
        <w:tc>
          <w:tcPr>
            <w:tcW w:w="552" w:type="dxa"/>
            <w:vMerge/>
            <w:vAlign w:val="center"/>
          </w:tcPr>
          <w:p w14:paraId="61820D07"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553AB243" w14:textId="77777777" w:rsidR="003841C5" w:rsidRPr="00C42474" w:rsidRDefault="003841C5" w:rsidP="006C0B1E">
            <w:pPr>
              <w:spacing w:after="0" w:line="276" w:lineRule="auto"/>
              <w:rPr>
                <w:rFonts w:cs="Arial"/>
                <w:sz w:val="20"/>
              </w:rPr>
            </w:pPr>
          </w:p>
        </w:tc>
        <w:tc>
          <w:tcPr>
            <w:tcW w:w="2583" w:type="dxa"/>
            <w:vMerge/>
            <w:vAlign w:val="center"/>
          </w:tcPr>
          <w:p w14:paraId="47D5A3AF" w14:textId="77777777" w:rsidR="003841C5" w:rsidRPr="00C42474" w:rsidRDefault="003841C5" w:rsidP="006C0B1E">
            <w:pPr>
              <w:spacing w:after="0" w:line="276" w:lineRule="auto"/>
              <w:rPr>
                <w:rFonts w:cs="Arial"/>
                <w:sz w:val="20"/>
              </w:rPr>
            </w:pPr>
          </w:p>
        </w:tc>
        <w:tc>
          <w:tcPr>
            <w:tcW w:w="3242" w:type="dxa"/>
            <w:vAlign w:val="center"/>
          </w:tcPr>
          <w:p w14:paraId="69F54744"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01BBDB9E"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309693F0" w14:textId="77777777" w:rsidTr="000877EB">
        <w:tc>
          <w:tcPr>
            <w:tcW w:w="552" w:type="dxa"/>
            <w:vMerge w:val="restart"/>
            <w:vAlign w:val="center"/>
          </w:tcPr>
          <w:p w14:paraId="4CF35728"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2E6376BE" w14:textId="77777777" w:rsidR="003841C5" w:rsidRPr="00C42474" w:rsidRDefault="003841C5" w:rsidP="006C0B1E">
            <w:pPr>
              <w:spacing w:after="0" w:line="276" w:lineRule="auto"/>
              <w:rPr>
                <w:rFonts w:cs="Arial"/>
                <w:sz w:val="20"/>
              </w:rPr>
            </w:pPr>
            <w:r w:rsidRPr="00C42474">
              <w:rPr>
                <w:rFonts w:cs="Arial"/>
                <w:sz w:val="20"/>
              </w:rPr>
              <w:t>E26</w:t>
            </w:r>
          </w:p>
        </w:tc>
        <w:tc>
          <w:tcPr>
            <w:tcW w:w="2583" w:type="dxa"/>
            <w:vMerge w:val="restart"/>
            <w:vAlign w:val="center"/>
          </w:tcPr>
          <w:p w14:paraId="38CF2F5D" w14:textId="4B0EA7AE" w:rsidR="003841C5" w:rsidRPr="00C42474" w:rsidRDefault="003841C5" w:rsidP="006C0B1E">
            <w:pPr>
              <w:spacing w:after="0" w:line="276" w:lineRule="auto"/>
              <w:rPr>
                <w:rFonts w:cs="Arial"/>
                <w:sz w:val="20"/>
              </w:rPr>
            </w:pPr>
            <w:r w:rsidRPr="00C42474">
              <w:rPr>
                <w:rFonts w:cs="Arial"/>
                <w:sz w:val="20"/>
              </w:rPr>
              <w:t>Kocioł parowy nr 5</w:t>
            </w:r>
          </w:p>
        </w:tc>
        <w:tc>
          <w:tcPr>
            <w:tcW w:w="3242" w:type="dxa"/>
            <w:vAlign w:val="center"/>
          </w:tcPr>
          <w:p w14:paraId="7F58E28A"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0FF7CD95"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12770F2E" w14:textId="77777777" w:rsidTr="000877EB">
        <w:tc>
          <w:tcPr>
            <w:tcW w:w="552" w:type="dxa"/>
            <w:vMerge/>
            <w:vAlign w:val="center"/>
          </w:tcPr>
          <w:p w14:paraId="1BB62A9E"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368DAD5D" w14:textId="77777777" w:rsidR="003841C5" w:rsidRPr="00C42474" w:rsidRDefault="003841C5" w:rsidP="006C0B1E">
            <w:pPr>
              <w:spacing w:after="0" w:line="276" w:lineRule="auto"/>
              <w:rPr>
                <w:rFonts w:cs="Arial"/>
                <w:sz w:val="20"/>
              </w:rPr>
            </w:pPr>
          </w:p>
        </w:tc>
        <w:tc>
          <w:tcPr>
            <w:tcW w:w="2583" w:type="dxa"/>
            <w:vMerge/>
            <w:vAlign w:val="center"/>
          </w:tcPr>
          <w:p w14:paraId="7440AAF0" w14:textId="77777777" w:rsidR="003841C5" w:rsidRPr="00C42474" w:rsidRDefault="003841C5" w:rsidP="006C0B1E">
            <w:pPr>
              <w:spacing w:after="0" w:line="276" w:lineRule="auto"/>
              <w:rPr>
                <w:rFonts w:cs="Arial"/>
                <w:sz w:val="20"/>
              </w:rPr>
            </w:pPr>
          </w:p>
        </w:tc>
        <w:tc>
          <w:tcPr>
            <w:tcW w:w="3242" w:type="dxa"/>
            <w:vAlign w:val="center"/>
          </w:tcPr>
          <w:p w14:paraId="6FEAB770" w14:textId="14E01FBB" w:rsidR="003841C5" w:rsidRPr="00C42474" w:rsidRDefault="003841C5"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1A8C4671" w14:textId="77777777" w:rsidR="003841C5" w:rsidRPr="00C42474" w:rsidRDefault="003841C5" w:rsidP="006C0B1E">
            <w:pPr>
              <w:spacing w:after="0" w:line="276" w:lineRule="auto"/>
              <w:rPr>
                <w:rFonts w:cs="Arial"/>
                <w:sz w:val="20"/>
              </w:rPr>
            </w:pPr>
            <w:r w:rsidRPr="00C42474">
              <w:rPr>
                <w:rFonts w:cs="Arial"/>
                <w:sz w:val="20"/>
              </w:rPr>
              <w:t>100</w:t>
            </w:r>
          </w:p>
        </w:tc>
      </w:tr>
      <w:tr w:rsidR="00C42474" w:rsidRPr="00C42474" w14:paraId="2B246C9D" w14:textId="77777777" w:rsidTr="000877EB">
        <w:tc>
          <w:tcPr>
            <w:tcW w:w="552" w:type="dxa"/>
            <w:vMerge/>
            <w:vAlign w:val="center"/>
          </w:tcPr>
          <w:p w14:paraId="7C8E1F0A"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7349BFD6" w14:textId="77777777" w:rsidR="003841C5" w:rsidRPr="00C42474" w:rsidRDefault="003841C5" w:rsidP="006C0B1E">
            <w:pPr>
              <w:spacing w:after="0" w:line="276" w:lineRule="auto"/>
              <w:rPr>
                <w:rFonts w:cs="Arial"/>
                <w:sz w:val="20"/>
              </w:rPr>
            </w:pPr>
          </w:p>
        </w:tc>
        <w:tc>
          <w:tcPr>
            <w:tcW w:w="2583" w:type="dxa"/>
            <w:vMerge/>
            <w:vAlign w:val="center"/>
          </w:tcPr>
          <w:p w14:paraId="6F5162A9" w14:textId="77777777" w:rsidR="003841C5" w:rsidRPr="00C42474" w:rsidRDefault="003841C5" w:rsidP="006C0B1E">
            <w:pPr>
              <w:spacing w:after="0" w:line="276" w:lineRule="auto"/>
              <w:rPr>
                <w:rFonts w:cs="Arial"/>
                <w:sz w:val="20"/>
              </w:rPr>
            </w:pPr>
          </w:p>
        </w:tc>
        <w:tc>
          <w:tcPr>
            <w:tcW w:w="3242" w:type="dxa"/>
            <w:vAlign w:val="center"/>
          </w:tcPr>
          <w:p w14:paraId="2042D938" w14:textId="4019A3AD" w:rsidR="003841C5" w:rsidRPr="00C42474" w:rsidRDefault="003841C5" w:rsidP="006C0B1E">
            <w:pPr>
              <w:spacing w:after="0" w:line="276" w:lineRule="auto"/>
              <w:rPr>
                <w:rFonts w:cs="Arial"/>
                <w:sz w:val="20"/>
              </w:rPr>
            </w:pPr>
            <w:r w:rsidRPr="00C42474">
              <w:rPr>
                <w:rFonts w:cs="Arial"/>
                <w:sz w:val="20"/>
              </w:rPr>
              <w:t>dwu</w:t>
            </w:r>
            <w:r w:rsidR="00CF190B" w:rsidRPr="00C42474">
              <w:rPr>
                <w:rFonts w:cs="Arial"/>
                <w:sz w:val="20"/>
              </w:rPr>
              <w:t>t</w:t>
            </w:r>
            <w:r w:rsidRPr="00C42474">
              <w:rPr>
                <w:rFonts w:cs="Arial"/>
                <w:sz w:val="20"/>
              </w:rPr>
              <w:t>lenek siarki</w:t>
            </w:r>
          </w:p>
        </w:tc>
        <w:tc>
          <w:tcPr>
            <w:tcW w:w="1627" w:type="dxa"/>
            <w:vAlign w:val="center"/>
          </w:tcPr>
          <w:p w14:paraId="3F93FB81"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3A27CD90" w14:textId="77777777" w:rsidTr="000877EB">
        <w:tc>
          <w:tcPr>
            <w:tcW w:w="552" w:type="dxa"/>
            <w:vMerge w:val="restart"/>
            <w:vAlign w:val="center"/>
          </w:tcPr>
          <w:p w14:paraId="2F679A54"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34985372" w14:textId="77777777" w:rsidR="003841C5" w:rsidRPr="00C42474" w:rsidRDefault="003841C5" w:rsidP="006C0B1E">
            <w:pPr>
              <w:spacing w:after="0" w:line="276" w:lineRule="auto"/>
              <w:rPr>
                <w:rFonts w:cs="Arial"/>
                <w:sz w:val="20"/>
              </w:rPr>
            </w:pPr>
            <w:r w:rsidRPr="00C42474">
              <w:rPr>
                <w:rFonts w:cs="Arial"/>
                <w:sz w:val="20"/>
              </w:rPr>
              <w:t>E27</w:t>
            </w:r>
          </w:p>
        </w:tc>
        <w:tc>
          <w:tcPr>
            <w:tcW w:w="2583" w:type="dxa"/>
            <w:vMerge w:val="restart"/>
            <w:vAlign w:val="center"/>
          </w:tcPr>
          <w:p w14:paraId="52C60877" w14:textId="0C43A05F" w:rsidR="003841C5" w:rsidRPr="00C42474" w:rsidRDefault="003841C5" w:rsidP="006C0B1E">
            <w:pPr>
              <w:spacing w:after="0" w:line="276" w:lineRule="auto"/>
              <w:rPr>
                <w:rFonts w:cs="Arial"/>
                <w:sz w:val="20"/>
              </w:rPr>
            </w:pPr>
            <w:r w:rsidRPr="00C42474">
              <w:rPr>
                <w:rFonts w:cs="Arial"/>
                <w:sz w:val="20"/>
              </w:rPr>
              <w:t>Kocioł parowy nr 6</w:t>
            </w:r>
          </w:p>
        </w:tc>
        <w:tc>
          <w:tcPr>
            <w:tcW w:w="3242" w:type="dxa"/>
            <w:vAlign w:val="center"/>
          </w:tcPr>
          <w:p w14:paraId="123FA516"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2EACE707"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0E9DD2F1" w14:textId="77777777" w:rsidTr="000877EB">
        <w:tc>
          <w:tcPr>
            <w:tcW w:w="552" w:type="dxa"/>
            <w:vMerge/>
            <w:vAlign w:val="center"/>
          </w:tcPr>
          <w:p w14:paraId="2405D4DF"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0EC43466" w14:textId="77777777" w:rsidR="00CC5541" w:rsidRPr="00C42474" w:rsidRDefault="00CC5541" w:rsidP="006C0B1E">
            <w:pPr>
              <w:spacing w:after="0" w:line="276" w:lineRule="auto"/>
              <w:rPr>
                <w:rFonts w:cs="Arial"/>
                <w:sz w:val="20"/>
              </w:rPr>
            </w:pPr>
          </w:p>
        </w:tc>
        <w:tc>
          <w:tcPr>
            <w:tcW w:w="2583" w:type="dxa"/>
            <w:vMerge/>
            <w:vAlign w:val="center"/>
          </w:tcPr>
          <w:p w14:paraId="181AE82D" w14:textId="77777777" w:rsidR="00CC5541" w:rsidRPr="00C42474" w:rsidRDefault="00CC5541" w:rsidP="006C0B1E">
            <w:pPr>
              <w:spacing w:after="0" w:line="276" w:lineRule="auto"/>
              <w:rPr>
                <w:rFonts w:cs="Arial"/>
                <w:sz w:val="20"/>
              </w:rPr>
            </w:pPr>
          </w:p>
        </w:tc>
        <w:tc>
          <w:tcPr>
            <w:tcW w:w="3242" w:type="dxa"/>
            <w:vAlign w:val="center"/>
          </w:tcPr>
          <w:p w14:paraId="5B49C5E3" w14:textId="1ED98B92" w:rsidR="00CC5541" w:rsidRPr="00C42474" w:rsidRDefault="00CC5541" w:rsidP="006C0B1E">
            <w:pPr>
              <w:spacing w:after="0" w:line="276" w:lineRule="auto"/>
              <w:rPr>
                <w:rFonts w:cs="Arial"/>
                <w:sz w:val="20"/>
              </w:rPr>
            </w:pPr>
            <w:r w:rsidRPr="00C42474">
              <w:rPr>
                <w:rFonts w:cs="Arial"/>
                <w:sz w:val="20"/>
              </w:rPr>
              <w:t>tlen</w:t>
            </w:r>
            <w:r w:rsidR="00CF190B" w:rsidRPr="00C42474">
              <w:rPr>
                <w:rFonts w:cs="Arial"/>
                <w:sz w:val="20"/>
              </w:rPr>
              <w:t>ki</w:t>
            </w:r>
            <w:r w:rsidRPr="00C42474">
              <w:rPr>
                <w:rFonts w:cs="Arial"/>
                <w:sz w:val="20"/>
              </w:rPr>
              <w:t xml:space="preserve"> azotu**</w:t>
            </w:r>
          </w:p>
        </w:tc>
        <w:tc>
          <w:tcPr>
            <w:tcW w:w="1627" w:type="dxa"/>
            <w:vAlign w:val="center"/>
          </w:tcPr>
          <w:p w14:paraId="38397081"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05FFEF52" w14:textId="77777777" w:rsidTr="000877EB">
        <w:tc>
          <w:tcPr>
            <w:tcW w:w="552" w:type="dxa"/>
            <w:vMerge/>
            <w:vAlign w:val="center"/>
          </w:tcPr>
          <w:p w14:paraId="57B2255E"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68505B5E" w14:textId="77777777" w:rsidR="003841C5" w:rsidRPr="00C42474" w:rsidRDefault="003841C5" w:rsidP="006C0B1E">
            <w:pPr>
              <w:spacing w:after="0" w:line="276" w:lineRule="auto"/>
              <w:rPr>
                <w:rFonts w:cs="Arial"/>
                <w:sz w:val="20"/>
              </w:rPr>
            </w:pPr>
          </w:p>
        </w:tc>
        <w:tc>
          <w:tcPr>
            <w:tcW w:w="2583" w:type="dxa"/>
            <w:vMerge/>
            <w:vAlign w:val="center"/>
          </w:tcPr>
          <w:p w14:paraId="6DCE0547" w14:textId="77777777" w:rsidR="003841C5" w:rsidRPr="00C42474" w:rsidRDefault="003841C5" w:rsidP="006C0B1E">
            <w:pPr>
              <w:spacing w:after="0" w:line="276" w:lineRule="auto"/>
              <w:rPr>
                <w:rFonts w:cs="Arial"/>
                <w:sz w:val="20"/>
              </w:rPr>
            </w:pPr>
          </w:p>
        </w:tc>
        <w:tc>
          <w:tcPr>
            <w:tcW w:w="3242" w:type="dxa"/>
            <w:vAlign w:val="center"/>
          </w:tcPr>
          <w:p w14:paraId="13AD76B9"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00B0497D"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4F066EBC" w14:textId="77777777" w:rsidTr="000877EB">
        <w:tc>
          <w:tcPr>
            <w:tcW w:w="552" w:type="dxa"/>
            <w:vMerge w:val="restart"/>
            <w:vAlign w:val="center"/>
          </w:tcPr>
          <w:p w14:paraId="468CC507"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216F7146" w14:textId="77777777" w:rsidR="003841C5" w:rsidRPr="00C42474" w:rsidRDefault="003841C5" w:rsidP="006C0B1E">
            <w:pPr>
              <w:spacing w:after="0" w:line="276" w:lineRule="auto"/>
              <w:rPr>
                <w:rFonts w:cs="Arial"/>
                <w:sz w:val="20"/>
              </w:rPr>
            </w:pPr>
            <w:r w:rsidRPr="00C42474">
              <w:rPr>
                <w:rFonts w:cs="Arial"/>
                <w:sz w:val="20"/>
              </w:rPr>
              <w:t>E28</w:t>
            </w:r>
          </w:p>
        </w:tc>
        <w:tc>
          <w:tcPr>
            <w:tcW w:w="2583" w:type="dxa"/>
            <w:vMerge w:val="restart"/>
            <w:vAlign w:val="center"/>
          </w:tcPr>
          <w:p w14:paraId="4B5948D8" w14:textId="616371F1" w:rsidR="003841C5" w:rsidRPr="00C42474" w:rsidRDefault="003841C5" w:rsidP="006C0B1E">
            <w:pPr>
              <w:spacing w:after="0" w:line="276" w:lineRule="auto"/>
              <w:rPr>
                <w:rFonts w:cs="Arial"/>
                <w:sz w:val="20"/>
              </w:rPr>
            </w:pPr>
            <w:r w:rsidRPr="00C42474">
              <w:rPr>
                <w:rFonts w:cs="Arial"/>
                <w:sz w:val="20"/>
              </w:rPr>
              <w:t>Kocioł parowy nr 7</w:t>
            </w:r>
          </w:p>
        </w:tc>
        <w:tc>
          <w:tcPr>
            <w:tcW w:w="3242" w:type="dxa"/>
            <w:vAlign w:val="center"/>
          </w:tcPr>
          <w:p w14:paraId="3B4C6C12"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7DDAD410"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26D8DC13" w14:textId="77777777" w:rsidTr="000877EB">
        <w:tc>
          <w:tcPr>
            <w:tcW w:w="552" w:type="dxa"/>
            <w:vMerge/>
            <w:vAlign w:val="center"/>
          </w:tcPr>
          <w:p w14:paraId="44D30521"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6E788CDD" w14:textId="77777777" w:rsidR="00CC5541" w:rsidRPr="00C42474" w:rsidRDefault="00CC5541" w:rsidP="006C0B1E">
            <w:pPr>
              <w:spacing w:after="0" w:line="276" w:lineRule="auto"/>
              <w:rPr>
                <w:rFonts w:cs="Arial"/>
                <w:sz w:val="20"/>
              </w:rPr>
            </w:pPr>
          </w:p>
        </w:tc>
        <w:tc>
          <w:tcPr>
            <w:tcW w:w="2583" w:type="dxa"/>
            <w:vMerge/>
            <w:vAlign w:val="center"/>
          </w:tcPr>
          <w:p w14:paraId="21C0FE3C" w14:textId="77777777" w:rsidR="00CC5541" w:rsidRPr="00C42474" w:rsidRDefault="00CC5541" w:rsidP="006C0B1E">
            <w:pPr>
              <w:spacing w:after="0" w:line="276" w:lineRule="auto"/>
              <w:rPr>
                <w:rFonts w:cs="Arial"/>
                <w:sz w:val="20"/>
              </w:rPr>
            </w:pPr>
          </w:p>
        </w:tc>
        <w:tc>
          <w:tcPr>
            <w:tcW w:w="3242" w:type="dxa"/>
            <w:vAlign w:val="center"/>
          </w:tcPr>
          <w:p w14:paraId="03E618B2" w14:textId="0429D1EF" w:rsidR="00CC5541" w:rsidRPr="00C42474" w:rsidRDefault="00CC5541"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2D4E106C"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4D7CB147" w14:textId="77777777" w:rsidTr="000877EB">
        <w:tc>
          <w:tcPr>
            <w:tcW w:w="552" w:type="dxa"/>
            <w:vMerge/>
            <w:vAlign w:val="center"/>
          </w:tcPr>
          <w:p w14:paraId="687F7A66"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7D878F6A" w14:textId="77777777" w:rsidR="003841C5" w:rsidRPr="00C42474" w:rsidRDefault="003841C5" w:rsidP="006C0B1E">
            <w:pPr>
              <w:spacing w:after="0" w:line="276" w:lineRule="auto"/>
              <w:rPr>
                <w:rFonts w:cs="Arial"/>
                <w:sz w:val="20"/>
              </w:rPr>
            </w:pPr>
          </w:p>
        </w:tc>
        <w:tc>
          <w:tcPr>
            <w:tcW w:w="2583" w:type="dxa"/>
            <w:vMerge/>
            <w:vAlign w:val="center"/>
          </w:tcPr>
          <w:p w14:paraId="5495D915" w14:textId="77777777" w:rsidR="003841C5" w:rsidRPr="00C42474" w:rsidRDefault="003841C5" w:rsidP="006C0B1E">
            <w:pPr>
              <w:spacing w:after="0" w:line="276" w:lineRule="auto"/>
              <w:rPr>
                <w:rFonts w:cs="Arial"/>
                <w:sz w:val="20"/>
              </w:rPr>
            </w:pPr>
          </w:p>
        </w:tc>
        <w:tc>
          <w:tcPr>
            <w:tcW w:w="3242" w:type="dxa"/>
            <w:vAlign w:val="center"/>
          </w:tcPr>
          <w:p w14:paraId="13B5D2F9"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416B53DA"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3D20AFF0" w14:textId="77777777" w:rsidTr="000877EB">
        <w:tc>
          <w:tcPr>
            <w:tcW w:w="552" w:type="dxa"/>
            <w:vMerge w:val="restart"/>
            <w:vAlign w:val="center"/>
          </w:tcPr>
          <w:p w14:paraId="43A9DDE3"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66B23949" w14:textId="77777777" w:rsidR="003841C5" w:rsidRPr="00C42474" w:rsidRDefault="003841C5" w:rsidP="006C0B1E">
            <w:pPr>
              <w:spacing w:after="0" w:line="276" w:lineRule="auto"/>
              <w:rPr>
                <w:rFonts w:cs="Arial"/>
                <w:sz w:val="20"/>
              </w:rPr>
            </w:pPr>
            <w:r w:rsidRPr="00C42474">
              <w:rPr>
                <w:rFonts w:cs="Arial"/>
                <w:sz w:val="20"/>
              </w:rPr>
              <w:t>E29</w:t>
            </w:r>
          </w:p>
        </w:tc>
        <w:tc>
          <w:tcPr>
            <w:tcW w:w="2583" w:type="dxa"/>
            <w:vMerge w:val="restart"/>
            <w:vAlign w:val="center"/>
          </w:tcPr>
          <w:p w14:paraId="5E4C8DF8" w14:textId="3F17225D" w:rsidR="003841C5" w:rsidRPr="00C42474" w:rsidRDefault="003841C5" w:rsidP="006C0B1E">
            <w:pPr>
              <w:spacing w:after="0" w:line="276" w:lineRule="auto"/>
              <w:rPr>
                <w:rFonts w:cs="Arial"/>
                <w:sz w:val="20"/>
              </w:rPr>
            </w:pPr>
            <w:r w:rsidRPr="00C42474">
              <w:rPr>
                <w:rFonts w:cs="Arial"/>
                <w:sz w:val="20"/>
              </w:rPr>
              <w:t>Kocioł parowy nr 8</w:t>
            </w:r>
          </w:p>
        </w:tc>
        <w:tc>
          <w:tcPr>
            <w:tcW w:w="3242" w:type="dxa"/>
            <w:vAlign w:val="center"/>
          </w:tcPr>
          <w:p w14:paraId="39EF44E0"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2B3220CA"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6F77E54D" w14:textId="77777777" w:rsidTr="000877EB">
        <w:tc>
          <w:tcPr>
            <w:tcW w:w="552" w:type="dxa"/>
            <w:vMerge/>
            <w:vAlign w:val="center"/>
          </w:tcPr>
          <w:p w14:paraId="2A0A59C3"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6A2263EE" w14:textId="77777777" w:rsidR="00CC5541" w:rsidRPr="00C42474" w:rsidRDefault="00CC5541" w:rsidP="006C0B1E">
            <w:pPr>
              <w:spacing w:after="0" w:line="276" w:lineRule="auto"/>
              <w:rPr>
                <w:rFonts w:cs="Arial"/>
                <w:sz w:val="20"/>
              </w:rPr>
            </w:pPr>
          </w:p>
        </w:tc>
        <w:tc>
          <w:tcPr>
            <w:tcW w:w="2583" w:type="dxa"/>
            <w:vMerge/>
            <w:vAlign w:val="center"/>
          </w:tcPr>
          <w:p w14:paraId="44609659" w14:textId="77777777" w:rsidR="00CC5541" w:rsidRPr="00C42474" w:rsidRDefault="00CC5541" w:rsidP="006C0B1E">
            <w:pPr>
              <w:spacing w:after="0" w:line="276" w:lineRule="auto"/>
              <w:rPr>
                <w:rFonts w:cs="Arial"/>
                <w:sz w:val="20"/>
              </w:rPr>
            </w:pPr>
          </w:p>
        </w:tc>
        <w:tc>
          <w:tcPr>
            <w:tcW w:w="3242" w:type="dxa"/>
            <w:vAlign w:val="center"/>
          </w:tcPr>
          <w:p w14:paraId="4874BBF5" w14:textId="03000FE4" w:rsidR="00CC5541" w:rsidRPr="00C42474" w:rsidRDefault="00CC5541"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415B87DC"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32FF6CAE" w14:textId="77777777" w:rsidTr="000877EB">
        <w:tc>
          <w:tcPr>
            <w:tcW w:w="552" w:type="dxa"/>
            <w:vMerge/>
            <w:vAlign w:val="center"/>
          </w:tcPr>
          <w:p w14:paraId="65A4A7C4"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78C50083" w14:textId="77777777" w:rsidR="003841C5" w:rsidRPr="00C42474" w:rsidRDefault="003841C5" w:rsidP="006C0B1E">
            <w:pPr>
              <w:spacing w:after="0" w:line="276" w:lineRule="auto"/>
              <w:rPr>
                <w:rFonts w:cs="Arial"/>
                <w:sz w:val="20"/>
              </w:rPr>
            </w:pPr>
          </w:p>
        </w:tc>
        <w:tc>
          <w:tcPr>
            <w:tcW w:w="2583" w:type="dxa"/>
            <w:vMerge/>
            <w:vAlign w:val="center"/>
          </w:tcPr>
          <w:p w14:paraId="38B19A86" w14:textId="77777777" w:rsidR="003841C5" w:rsidRPr="00C42474" w:rsidRDefault="003841C5" w:rsidP="006C0B1E">
            <w:pPr>
              <w:spacing w:after="0" w:line="276" w:lineRule="auto"/>
              <w:rPr>
                <w:rFonts w:cs="Arial"/>
                <w:sz w:val="20"/>
              </w:rPr>
            </w:pPr>
          </w:p>
        </w:tc>
        <w:tc>
          <w:tcPr>
            <w:tcW w:w="3242" w:type="dxa"/>
            <w:vAlign w:val="center"/>
          </w:tcPr>
          <w:p w14:paraId="1081E71E"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628C149B"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4AE2020F" w14:textId="77777777" w:rsidTr="000877EB">
        <w:tc>
          <w:tcPr>
            <w:tcW w:w="552" w:type="dxa"/>
            <w:vMerge w:val="restart"/>
            <w:vAlign w:val="center"/>
          </w:tcPr>
          <w:p w14:paraId="0BF9180B"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6E1C26C0" w14:textId="77777777" w:rsidR="003841C5" w:rsidRPr="00C42474" w:rsidRDefault="003841C5" w:rsidP="006C0B1E">
            <w:pPr>
              <w:spacing w:after="0" w:line="276" w:lineRule="auto"/>
              <w:rPr>
                <w:rFonts w:cs="Arial"/>
                <w:sz w:val="20"/>
              </w:rPr>
            </w:pPr>
            <w:r w:rsidRPr="00C42474">
              <w:rPr>
                <w:rFonts w:cs="Arial"/>
                <w:sz w:val="20"/>
              </w:rPr>
              <w:t>E30</w:t>
            </w:r>
          </w:p>
        </w:tc>
        <w:tc>
          <w:tcPr>
            <w:tcW w:w="2583" w:type="dxa"/>
            <w:vMerge w:val="restart"/>
            <w:vAlign w:val="center"/>
          </w:tcPr>
          <w:p w14:paraId="49077BE6" w14:textId="758E0E44" w:rsidR="003841C5" w:rsidRPr="00C42474" w:rsidRDefault="003841C5" w:rsidP="006C0B1E">
            <w:pPr>
              <w:spacing w:after="0" w:line="276" w:lineRule="auto"/>
              <w:rPr>
                <w:rFonts w:cs="Arial"/>
                <w:sz w:val="20"/>
              </w:rPr>
            </w:pPr>
            <w:r w:rsidRPr="00C42474">
              <w:rPr>
                <w:rFonts w:cs="Arial"/>
                <w:sz w:val="20"/>
              </w:rPr>
              <w:t>Kocioł parowy nr 9</w:t>
            </w:r>
          </w:p>
        </w:tc>
        <w:tc>
          <w:tcPr>
            <w:tcW w:w="3242" w:type="dxa"/>
            <w:vAlign w:val="center"/>
          </w:tcPr>
          <w:p w14:paraId="3F2912FA"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25C9D44B"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3747B9AD" w14:textId="77777777" w:rsidTr="000877EB">
        <w:tc>
          <w:tcPr>
            <w:tcW w:w="552" w:type="dxa"/>
            <w:vMerge/>
            <w:vAlign w:val="center"/>
          </w:tcPr>
          <w:p w14:paraId="5B75D7DC"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52E6E7AA" w14:textId="77777777" w:rsidR="00CC5541" w:rsidRPr="00C42474" w:rsidRDefault="00CC5541" w:rsidP="006C0B1E">
            <w:pPr>
              <w:spacing w:after="0" w:line="276" w:lineRule="auto"/>
              <w:rPr>
                <w:rFonts w:cs="Arial"/>
                <w:sz w:val="20"/>
              </w:rPr>
            </w:pPr>
          </w:p>
        </w:tc>
        <w:tc>
          <w:tcPr>
            <w:tcW w:w="2583" w:type="dxa"/>
            <w:vMerge/>
            <w:vAlign w:val="center"/>
          </w:tcPr>
          <w:p w14:paraId="7F524F4D" w14:textId="77777777" w:rsidR="00CC5541" w:rsidRPr="00C42474" w:rsidRDefault="00CC5541" w:rsidP="006C0B1E">
            <w:pPr>
              <w:spacing w:after="0" w:line="276" w:lineRule="auto"/>
              <w:rPr>
                <w:rFonts w:cs="Arial"/>
                <w:sz w:val="20"/>
              </w:rPr>
            </w:pPr>
          </w:p>
        </w:tc>
        <w:tc>
          <w:tcPr>
            <w:tcW w:w="3242" w:type="dxa"/>
            <w:vAlign w:val="center"/>
          </w:tcPr>
          <w:p w14:paraId="13B9486B" w14:textId="24ED244E" w:rsidR="00CC5541" w:rsidRPr="00C42474" w:rsidRDefault="00CC5541"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461BE5B2"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6A4B8852" w14:textId="77777777" w:rsidTr="000877EB">
        <w:tc>
          <w:tcPr>
            <w:tcW w:w="552" w:type="dxa"/>
            <w:vMerge/>
            <w:vAlign w:val="center"/>
          </w:tcPr>
          <w:p w14:paraId="55AAFDC9"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1BD6DCFE" w14:textId="77777777" w:rsidR="003841C5" w:rsidRPr="00C42474" w:rsidRDefault="003841C5" w:rsidP="006C0B1E">
            <w:pPr>
              <w:spacing w:after="0" w:line="276" w:lineRule="auto"/>
              <w:rPr>
                <w:rFonts w:cs="Arial"/>
                <w:sz w:val="20"/>
              </w:rPr>
            </w:pPr>
          </w:p>
        </w:tc>
        <w:tc>
          <w:tcPr>
            <w:tcW w:w="2583" w:type="dxa"/>
            <w:vMerge/>
            <w:vAlign w:val="center"/>
          </w:tcPr>
          <w:p w14:paraId="1CE8AF01" w14:textId="77777777" w:rsidR="003841C5" w:rsidRPr="00C42474" w:rsidRDefault="003841C5" w:rsidP="006C0B1E">
            <w:pPr>
              <w:spacing w:after="0" w:line="276" w:lineRule="auto"/>
              <w:rPr>
                <w:rFonts w:cs="Arial"/>
                <w:sz w:val="20"/>
              </w:rPr>
            </w:pPr>
          </w:p>
        </w:tc>
        <w:tc>
          <w:tcPr>
            <w:tcW w:w="3242" w:type="dxa"/>
            <w:vAlign w:val="center"/>
          </w:tcPr>
          <w:p w14:paraId="258E6BB8"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63C727B7"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2AC028AC" w14:textId="77777777" w:rsidTr="000877EB">
        <w:tc>
          <w:tcPr>
            <w:tcW w:w="552" w:type="dxa"/>
            <w:vMerge w:val="restart"/>
            <w:vAlign w:val="center"/>
          </w:tcPr>
          <w:p w14:paraId="6EB9A0C1"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62590CB0" w14:textId="77777777" w:rsidR="003841C5" w:rsidRPr="00C42474" w:rsidRDefault="003841C5" w:rsidP="006C0B1E">
            <w:pPr>
              <w:spacing w:after="0" w:line="276" w:lineRule="auto"/>
              <w:rPr>
                <w:rFonts w:cs="Arial"/>
                <w:sz w:val="20"/>
              </w:rPr>
            </w:pPr>
            <w:r w:rsidRPr="00C42474">
              <w:rPr>
                <w:rFonts w:cs="Arial"/>
                <w:sz w:val="20"/>
              </w:rPr>
              <w:t>E31</w:t>
            </w:r>
          </w:p>
        </w:tc>
        <w:tc>
          <w:tcPr>
            <w:tcW w:w="2583" w:type="dxa"/>
            <w:vMerge w:val="restart"/>
            <w:vAlign w:val="center"/>
          </w:tcPr>
          <w:p w14:paraId="0D48B074" w14:textId="65C647A7" w:rsidR="003841C5" w:rsidRPr="00C42474" w:rsidRDefault="003841C5" w:rsidP="006C0B1E">
            <w:pPr>
              <w:spacing w:after="0" w:line="276" w:lineRule="auto"/>
              <w:rPr>
                <w:rFonts w:cs="Arial"/>
                <w:sz w:val="20"/>
              </w:rPr>
            </w:pPr>
            <w:r w:rsidRPr="00C42474">
              <w:rPr>
                <w:rFonts w:cs="Arial"/>
                <w:sz w:val="20"/>
              </w:rPr>
              <w:t>Kocioł parowy nr 10</w:t>
            </w:r>
          </w:p>
        </w:tc>
        <w:tc>
          <w:tcPr>
            <w:tcW w:w="3242" w:type="dxa"/>
            <w:vAlign w:val="center"/>
          </w:tcPr>
          <w:p w14:paraId="38A616ED"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56CA5232"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233C41EE" w14:textId="77777777" w:rsidTr="000877EB">
        <w:tc>
          <w:tcPr>
            <w:tcW w:w="552" w:type="dxa"/>
            <w:vMerge/>
            <w:vAlign w:val="center"/>
          </w:tcPr>
          <w:p w14:paraId="28E52687"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7A03CCED" w14:textId="77777777" w:rsidR="00CC5541" w:rsidRPr="00C42474" w:rsidRDefault="00CC5541" w:rsidP="006C0B1E">
            <w:pPr>
              <w:spacing w:after="0" w:line="276" w:lineRule="auto"/>
              <w:rPr>
                <w:rFonts w:cs="Arial"/>
                <w:sz w:val="20"/>
              </w:rPr>
            </w:pPr>
          </w:p>
        </w:tc>
        <w:tc>
          <w:tcPr>
            <w:tcW w:w="2583" w:type="dxa"/>
            <w:vMerge/>
            <w:vAlign w:val="center"/>
          </w:tcPr>
          <w:p w14:paraId="7ED98FAA" w14:textId="77777777" w:rsidR="00CC5541" w:rsidRPr="00C42474" w:rsidRDefault="00CC5541" w:rsidP="006C0B1E">
            <w:pPr>
              <w:spacing w:after="0" w:line="276" w:lineRule="auto"/>
              <w:rPr>
                <w:rFonts w:cs="Arial"/>
                <w:sz w:val="20"/>
              </w:rPr>
            </w:pPr>
          </w:p>
        </w:tc>
        <w:tc>
          <w:tcPr>
            <w:tcW w:w="3242" w:type="dxa"/>
            <w:vAlign w:val="center"/>
          </w:tcPr>
          <w:p w14:paraId="7B69586D" w14:textId="6C579ECF" w:rsidR="00CC5541" w:rsidRPr="00C42474" w:rsidRDefault="00CC5541"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13724E8D"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5D84539B" w14:textId="77777777" w:rsidTr="000877EB">
        <w:tc>
          <w:tcPr>
            <w:tcW w:w="552" w:type="dxa"/>
            <w:vMerge/>
            <w:vAlign w:val="center"/>
          </w:tcPr>
          <w:p w14:paraId="59B9FE9B"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4F697486" w14:textId="77777777" w:rsidR="003841C5" w:rsidRPr="00C42474" w:rsidRDefault="003841C5" w:rsidP="006C0B1E">
            <w:pPr>
              <w:spacing w:after="0" w:line="276" w:lineRule="auto"/>
              <w:rPr>
                <w:rFonts w:cs="Arial"/>
                <w:sz w:val="20"/>
              </w:rPr>
            </w:pPr>
          </w:p>
        </w:tc>
        <w:tc>
          <w:tcPr>
            <w:tcW w:w="2583" w:type="dxa"/>
            <w:vMerge/>
            <w:vAlign w:val="center"/>
          </w:tcPr>
          <w:p w14:paraId="1BA807F5" w14:textId="77777777" w:rsidR="003841C5" w:rsidRPr="00C42474" w:rsidRDefault="003841C5" w:rsidP="006C0B1E">
            <w:pPr>
              <w:spacing w:after="0" w:line="276" w:lineRule="auto"/>
              <w:rPr>
                <w:rFonts w:cs="Arial"/>
                <w:sz w:val="20"/>
              </w:rPr>
            </w:pPr>
          </w:p>
        </w:tc>
        <w:tc>
          <w:tcPr>
            <w:tcW w:w="3242" w:type="dxa"/>
            <w:vAlign w:val="center"/>
          </w:tcPr>
          <w:p w14:paraId="1845FC3A"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4FE9F5B7"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0695B897" w14:textId="77777777" w:rsidTr="000877EB">
        <w:tc>
          <w:tcPr>
            <w:tcW w:w="552" w:type="dxa"/>
            <w:vMerge w:val="restart"/>
            <w:vAlign w:val="center"/>
          </w:tcPr>
          <w:p w14:paraId="38885141"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60A1EC53" w14:textId="77777777" w:rsidR="003841C5" w:rsidRPr="00C42474" w:rsidRDefault="003841C5" w:rsidP="006C0B1E">
            <w:pPr>
              <w:spacing w:after="0" w:line="276" w:lineRule="auto"/>
              <w:rPr>
                <w:rFonts w:cs="Arial"/>
                <w:sz w:val="20"/>
              </w:rPr>
            </w:pPr>
            <w:r w:rsidRPr="00C42474">
              <w:rPr>
                <w:rFonts w:cs="Arial"/>
                <w:sz w:val="20"/>
              </w:rPr>
              <w:t>E32</w:t>
            </w:r>
          </w:p>
        </w:tc>
        <w:tc>
          <w:tcPr>
            <w:tcW w:w="2583" w:type="dxa"/>
            <w:vMerge w:val="restart"/>
            <w:vAlign w:val="center"/>
          </w:tcPr>
          <w:p w14:paraId="3EF41175" w14:textId="2BCC0984" w:rsidR="003841C5" w:rsidRPr="00C42474" w:rsidRDefault="003841C5" w:rsidP="006C0B1E">
            <w:pPr>
              <w:spacing w:after="0" w:line="276" w:lineRule="auto"/>
              <w:rPr>
                <w:rFonts w:cs="Arial"/>
                <w:sz w:val="20"/>
              </w:rPr>
            </w:pPr>
            <w:r w:rsidRPr="00C42474">
              <w:rPr>
                <w:rFonts w:cs="Arial"/>
                <w:sz w:val="20"/>
              </w:rPr>
              <w:t>Kocioł parowy nr 11</w:t>
            </w:r>
          </w:p>
        </w:tc>
        <w:tc>
          <w:tcPr>
            <w:tcW w:w="3242" w:type="dxa"/>
            <w:vAlign w:val="center"/>
          </w:tcPr>
          <w:p w14:paraId="344E7F29"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42711093"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0B9B4671" w14:textId="77777777" w:rsidTr="000877EB">
        <w:tc>
          <w:tcPr>
            <w:tcW w:w="552" w:type="dxa"/>
            <w:vMerge/>
            <w:vAlign w:val="center"/>
          </w:tcPr>
          <w:p w14:paraId="38D71C86"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2F6E05D7" w14:textId="77777777" w:rsidR="00CC5541" w:rsidRPr="00C42474" w:rsidRDefault="00CC5541" w:rsidP="006C0B1E">
            <w:pPr>
              <w:spacing w:after="0" w:line="276" w:lineRule="auto"/>
              <w:rPr>
                <w:rFonts w:cs="Arial"/>
                <w:sz w:val="20"/>
              </w:rPr>
            </w:pPr>
          </w:p>
        </w:tc>
        <w:tc>
          <w:tcPr>
            <w:tcW w:w="2583" w:type="dxa"/>
            <w:vMerge/>
            <w:vAlign w:val="center"/>
          </w:tcPr>
          <w:p w14:paraId="2AE2D5AF" w14:textId="77777777" w:rsidR="00CC5541" w:rsidRPr="00C42474" w:rsidRDefault="00CC5541" w:rsidP="006C0B1E">
            <w:pPr>
              <w:spacing w:after="0" w:line="276" w:lineRule="auto"/>
              <w:rPr>
                <w:rFonts w:cs="Arial"/>
                <w:sz w:val="20"/>
              </w:rPr>
            </w:pPr>
          </w:p>
        </w:tc>
        <w:tc>
          <w:tcPr>
            <w:tcW w:w="3242" w:type="dxa"/>
            <w:vAlign w:val="center"/>
          </w:tcPr>
          <w:p w14:paraId="5B2C667A" w14:textId="61EA9752" w:rsidR="00CC5541" w:rsidRPr="00C42474" w:rsidRDefault="00CC5541"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5164303C"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629474B1" w14:textId="77777777" w:rsidTr="000877EB">
        <w:tc>
          <w:tcPr>
            <w:tcW w:w="552" w:type="dxa"/>
            <w:vMerge/>
            <w:vAlign w:val="center"/>
          </w:tcPr>
          <w:p w14:paraId="5EEA0BF4"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53D9849A" w14:textId="77777777" w:rsidR="003841C5" w:rsidRPr="00C42474" w:rsidRDefault="003841C5" w:rsidP="006C0B1E">
            <w:pPr>
              <w:spacing w:after="0" w:line="276" w:lineRule="auto"/>
              <w:rPr>
                <w:rFonts w:cs="Arial"/>
                <w:sz w:val="20"/>
              </w:rPr>
            </w:pPr>
          </w:p>
        </w:tc>
        <w:tc>
          <w:tcPr>
            <w:tcW w:w="2583" w:type="dxa"/>
            <w:vMerge/>
            <w:vAlign w:val="center"/>
          </w:tcPr>
          <w:p w14:paraId="5AC0F68A" w14:textId="77777777" w:rsidR="003841C5" w:rsidRPr="00C42474" w:rsidRDefault="003841C5" w:rsidP="006C0B1E">
            <w:pPr>
              <w:spacing w:after="0" w:line="276" w:lineRule="auto"/>
              <w:rPr>
                <w:rFonts w:cs="Arial"/>
                <w:sz w:val="20"/>
              </w:rPr>
            </w:pPr>
          </w:p>
        </w:tc>
        <w:tc>
          <w:tcPr>
            <w:tcW w:w="3242" w:type="dxa"/>
            <w:vAlign w:val="center"/>
          </w:tcPr>
          <w:p w14:paraId="37BEE9DE"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321ECC68"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1FDF7BB7" w14:textId="77777777" w:rsidTr="000877EB">
        <w:tc>
          <w:tcPr>
            <w:tcW w:w="552" w:type="dxa"/>
            <w:vMerge w:val="restart"/>
            <w:vAlign w:val="center"/>
          </w:tcPr>
          <w:p w14:paraId="744D8C01"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5E00FD2B" w14:textId="77777777" w:rsidR="003841C5" w:rsidRPr="00C42474" w:rsidRDefault="003841C5" w:rsidP="006C0B1E">
            <w:pPr>
              <w:spacing w:after="0" w:line="276" w:lineRule="auto"/>
              <w:rPr>
                <w:rFonts w:cs="Arial"/>
                <w:sz w:val="20"/>
              </w:rPr>
            </w:pPr>
            <w:r w:rsidRPr="00C42474">
              <w:rPr>
                <w:rFonts w:cs="Arial"/>
                <w:sz w:val="20"/>
              </w:rPr>
              <w:t>E33</w:t>
            </w:r>
          </w:p>
        </w:tc>
        <w:tc>
          <w:tcPr>
            <w:tcW w:w="2583" w:type="dxa"/>
            <w:vMerge w:val="restart"/>
            <w:vAlign w:val="center"/>
          </w:tcPr>
          <w:p w14:paraId="66FD4FBB" w14:textId="4D95D2C9" w:rsidR="003841C5" w:rsidRPr="00C42474" w:rsidRDefault="003841C5" w:rsidP="006C0B1E">
            <w:pPr>
              <w:spacing w:after="0" w:line="276" w:lineRule="auto"/>
              <w:rPr>
                <w:rFonts w:cs="Arial"/>
                <w:sz w:val="20"/>
              </w:rPr>
            </w:pPr>
            <w:r w:rsidRPr="00C42474">
              <w:rPr>
                <w:rFonts w:cs="Arial"/>
                <w:sz w:val="20"/>
              </w:rPr>
              <w:t>Kocioł parowy nr 12</w:t>
            </w:r>
          </w:p>
        </w:tc>
        <w:tc>
          <w:tcPr>
            <w:tcW w:w="3242" w:type="dxa"/>
            <w:vAlign w:val="center"/>
          </w:tcPr>
          <w:p w14:paraId="1EE8B577"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60866BB9"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2AFFBF58" w14:textId="77777777" w:rsidTr="000877EB">
        <w:tc>
          <w:tcPr>
            <w:tcW w:w="552" w:type="dxa"/>
            <w:vMerge/>
            <w:vAlign w:val="center"/>
          </w:tcPr>
          <w:p w14:paraId="5B99D759" w14:textId="77777777" w:rsidR="00CC5541" w:rsidRPr="00C42474" w:rsidRDefault="00CC5541">
            <w:pPr>
              <w:numPr>
                <w:ilvl w:val="0"/>
                <w:numId w:val="53"/>
              </w:numPr>
              <w:spacing w:after="0" w:line="276" w:lineRule="auto"/>
              <w:rPr>
                <w:rFonts w:cs="Arial"/>
                <w:sz w:val="20"/>
              </w:rPr>
            </w:pPr>
          </w:p>
        </w:tc>
        <w:tc>
          <w:tcPr>
            <w:tcW w:w="1068" w:type="dxa"/>
            <w:vMerge/>
            <w:vAlign w:val="center"/>
          </w:tcPr>
          <w:p w14:paraId="37E75031" w14:textId="77777777" w:rsidR="00CC5541" w:rsidRPr="00C42474" w:rsidRDefault="00CC5541" w:rsidP="006C0B1E">
            <w:pPr>
              <w:spacing w:after="0" w:line="276" w:lineRule="auto"/>
              <w:rPr>
                <w:rFonts w:cs="Arial"/>
                <w:sz w:val="20"/>
              </w:rPr>
            </w:pPr>
          </w:p>
        </w:tc>
        <w:tc>
          <w:tcPr>
            <w:tcW w:w="2583" w:type="dxa"/>
            <w:vMerge/>
            <w:vAlign w:val="center"/>
          </w:tcPr>
          <w:p w14:paraId="3FFC3FFE" w14:textId="77777777" w:rsidR="00CC5541" w:rsidRPr="00C42474" w:rsidRDefault="00CC5541" w:rsidP="006C0B1E">
            <w:pPr>
              <w:spacing w:after="0" w:line="276" w:lineRule="auto"/>
              <w:rPr>
                <w:rFonts w:cs="Arial"/>
                <w:sz w:val="20"/>
              </w:rPr>
            </w:pPr>
          </w:p>
        </w:tc>
        <w:tc>
          <w:tcPr>
            <w:tcW w:w="3242" w:type="dxa"/>
            <w:vAlign w:val="center"/>
          </w:tcPr>
          <w:p w14:paraId="4B2FC518" w14:textId="261EFCFF" w:rsidR="00CC5541" w:rsidRPr="00C42474" w:rsidRDefault="00CC5541"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02A9110D" w14:textId="77777777" w:rsidR="00CC5541" w:rsidRPr="00C42474" w:rsidRDefault="00CC5541" w:rsidP="006C0B1E">
            <w:pPr>
              <w:spacing w:after="0" w:line="276" w:lineRule="auto"/>
              <w:rPr>
                <w:rFonts w:cs="Arial"/>
                <w:sz w:val="20"/>
              </w:rPr>
            </w:pPr>
            <w:r w:rsidRPr="00C42474">
              <w:rPr>
                <w:rFonts w:cs="Arial"/>
                <w:sz w:val="20"/>
              </w:rPr>
              <w:t>100</w:t>
            </w:r>
          </w:p>
        </w:tc>
      </w:tr>
      <w:tr w:rsidR="00C42474" w:rsidRPr="00C42474" w14:paraId="224E7594" w14:textId="77777777" w:rsidTr="000877EB">
        <w:tc>
          <w:tcPr>
            <w:tcW w:w="552" w:type="dxa"/>
            <w:vMerge/>
            <w:vAlign w:val="center"/>
          </w:tcPr>
          <w:p w14:paraId="305C5F79"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62C780E4" w14:textId="77777777" w:rsidR="003841C5" w:rsidRPr="00C42474" w:rsidRDefault="003841C5" w:rsidP="006C0B1E">
            <w:pPr>
              <w:spacing w:after="0" w:line="276" w:lineRule="auto"/>
              <w:rPr>
                <w:rFonts w:cs="Arial"/>
                <w:sz w:val="20"/>
              </w:rPr>
            </w:pPr>
          </w:p>
        </w:tc>
        <w:tc>
          <w:tcPr>
            <w:tcW w:w="2583" w:type="dxa"/>
            <w:vMerge/>
            <w:vAlign w:val="center"/>
          </w:tcPr>
          <w:p w14:paraId="1AA8A62A" w14:textId="77777777" w:rsidR="003841C5" w:rsidRPr="00C42474" w:rsidRDefault="003841C5" w:rsidP="006C0B1E">
            <w:pPr>
              <w:spacing w:after="0" w:line="276" w:lineRule="auto"/>
              <w:rPr>
                <w:rFonts w:cs="Arial"/>
                <w:sz w:val="20"/>
              </w:rPr>
            </w:pPr>
          </w:p>
        </w:tc>
        <w:tc>
          <w:tcPr>
            <w:tcW w:w="3242" w:type="dxa"/>
            <w:vAlign w:val="center"/>
          </w:tcPr>
          <w:p w14:paraId="52FB4BFC"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0D9EDB44" w14:textId="77777777" w:rsidR="003841C5" w:rsidRPr="00C42474" w:rsidRDefault="003841C5" w:rsidP="006C0B1E">
            <w:pPr>
              <w:spacing w:after="0" w:line="276" w:lineRule="auto"/>
              <w:rPr>
                <w:rFonts w:cs="Arial"/>
                <w:sz w:val="20"/>
              </w:rPr>
            </w:pPr>
            <w:r w:rsidRPr="00C42474">
              <w:rPr>
                <w:rFonts w:cs="Arial"/>
                <w:sz w:val="20"/>
              </w:rPr>
              <w:t>35</w:t>
            </w:r>
          </w:p>
        </w:tc>
      </w:tr>
      <w:tr w:rsidR="00C42474" w:rsidRPr="00C42474" w14:paraId="248FACAF" w14:textId="77777777" w:rsidTr="000877EB">
        <w:tc>
          <w:tcPr>
            <w:tcW w:w="552" w:type="dxa"/>
            <w:vMerge w:val="restart"/>
            <w:vAlign w:val="center"/>
          </w:tcPr>
          <w:p w14:paraId="3701793F" w14:textId="77777777" w:rsidR="003841C5" w:rsidRPr="00C42474" w:rsidRDefault="003841C5">
            <w:pPr>
              <w:numPr>
                <w:ilvl w:val="0"/>
                <w:numId w:val="53"/>
              </w:numPr>
              <w:spacing w:after="0" w:line="276" w:lineRule="auto"/>
              <w:rPr>
                <w:rFonts w:cs="Arial"/>
                <w:sz w:val="20"/>
              </w:rPr>
            </w:pPr>
          </w:p>
        </w:tc>
        <w:tc>
          <w:tcPr>
            <w:tcW w:w="1068" w:type="dxa"/>
            <w:vMerge w:val="restart"/>
            <w:vAlign w:val="center"/>
          </w:tcPr>
          <w:p w14:paraId="4E952E7E" w14:textId="77777777" w:rsidR="003841C5" w:rsidRPr="00C42474" w:rsidRDefault="003841C5" w:rsidP="006C0B1E">
            <w:pPr>
              <w:spacing w:after="0" w:line="276" w:lineRule="auto"/>
              <w:rPr>
                <w:rFonts w:cs="Arial"/>
                <w:sz w:val="20"/>
              </w:rPr>
            </w:pPr>
            <w:r w:rsidRPr="00C42474">
              <w:rPr>
                <w:rFonts w:cs="Arial"/>
                <w:sz w:val="20"/>
              </w:rPr>
              <w:t>E34</w:t>
            </w:r>
          </w:p>
        </w:tc>
        <w:tc>
          <w:tcPr>
            <w:tcW w:w="2583" w:type="dxa"/>
            <w:vMerge w:val="restart"/>
            <w:vAlign w:val="center"/>
          </w:tcPr>
          <w:p w14:paraId="4C2571FD" w14:textId="07C44DF4" w:rsidR="003841C5" w:rsidRPr="00C42474" w:rsidRDefault="003841C5" w:rsidP="006C0B1E">
            <w:pPr>
              <w:spacing w:after="0" w:line="276" w:lineRule="auto"/>
              <w:rPr>
                <w:rFonts w:cs="Arial"/>
                <w:sz w:val="20"/>
              </w:rPr>
            </w:pPr>
            <w:r w:rsidRPr="00C42474">
              <w:rPr>
                <w:rFonts w:cs="Arial"/>
                <w:sz w:val="20"/>
              </w:rPr>
              <w:t>Kocioł parowy nr 13</w:t>
            </w:r>
          </w:p>
        </w:tc>
        <w:tc>
          <w:tcPr>
            <w:tcW w:w="3242" w:type="dxa"/>
            <w:vAlign w:val="center"/>
          </w:tcPr>
          <w:p w14:paraId="5392C50F" w14:textId="77777777" w:rsidR="003841C5" w:rsidRPr="00C42474" w:rsidRDefault="003841C5" w:rsidP="006C0B1E">
            <w:pPr>
              <w:spacing w:after="0" w:line="276" w:lineRule="auto"/>
              <w:rPr>
                <w:rFonts w:cs="Arial"/>
                <w:sz w:val="20"/>
              </w:rPr>
            </w:pPr>
            <w:r w:rsidRPr="00C42474">
              <w:rPr>
                <w:rFonts w:cs="Arial"/>
                <w:sz w:val="20"/>
              </w:rPr>
              <w:t>pył ogółem</w:t>
            </w:r>
          </w:p>
        </w:tc>
        <w:tc>
          <w:tcPr>
            <w:tcW w:w="1627" w:type="dxa"/>
            <w:vAlign w:val="center"/>
          </w:tcPr>
          <w:p w14:paraId="409EBB99" w14:textId="77777777" w:rsidR="003841C5" w:rsidRPr="00C42474" w:rsidRDefault="003841C5" w:rsidP="006C0B1E">
            <w:pPr>
              <w:spacing w:after="0" w:line="276" w:lineRule="auto"/>
              <w:rPr>
                <w:rFonts w:cs="Arial"/>
                <w:sz w:val="20"/>
              </w:rPr>
            </w:pPr>
            <w:r w:rsidRPr="00C42474">
              <w:rPr>
                <w:rFonts w:cs="Arial"/>
                <w:sz w:val="20"/>
              </w:rPr>
              <w:t>5</w:t>
            </w:r>
          </w:p>
        </w:tc>
      </w:tr>
      <w:tr w:rsidR="00C42474" w:rsidRPr="00C42474" w14:paraId="57A604B6" w14:textId="77777777" w:rsidTr="000877EB">
        <w:tc>
          <w:tcPr>
            <w:tcW w:w="552" w:type="dxa"/>
            <w:vMerge/>
            <w:vAlign w:val="center"/>
          </w:tcPr>
          <w:p w14:paraId="36E06FB8" w14:textId="77777777" w:rsidR="001A48C7" w:rsidRPr="00C42474" w:rsidRDefault="001A48C7">
            <w:pPr>
              <w:numPr>
                <w:ilvl w:val="0"/>
                <w:numId w:val="53"/>
              </w:numPr>
              <w:spacing w:after="0" w:line="276" w:lineRule="auto"/>
              <w:rPr>
                <w:rFonts w:cs="Arial"/>
                <w:sz w:val="20"/>
              </w:rPr>
            </w:pPr>
          </w:p>
        </w:tc>
        <w:tc>
          <w:tcPr>
            <w:tcW w:w="1068" w:type="dxa"/>
            <w:vMerge/>
            <w:vAlign w:val="center"/>
          </w:tcPr>
          <w:p w14:paraId="5B2ABDE2" w14:textId="77777777" w:rsidR="001A48C7" w:rsidRPr="00C42474" w:rsidRDefault="001A48C7" w:rsidP="006C0B1E">
            <w:pPr>
              <w:spacing w:after="0" w:line="276" w:lineRule="auto"/>
              <w:rPr>
                <w:rFonts w:cs="Arial"/>
                <w:sz w:val="20"/>
              </w:rPr>
            </w:pPr>
          </w:p>
        </w:tc>
        <w:tc>
          <w:tcPr>
            <w:tcW w:w="2583" w:type="dxa"/>
            <w:vMerge/>
            <w:vAlign w:val="center"/>
          </w:tcPr>
          <w:p w14:paraId="11C3715A" w14:textId="77777777" w:rsidR="001A48C7" w:rsidRPr="00C42474" w:rsidRDefault="001A48C7" w:rsidP="006C0B1E">
            <w:pPr>
              <w:spacing w:after="0" w:line="276" w:lineRule="auto"/>
              <w:rPr>
                <w:rFonts w:cs="Arial"/>
                <w:sz w:val="20"/>
              </w:rPr>
            </w:pPr>
          </w:p>
        </w:tc>
        <w:tc>
          <w:tcPr>
            <w:tcW w:w="3242" w:type="dxa"/>
            <w:vAlign w:val="center"/>
          </w:tcPr>
          <w:p w14:paraId="11E052E7" w14:textId="0EDC2D5B" w:rsidR="001A48C7" w:rsidRPr="00C42474" w:rsidRDefault="001A48C7" w:rsidP="006C0B1E">
            <w:pPr>
              <w:spacing w:after="0" w:line="276" w:lineRule="auto"/>
              <w:rPr>
                <w:rFonts w:cs="Arial"/>
                <w:sz w:val="20"/>
              </w:rPr>
            </w:pPr>
            <w:r w:rsidRPr="00C42474">
              <w:rPr>
                <w:rFonts w:cs="Arial"/>
                <w:sz w:val="20"/>
              </w:rPr>
              <w:t>tlenk</w:t>
            </w:r>
            <w:r w:rsidR="00CF190B" w:rsidRPr="00C42474">
              <w:rPr>
                <w:rFonts w:cs="Arial"/>
                <w:sz w:val="20"/>
              </w:rPr>
              <w:t>i</w:t>
            </w:r>
            <w:r w:rsidRPr="00C42474">
              <w:rPr>
                <w:rFonts w:cs="Arial"/>
                <w:sz w:val="20"/>
              </w:rPr>
              <w:t xml:space="preserve"> azotu**</w:t>
            </w:r>
          </w:p>
        </w:tc>
        <w:tc>
          <w:tcPr>
            <w:tcW w:w="1627" w:type="dxa"/>
            <w:vAlign w:val="center"/>
          </w:tcPr>
          <w:p w14:paraId="65D92D26" w14:textId="77777777" w:rsidR="001A48C7" w:rsidRPr="00C42474" w:rsidRDefault="001A48C7" w:rsidP="006C0B1E">
            <w:pPr>
              <w:spacing w:after="0" w:line="276" w:lineRule="auto"/>
              <w:rPr>
                <w:rFonts w:cs="Arial"/>
                <w:sz w:val="20"/>
              </w:rPr>
            </w:pPr>
            <w:r w:rsidRPr="00C42474">
              <w:rPr>
                <w:rFonts w:cs="Arial"/>
                <w:sz w:val="20"/>
              </w:rPr>
              <w:t>100</w:t>
            </w:r>
          </w:p>
        </w:tc>
      </w:tr>
      <w:tr w:rsidR="00C42474" w:rsidRPr="00C42474" w14:paraId="1136AE78" w14:textId="77777777" w:rsidTr="000877EB">
        <w:tc>
          <w:tcPr>
            <w:tcW w:w="552" w:type="dxa"/>
            <w:vMerge/>
            <w:vAlign w:val="center"/>
          </w:tcPr>
          <w:p w14:paraId="170FA844" w14:textId="77777777" w:rsidR="003841C5" w:rsidRPr="00C42474" w:rsidRDefault="003841C5">
            <w:pPr>
              <w:numPr>
                <w:ilvl w:val="0"/>
                <w:numId w:val="53"/>
              </w:numPr>
              <w:spacing w:after="0" w:line="276" w:lineRule="auto"/>
              <w:rPr>
                <w:rFonts w:cs="Arial"/>
                <w:sz w:val="20"/>
              </w:rPr>
            </w:pPr>
          </w:p>
        </w:tc>
        <w:tc>
          <w:tcPr>
            <w:tcW w:w="1068" w:type="dxa"/>
            <w:vMerge/>
            <w:vAlign w:val="center"/>
          </w:tcPr>
          <w:p w14:paraId="4EB6ECA1" w14:textId="77777777" w:rsidR="003841C5" w:rsidRPr="00C42474" w:rsidRDefault="003841C5" w:rsidP="006C0B1E">
            <w:pPr>
              <w:spacing w:after="0" w:line="276" w:lineRule="auto"/>
              <w:rPr>
                <w:rFonts w:cs="Arial"/>
                <w:sz w:val="20"/>
              </w:rPr>
            </w:pPr>
          </w:p>
        </w:tc>
        <w:tc>
          <w:tcPr>
            <w:tcW w:w="2583" w:type="dxa"/>
            <w:vMerge/>
            <w:vAlign w:val="center"/>
          </w:tcPr>
          <w:p w14:paraId="5AA0B19B" w14:textId="77777777" w:rsidR="003841C5" w:rsidRPr="00C42474" w:rsidRDefault="003841C5" w:rsidP="006C0B1E">
            <w:pPr>
              <w:spacing w:after="0" w:line="276" w:lineRule="auto"/>
              <w:rPr>
                <w:rFonts w:cs="Arial"/>
                <w:sz w:val="20"/>
              </w:rPr>
            </w:pPr>
          </w:p>
        </w:tc>
        <w:tc>
          <w:tcPr>
            <w:tcW w:w="3242" w:type="dxa"/>
            <w:vAlign w:val="center"/>
          </w:tcPr>
          <w:p w14:paraId="61CA6E55" w14:textId="77777777" w:rsidR="003841C5" w:rsidRPr="00C42474" w:rsidRDefault="003841C5" w:rsidP="006C0B1E">
            <w:pPr>
              <w:spacing w:after="0" w:line="276" w:lineRule="auto"/>
              <w:rPr>
                <w:rFonts w:cs="Arial"/>
                <w:sz w:val="20"/>
              </w:rPr>
            </w:pPr>
            <w:r w:rsidRPr="00C42474">
              <w:rPr>
                <w:rFonts w:cs="Arial"/>
                <w:sz w:val="20"/>
              </w:rPr>
              <w:t>dwutlenek siarki</w:t>
            </w:r>
          </w:p>
        </w:tc>
        <w:tc>
          <w:tcPr>
            <w:tcW w:w="1627" w:type="dxa"/>
            <w:vAlign w:val="center"/>
          </w:tcPr>
          <w:p w14:paraId="2DF7A9B7" w14:textId="77777777" w:rsidR="003841C5" w:rsidRPr="00C42474" w:rsidRDefault="003841C5" w:rsidP="006C0B1E">
            <w:pPr>
              <w:spacing w:after="0" w:line="276" w:lineRule="auto"/>
              <w:rPr>
                <w:rFonts w:cs="Arial"/>
                <w:sz w:val="20"/>
              </w:rPr>
            </w:pPr>
            <w:r w:rsidRPr="00C42474">
              <w:rPr>
                <w:rFonts w:cs="Arial"/>
                <w:sz w:val="20"/>
              </w:rPr>
              <w:t>35</w:t>
            </w:r>
          </w:p>
        </w:tc>
      </w:tr>
    </w:tbl>
    <w:p w14:paraId="7A03BF13" w14:textId="77777777" w:rsidR="00CC5541" w:rsidRPr="00C42474" w:rsidRDefault="00CC5541" w:rsidP="006C0B1E">
      <w:pPr>
        <w:spacing w:after="0" w:line="276" w:lineRule="auto"/>
        <w:jc w:val="both"/>
        <w:rPr>
          <w:rFonts w:eastAsia="Times New Roman" w:cs="Arial"/>
          <w:sz w:val="18"/>
          <w:szCs w:val="18"/>
          <w:lang w:eastAsia="pl-PL"/>
        </w:rPr>
      </w:pPr>
      <w:r w:rsidRPr="00C42474">
        <w:rPr>
          <w:rFonts w:eastAsia="Times New Roman" w:cs="Arial"/>
          <w:sz w:val="18"/>
          <w:szCs w:val="18"/>
          <w:lang w:eastAsia="pl-PL"/>
        </w:rPr>
        <w:t xml:space="preserve">* - stężenie substancji </w:t>
      </w:r>
      <w:bookmarkStart w:id="8" w:name="_Hlk134521848"/>
      <w:r w:rsidRPr="00C42474">
        <w:rPr>
          <w:rFonts w:eastAsia="Times New Roman" w:cs="Arial"/>
          <w:sz w:val="18"/>
          <w:szCs w:val="18"/>
          <w:lang w:eastAsia="pl-PL"/>
        </w:rPr>
        <w:t xml:space="preserve">w gazach odlotowych w odniesieniu do gazów suchych i warunków umownych: temperatury 273,15 K, ciśnienia 101,3 </w:t>
      </w:r>
      <w:proofErr w:type="spellStart"/>
      <w:r w:rsidRPr="00C42474">
        <w:rPr>
          <w:rFonts w:eastAsia="Times New Roman" w:cs="Arial"/>
          <w:sz w:val="18"/>
          <w:szCs w:val="18"/>
          <w:lang w:eastAsia="pl-PL"/>
        </w:rPr>
        <w:t>kPa</w:t>
      </w:r>
      <w:proofErr w:type="spellEnd"/>
      <w:r w:rsidRPr="00C42474">
        <w:rPr>
          <w:rFonts w:eastAsia="Times New Roman" w:cs="Arial"/>
          <w:sz w:val="18"/>
          <w:szCs w:val="18"/>
          <w:lang w:eastAsia="pl-PL"/>
        </w:rPr>
        <w:t xml:space="preserve"> oraz przy zawartości 3% tlenu w gazach odlotowych</w:t>
      </w:r>
      <w:bookmarkEnd w:id="8"/>
    </w:p>
    <w:p w14:paraId="7CC64372" w14:textId="77777777" w:rsidR="00CC5541" w:rsidRDefault="00CC5541" w:rsidP="006C0B1E">
      <w:pPr>
        <w:spacing w:after="0" w:line="276" w:lineRule="auto"/>
        <w:rPr>
          <w:rFonts w:eastAsia="Times New Roman" w:cs="Arial"/>
          <w:sz w:val="18"/>
          <w:szCs w:val="18"/>
          <w:lang w:eastAsia="pl-PL"/>
        </w:rPr>
      </w:pPr>
      <w:r w:rsidRPr="00C42474">
        <w:rPr>
          <w:rFonts w:eastAsia="Times New Roman" w:cs="Arial"/>
          <w:sz w:val="18"/>
          <w:szCs w:val="18"/>
          <w:lang w:eastAsia="x-none"/>
        </w:rPr>
        <w:t xml:space="preserve">** - </w:t>
      </w:r>
      <w:r w:rsidRPr="00C42474">
        <w:rPr>
          <w:rFonts w:eastAsia="Times New Roman" w:cs="Arial"/>
          <w:sz w:val="18"/>
          <w:szCs w:val="18"/>
          <w:lang w:eastAsia="pl-PL"/>
        </w:rPr>
        <w:t>tlenek azotu i dwutlenek azotu w przeliczeniu na dwutlenek azotu</w:t>
      </w:r>
    </w:p>
    <w:p w14:paraId="7DCF4BA0" w14:textId="0A32032B" w:rsidR="001F1196" w:rsidRPr="00C42474" w:rsidRDefault="001F1196" w:rsidP="006C0B1E">
      <w:pPr>
        <w:spacing w:before="440" w:after="440" w:line="276" w:lineRule="auto"/>
        <w:rPr>
          <w:rFonts w:eastAsia="Times New Roman" w:cs="Arial"/>
          <w:sz w:val="22"/>
          <w:lang w:eastAsia="pl-PL"/>
        </w:rPr>
      </w:pPr>
      <w:r w:rsidRPr="00C42474">
        <w:rPr>
          <w:rFonts w:eastAsia="Times New Roman" w:cs="Arial"/>
          <w:sz w:val="22"/>
          <w:lang w:eastAsia="pl-PL"/>
        </w:rPr>
        <w:t>- źródła opalane olejem napędowym</w:t>
      </w:r>
    </w:p>
    <w:p w14:paraId="2DEA94DB" w14:textId="6B3C8594" w:rsidR="003B3CEB" w:rsidRPr="00C42474" w:rsidRDefault="003B3CEB" w:rsidP="006C0B1E">
      <w:pPr>
        <w:spacing w:after="0" w:line="276" w:lineRule="auto"/>
        <w:rPr>
          <w:b/>
          <w:bCs/>
          <w:sz w:val="22"/>
          <w:szCs w:val="20"/>
        </w:rPr>
      </w:pPr>
      <w:r w:rsidRPr="00C42474">
        <w:rPr>
          <w:b/>
          <w:bCs/>
          <w:sz w:val="22"/>
          <w:szCs w:val="20"/>
        </w:rPr>
        <w:t>Tabela nr 4</w:t>
      </w:r>
    </w:p>
    <w:tbl>
      <w:tblPr>
        <w:tblStyle w:val="Tabela-Siatka"/>
        <w:tblW w:w="9077" w:type="dxa"/>
        <w:tblLayout w:type="fixed"/>
        <w:tblLook w:val="0620" w:firstRow="1" w:lastRow="0" w:firstColumn="0" w:lastColumn="0" w:noHBand="1" w:noVBand="1"/>
        <w:tblCaption w:val="Tabela w zakresie emisji do powietrza"/>
        <w:tblDescription w:val="Tabela zawiera łączone i zagnieżdżone komórki. Tabela przedstawia emitory związane z silnikami spalinowymi agregatów prądotwórczych (E36–E49) oraz pomp przeciwpożarowych (E130–E131), wraz ze źródłem emisji, rodzajami zanieczyszczeń i dopuszczalnymi wielkościami emisji w kg/h. Dla wszystkich urządzeń obowiązują jednakowe wartości emisji.&#10;&#10;Emisja pyłu ogółem wynosi 0,0157 kg/h, w tym frakcje PM2,5 – 0,01444 kg/h i PM10 – 0,0157 kg/h. Dodatkowo określono emisje gazowe: dwutlenek siarki – 0,00018 kg/h, dwutlenek azotu – 0,084 kg/h, tlenek węgla – 0,00408 kg/h oraz węglowodory aromatyczne – 0,0184 kg/h.&#10;&#10;Wszystkie emitory mają identyczny zakres i poziomy emisji, różnią się jedynie numerem urządzenia i jego funkcją."/>
      </w:tblPr>
      <w:tblGrid>
        <w:gridCol w:w="687"/>
        <w:gridCol w:w="12"/>
        <w:gridCol w:w="1314"/>
        <w:gridCol w:w="11"/>
        <w:gridCol w:w="2039"/>
        <w:gridCol w:w="11"/>
        <w:gridCol w:w="3254"/>
        <w:gridCol w:w="1749"/>
      </w:tblGrid>
      <w:tr w:rsidR="00C42474" w:rsidRPr="00C42474" w14:paraId="1BBB80C5" w14:textId="77777777" w:rsidTr="00F83D4B">
        <w:trPr>
          <w:tblHeader/>
        </w:trPr>
        <w:tc>
          <w:tcPr>
            <w:tcW w:w="699" w:type="dxa"/>
            <w:gridSpan w:val="2"/>
            <w:vAlign w:val="center"/>
          </w:tcPr>
          <w:p w14:paraId="614EFE52" w14:textId="77777777" w:rsidR="001F1196" w:rsidRPr="00C42474" w:rsidRDefault="001F1196" w:rsidP="006C0B1E">
            <w:pPr>
              <w:spacing w:after="0" w:line="276" w:lineRule="auto"/>
              <w:rPr>
                <w:rFonts w:cs="Arial"/>
                <w:b/>
                <w:bCs/>
                <w:sz w:val="20"/>
                <w:szCs w:val="20"/>
              </w:rPr>
            </w:pPr>
            <w:r w:rsidRPr="00C42474">
              <w:rPr>
                <w:rFonts w:cs="Arial"/>
                <w:b/>
                <w:bCs/>
                <w:sz w:val="20"/>
                <w:szCs w:val="20"/>
              </w:rPr>
              <w:t>Lp.</w:t>
            </w:r>
          </w:p>
        </w:tc>
        <w:tc>
          <w:tcPr>
            <w:tcW w:w="1325" w:type="dxa"/>
            <w:gridSpan w:val="2"/>
            <w:vAlign w:val="center"/>
          </w:tcPr>
          <w:p w14:paraId="2E7F68F5" w14:textId="77777777" w:rsidR="001F1196" w:rsidRPr="00C42474" w:rsidRDefault="001F1196" w:rsidP="006C0B1E">
            <w:pPr>
              <w:spacing w:after="0" w:line="276" w:lineRule="auto"/>
              <w:rPr>
                <w:rFonts w:cs="Arial"/>
                <w:b/>
                <w:bCs/>
                <w:sz w:val="20"/>
                <w:szCs w:val="20"/>
              </w:rPr>
            </w:pPr>
            <w:r w:rsidRPr="00C42474">
              <w:rPr>
                <w:rFonts w:cs="Arial"/>
                <w:b/>
                <w:bCs/>
                <w:sz w:val="20"/>
                <w:szCs w:val="20"/>
              </w:rPr>
              <w:t>Emitor</w:t>
            </w:r>
          </w:p>
        </w:tc>
        <w:tc>
          <w:tcPr>
            <w:tcW w:w="2050" w:type="dxa"/>
            <w:gridSpan w:val="2"/>
            <w:vAlign w:val="center"/>
          </w:tcPr>
          <w:p w14:paraId="68EA3852" w14:textId="77777777" w:rsidR="001F1196" w:rsidRPr="00C42474" w:rsidRDefault="001F1196" w:rsidP="006C0B1E">
            <w:pPr>
              <w:spacing w:after="0" w:line="276" w:lineRule="auto"/>
              <w:rPr>
                <w:rFonts w:cs="Arial"/>
                <w:b/>
                <w:bCs/>
                <w:sz w:val="20"/>
                <w:szCs w:val="20"/>
              </w:rPr>
            </w:pPr>
            <w:r w:rsidRPr="00C42474">
              <w:rPr>
                <w:rFonts w:cs="Arial"/>
                <w:b/>
                <w:bCs/>
                <w:sz w:val="20"/>
                <w:szCs w:val="20"/>
              </w:rPr>
              <w:t>Źródło emisji</w:t>
            </w:r>
          </w:p>
        </w:tc>
        <w:tc>
          <w:tcPr>
            <w:tcW w:w="3254" w:type="dxa"/>
            <w:vAlign w:val="center"/>
          </w:tcPr>
          <w:p w14:paraId="7C7FA044" w14:textId="77777777" w:rsidR="001F1196" w:rsidRPr="00C42474" w:rsidRDefault="001F1196" w:rsidP="006C0B1E">
            <w:pPr>
              <w:spacing w:after="0" w:line="276" w:lineRule="auto"/>
              <w:rPr>
                <w:rFonts w:cs="Arial"/>
                <w:b/>
                <w:bCs/>
                <w:sz w:val="20"/>
                <w:szCs w:val="20"/>
              </w:rPr>
            </w:pPr>
            <w:r w:rsidRPr="00C42474">
              <w:rPr>
                <w:rFonts w:cs="Arial"/>
                <w:b/>
                <w:bCs/>
                <w:sz w:val="20"/>
                <w:szCs w:val="20"/>
              </w:rPr>
              <w:t>Zanieczyszczenie</w:t>
            </w:r>
          </w:p>
        </w:tc>
        <w:tc>
          <w:tcPr>
            <w:tcW w:w="1749" w:type="dxa"/>
            <w:vAlign w:val="center"/>
          </w:tcPr>
          <w:p w14:paraId="473441EB" w14:textId="77777777" w:rsidR="001F1196" w:rsidRPr="00C42474" w:rsidRDefault="001F1196" w:rsidP="006C0B1E">
            <w:pPr>
              <w:spacing w:after="0" w:line="276" w:lineRule="auto"/>
              <w:rPr>
                <w:rFonts w:cs="Arial"/>
                <w:b/>
                <w:bCs/>
                <w:sz w:val="20"/>
                <w:szCs w:val="20"/>
              </w:rPr>
            </w:pPr>
            <w:r w:rsidRPr="00C42474">
              <w:rPr>
                <w:rFonts w:cs="Arial"/>
                <w:b/>
                <w:bCs/>
                <w:sz w:val="20"/>
                <w:szCs w:val="20"/>
              </w:rPr>
              <w:t>Dopuszczalna wielkość emisji</w:t>
            </w:r>
          </w:p>
          <w:p w14:paraId="3AD1BFE5" w14:textId="77777777" w:rsidR="001F1196" w:rsidRPr="00C42474" w:rsidRDefault="001F1196" w:rsidP="006C0B1E">
            <w:pPr>
              <w:spacing w:after="0" w:line="276" w:lineRule="auto"/>
              <w:rPr>
                <w:rFonts w:cs="Arial"/>
                <w:b/>
                <w:bCs/>
                <w:sz w:val="20"/>
                <w:szCs w:val="20"/>
              </w:rPr>
            </w:pPr>
            <w:r w:rsidRPr="00C42474">
              <w:rPr>
                <w:rFonts w:cs="Arial"/>
                <w:b/>
                <w:bCs/>
                <w:sz w:val="20"/>
                <w:szCs w:val="20"/>
              </w:rPr>
              <w:t>kg/h</w:t>
            </w:r>
          </w:p>
        </w:tc>
      </w:tr>
      <w:tr w:rsidR="00C42474" w:rsidRPr="00C42474" w14:paraId="13CA8820" w14:textId="77777777" w:rsidTr="00F83D4B">
        <w:tc>
          <w:tcPr>
            <w:tcW w:w="699" w:type="dxa"/>
            <w:gridSpan w:val="2"/>
            <w:vMerge w:val="restart"/>
            <w:vAlign w:val="center"/>
          </w:tcPr>
          <w:p w14:paraId="0347D179" w14:textId="12453B86" w:rsidR="001F1196" w:rsidRPr="00C42474" w:rsidRDefault="001F1196" w:rsidP="006C0B1E">
            <w:pPr>
              <w:spacing w:after="0" w:line="276" w:lineRule="auto"/>
              <w:rPr>
                <w:rFonts w:cs="Arial"/>
                <w:sz w:val="20"/>
                <w:szCs w:val="20"/>
              </w:rPr>
            </w:pPr>
            <w:r w:rsidRPr="00C42474">
              <w:rPr>
                <w:rFonts w:cs="Arial"/>
                <w:sz w:val="20"/>
                <w:szCs w:val="20"/>
              </w:rPr>
              <w:t>1.</w:t>
            </w:r>
          </w:p>
        </w:tc>
        <w:tc>
          <w:tcPr>
            <w:tcW w:w="1325" w:type="dxa"/>
            <w:gridSpan w:val="2"/>
            <w:vMerge w:val="restart"/>
            <w:vAlign w:val="center"/>
          </w:tcPr>
          <w:p w14:paraId="753BC281" w14:textId="06F00651" w:rsidR="001F1196" w:rsidRPr="00C42474" w:rsidRDefault="001F1196" w:rsidP="006C0B1E">
            <w:pPr>
              <w:spacing w:after="0" w:line="276" w:lineRule="auto"/>
              <w:rPr>
                <w:rFonts w:cs="Arial"/>
                <w:sz w:val="20"/>
                <w:szCs w:val="20"/>
              </w:rPr>
            </w:pPr>
            <w:r w:rsidRPr="00C42474">
              <w:rPr>
                <w:rFonts w:cs="Arial"/>
                <w:sz w:val="20"/>
                <w:szCs w:val="20"/>
              </w:rPr>
              <w:t>E36</w:t>
            </w:r>
          </w:p>
        </w:tc>
        <w:tc>
          <w:tcPr>
            <w:tcW w:w="2050" w:type="dxa"/>
            <w:gridSpan w:val="2"/>
            <w:vMerge w:val="restart"/>
            <w:vAlign w:val="center"/>
          </w:tcPr>
          <w:p w14:paraId="10A1CDDF" w14:textId="73F0CD47" w:rsidR="001F1196" w:rsidRPr="00C42474" w:rsidRDefault="00C42474" w:rsidP="006C0B1E">
            <w:pPr>
              <w:spacing w:after="0" w:line="276" w:lineRule="auto"/>
              <w:rPr>
                <w:rFonts w:cs="Arial"/>
                <w:sz w:val="20"/>
                <w:szCs w:val="20"/>
              </w:rPr>
            </w:pPr>
            <w:r>
              <w:rPr>
                <w:rFonts w:cs="Arial"/>
                <w:sz w:val="20"/>
                <w:szCs w:val="20"/>
              </w:rPr>
              <w:t xml:space="preserve">Silnik spalinowy </w:t>
            </w:r>
            <w:r w:rsidR="009D10B5">
              <w:rPr>
                <w:rFonts w:cs="Arial"/>
                <w:sz w:val="20"/>
                <w:szCs w:val="20"/>
              </w:rPr>
              <w:t>a</w:t>
            </w:r>
            <w:r w:rsidR="001F1196" w:rsidRPr="00C42474">
              <w:rPr>
                <w:rFonts w:cs="Arial"/>
                <w:sz w:val="20"/>
                <w:szCs w:val="20"/>
              </w:rPr>
              <w:t>gregat</w:t>
            </w:r>
            <w:r w:rsidR="009D10B5">
              <w:rPr>
                <w:rFonts w:cs="Arial"/>
                <w:sz w:val="20"/>
                <w:szCs w:val="20"/>
              </w:rPr>
              <w:t xml:space="preserve">u </w:t>
            </w:r>
            <w:r w:rsidR="001F1196" w:rsidRPr="00C42474">
              <w:rPr>
                <w:rFonts w:cs="Arial"/>
                <w:sz w:val="20"/>
                <w:szCs w:val="20"/>
              </w:rPr>
              <w:t>prądotwórcz</w:t>
            </w:r>
            <w:r w:rsidR="009D10B5">
              <w:rPr>
                <w:rFonts w:cs="Arial"/>
                <w:sz w:val="20"/>
                <w:szCs w:val="20"/>
              </w:rPr>
              <w:t>ego</w:t>
            </w:r>
            <w:r w:rsidR="00363431" w:rsidRPr="00C42474">
              <w:rPr>
                <w:rFonts w:cs="Arial"/>
                <w:sz w:val="20"/>
                <w:szCs w:val="20"/>
              </w:rPr>
              <w:t xml:space="preserve"> nr 1</w:t>
            </w:r>
          </w:p>
        </w:tc>
        <w:tc>
          <w:tcPr>
            <w:tcW w:w="3254" w:type="dxa"/>
            <w:vAlign w:val="center"/>
          </w:tcPr>
          <w:p w14:paraId="2A63A9EC" w14:textId="42F02E32" w:rsidR="001F1196" w:rsidRPr="00C42474" w:rsidRDefault="001F1196"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4C7A8844" w14:textId="13290637" w:rsidR="001F1196" w:rsidRPr="00C42474" w:rsidRDefault="001F1196" w:rsidP="006C0B1E">
            <w:pPr>
              <w:spacing w:after="0" w:line="276" w:lineRule="auto"/>
              <w:rPr>
                <w:rFonts w:cs="Arial"/>
                <w:sz w:val="20"/>
                <w:szCs w:val="20"/>
              </w:rPr>
            </w:pPr>
            <w:r w:rsidRPr="00C42474">
              <w:rPr>
                <w:rFonts w:cs="Arial"/>
                <w:sz w:val="20"/>
                <w:szCs w:val="20"/>
              </w:rPr>
              <w:t>0,0157</w:t>
            </w:r>
          </w:p>
        </w:tc>
      </w:tr>
      <w:tr w:rsidR="00C42474" w:rsidRPr="00C42474" w14:paraId="05EF755F" w14:textId="77777777" w:rsidTr="00F83D4B">
        <w:tc>
          <w:tcPr>
            <w:tcW w:w="699" w:type="dxa"/>
            <w:gridSpan w:val="2"/>
            <w:vMerge/>
            <w:vAlign w:val="center"/>
          </w:tcPr>
          <w:p w14:paraId="3DCC5E9E"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6456B075"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6CBC6945" w14:textId="77777777" w:rsidR="001F1196" w:rsidRPr="00C42474" w:rsidRDefault="001F1196" w:rsidP="006C0B1E">
            <w:pPr>
              <w:spacing w:after="0" w:line="276" w:lineRule="auto"/>
              <w:rPr>
                <w:rFonts w:cs="Arial"/>
                <w:sz w:val="20"/>
                <w:szCs w:val="20"/>
              </w:rPr>
            </w:pPr>
          </w:p>
        </w:tc>
        <w:tc>
          <w:tcPr>
            <w:tcW w:w="3254" w:type="dxa"/>
            <w:vAlign w:val="center"/>
          </w:tcPr>
          <w:p w14:paraId="131F6412" w14:textId="28CAB511" w:rsidR="001F1196" w:rsidRPr="00C42474" w:rsidRDefault="001F1196"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364EBE83" w14:textId="398749BA" w:rsidR="001F1196" w:rsidRPr="00C42474" w:rsidRDefault="001F1196" w:rsidP="006C0B1E">
            <w:pPr>
              <w:spacing w:after="0" w:line="276" w:lineRule="auto"/>
              <w:rPr>
                <w:rFonts w:cs="Arial"/>
                <w:sz w:val="20"/>
                <w:szCs w:val="20"/>
              </w:rPr>
            </w:pPr>
            <w:r w:rsidRPr="00C42474">
              <w:rPr>
                <w:rFonts w:cs="Arial"/>
                <w:sz w:val="20"/>
                <w:szCs w:val="20"/>
              </w:rPr>
              <w:t>0,01444</w:t>
            </w:r>
          </w:p>
        </w:tc>
      </w:tr>
      <w:tr w:rsidR="00C42474" w:rsidRPr="00C42474" w14:paraId="14C06E2C" w14:textId="77777777" w:rsidTr="00F83D4B">
        <w:tc>
          <w:tcPr>
            <w:tcW w:w="699" w:type="dxa"/>
            <w:gridSpan w:val="2"/>
            <w:vMerge/>
            <w:vAlign w:val="center"/>
          </w:tcPr>
          <w:p w14:paraId="5779331E"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5FAAFCCF"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3DB17527" w14:textId="77777777" w:rsidR="001F1196" w:rsidRPr="00C42474" w:rsidRDefault="001F1196" w:rsidP="006C0B1E">
            <w:pPr>
              <w:spacing w:after="0" w:line="276" w:lineRule="auto"/>
              <w:rPr>
                <w:rFonts w:cs="Arial"/>
                <w:sz w:val="20"/>
                <w:szCs w:val="20"/>
              </w:rPr>
            </w:pPr>
          </w:p>
        </w:tc>
        <w:tc>
          <w:tcPr>
            <w:tcW w:w="3254" w:type="dxa"/>
            <w:vAlign w:val="center"/>
          </w:tcPr>
          <w:p w14:paraId="5BE83ED8" w14:textId="6DF80B25" w:rsidR="001F1196" w:rsidRPr="00C42474" w:rsidRDefault="001F1196"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77BFD0F6" w14:textId="6E23FD0A" w:rsidR="001F1196" w:rsidRPr="00C42474" w:rsidRDefault="001F1196" w:rsidP="006C0B1E">
            <w:pPr>
              <w:spacing w:after="0" w:line="276" w:lineRule="auto"/>
              <w:rPr>
                <w:rFonts w:cs="Arial"/>
                <w:sz w:val="20"/>
                <w:szCs w:val="20"/>
              </w:rPr>
            </w:pPr>
            <w:r w:rsidRPr="00C42474">
              <w:rPr>
                <w:rFonts w:cs="Arial"/>
                <w:sz w:val="20"/>
                <w:szCs w:val="20"/>
              </w:rPr>
              <w:t>0,0157</w:t>
            </w:r>
          </w:p>
        </w:tc>
      </w:tr>
      <w:tr w:rsidR="00C42474" w:rsidRPr="00C42474" w14:paraId="3CC2E465" w14:textId="77777777" w:rsidTr="00F83D4B">
        <w:tc>
          <w:tcPr>
            <w:tcW w:w="699" w:type="dxa"/>
            <w:gridSpan w:val="2"/>
            <w:vMerge/>
            <w:vAlign w:val="center"/>
          </w:tcPr>
          <w:p w14:paraId="25D9B4C8"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2BF9239D"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0FD81867" w14:textId="77777777" w:rsidR="001F1196" w:rsidRPr="00C42474" w:rsidRDefault="001F1196" w:rsidP="006C0B1E">
            <w:pPr>
              <w:spacing w:after="0" w:line="276" w:lineRule="auto"/>
              <w:rPr>
                <w:rFonts w:cs="Arial"/>
                <w:sz w:val="20"/>
                <w:szCs w:val="20"/>
              </w:rPr>
            </w:pPr>
          </w:p>
        </w:tc>
        <w:tc>
          <w:tcPr>
            <w:tcW w:w="3254" w:type="dxa"/>
            <w:vAlign w:val="center"/>
          </w:tcPr>
          <w:p w14:paraId="702CDD24" w14:textId="5E91AB9E" w:rsidR="001F1196" w:rsidRPr="00C42474" w:rsidRDefault="001F1196"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042C90FD" w14:textId="18749D70" w:rsidR="001F1196" w:rsidRPr="00C42474" w:rsidRDefault="001F1196" w:rsidP="006C0B1E">
            <w:pPr>
              <w:spacing w:after="0" w:line="276" w:lineRule="auto"/>
              <w:rPr>
                <w:rFonts w:cs="Arial"/>
                <w:sz w:val="20"/>
                <w:szCs w:val="20"/>
              </w:rPr>
            </w:pPr>
            <w:r w:rsidRPr="00C42474">
              <w:rPr>
                <w:rFonts w:cs="Arial"/>
                <w:sz w:val="20"/>
                <w:szCs w:val="20"/>
              </w:rPr>
              <w:t>0,00018</w:t>
            </w:r>
          </w:p>
        </w:tc>
      </w:tr>
      <w:tr w:rsidR="00C42474" w:rsidRPr="00C42474" w14:paraId="14BC9A6D" w14:textId="77777777" w:rsidTr="00F83D4B">
        <w:tc>
          <w:tcPr>
            <w:tcW w:w="699" w:type="dxa"/>
            <w:gridSpan w:val="2"/>
            <w:vMerge/>
            <w:vAlign w:val="center"/>
          </w:tcPr>
          <w:p w14:paraId="650DECE3"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62459FFF"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2417EA2E" w14:textId="77777777" w:rsidR="001F1196" w:rsidRPr="00C42474" w:rsidRDefault="001F1196" w:rsidP="006C0B1E">
            <w:pPr>
              <w:spacing w:after="0" w:line="276" w:lineRule="auto"/>
              <w:rPr>
                <w:rFonts w:cs="Arial"/>
                <w:sz w:val="20"/>
                <w:szCs w:val="20"/>
              </w:rPr>
            </w:pPr>
          </w:p>
        </w:tc>
        <w:tc>
          <w:tcPr>
            <w:tcW w:w="3254" w:type="dxa"/>
            <w:vAlign w:val="center"/>
          </w:tcPr>
          <w:p w14:paraId="447FB9CE" w14:textId="469B45F5" w:rsidR="001F1196" w:rsidRPr="00C42474" w:rsidRDefault="001F1196"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7307FE88" w14:textId="7492ACC0" w:rsidR="001F1196" w:rsidRPr="00C42474" w:rsidRDefault="001F1196" w:rsidP="006C0B1E">
            <w:pPr>
              <w:spacing w:after="0" w:line="276" w:lineRule="auto"/>
              <w:rPr>
                <w:rFonts w:cs="Arial"/>
                <w:sz w:val="20"/>
                <w:szCs w:val="20"/>
              </w:rPr>
            </w:pPr>
            <w:r w:rsidRPr="00C42474">
              <w:rPr>
                <w:rFonts w:cs="Arial"/>
                <w:sz w:val="20"/>
                <w:szCs w:val="20"/>
              </w:rPr>
              <w:t>0,084</w:t>
            </w:r>
          </w:p>
        </w:tc>
      </w:tr>
      <w:tr w:rsidR="00C42474" w:rsidRPr="00C42474" w14:paraId="1D2DDDEE" w14:textId="77777777" w:rsidTr="00F83D4B">
        <w:tc>
          <w:tcPr>
            <w:tcW w:w="699" w:type="dxa"/>
            <w:gridSpan w:val="2"/>
            <w:vMerge/>
            <w:vAlign w:val="center"/>
          </w:tcPr>
          <w:p w14:paraId="6721D0B7"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1750FB56"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18C6D994" w14:textId="77777777" w:rsidR="001F1196" w:rsidRPr="00C42474" w:rsidRDefault="001F1196" w:rsidP="006C0B1E">
            <w:pPr>
              <w:spacing w:after="0" w:line="276" w:lineRule="auto"/>
              <w:rPr>
                <w:rFonts w:cs="Arial"/>
                <w:sz w:val="20"/>
                <w:szCs w:val="20"/>
              </w:rPr>
            </w:pPr>
          </w:p>
        </w:tc>
        <w:tc>
          <w:tcPr>
            <w:tcW w:w="3254" w:type="dxa"/>
            <w:vAlign w:val="center"/>
          </w:tcPr>
          <w:p w14:paraId="1F95B33F" w14:textId="656881A1" w:rsidR="001F1196" w:rsidRPr="00C42474" w:rsidRDefault="001F1196"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4D0A3F5E" w14:textId="2B04331D" w:rsidR="001F1196" w:rsidRPr="00C42474" w:rsidRDefault="001F1196" w:rsidP="006C0B1E">
            <w:pPr>
              <w:spacing w:after="0" w:line="276" w:lineRule="auto"/>
              <w:rPr>
                <w:rFonts w:cs="Arial"/>
                <w:sz w:val="20"/>
                <w:szCs w:val="20"/>
              </w:rPr>
            </w:pPr>
            <w:r w:rsidRPr="00C42474">
              <w:rPr>
                <w:rFonts w:cs="Arial"/>
                <w:sz w:val="20"/>
                <w:szCs w:val="20"/>
              </w:rPr>
              <w:t>0,00408</w:t>
            </w:r>
          </w:p>
        </w:tc>
      </w:tr>
      <w:tr w:rsidR="00C42474" w:rsidRPr="00C42474" w14:paraId="3F7B009C" w14:textId="77777777" w:rsidTr="00F83D4B">
        <w:trPr>
          <w:trHeight w:val="42"/>
        </w:trPr>
        <w:tc>
          <w:tcPr>
            <w:tcW w:w="699" w:type="dxa"/>
            <w:gridSpan w:val="2"/>
            <w:vMerge/>
            <w:vAlign w:val="center"/>
          </w:tcPr>
          <w:p w14:paraId="2C00C981"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353F2E02"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53D4DBE4" w14:textId="77777777" w:rsidR="001F1196" w:rsidRPr="00C42474" w:rsidRDefault="001F1196" w:rsidP="006C0B1E">
            <w:pPr>
              <w:spacing w:after="0" w:line="276" w:lineRule="auto"/>
              <w:rPr>
                <w:rFonts w:cs="Arial"/>
                <w:sz w:val="20"/>
                <w:szCs w:val="20"/>
              </w:rPr>
            </w:pPr>
          </w:p>
        </w:tc>
        <w:tc>
          <w:tcPr>
            <w:tcW w:w="3254" w:type="dxa"/>
            <w:vAlign w:val="center"/>
          </w:tcPr>
          <w:p w14:paraId="28049983" w14:textId="7C6406DD" w:rsidR="001F1196" w:rsidRPr="00C42474" w:rsidRDefault="001F1196"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53820EB4" w14:textId="69607910" w:rsidR="001F1196" w:rsidRPr="00C42474" w:rsidRDefault="001F1196" w:rsidP="006C0B1E">
            <w:pPr>
              <w:spacing w:after="0" w:line="276" w:lineRule="auto"/>
              <w:rPr>
                <w:rFonts w:cs="Arial"/>
                <w:sz w:val="20"/>
                <w:szCs w:val="20"/>
              </w:rPr>
            </w:pPr>
            <w:r w:rsidRPr="00C42474">
              <w:rPr>
                <w:rFonts w:cs="Arial"/>
                <w:sz w:val="20"/>
                <w:szCs w:val="20"/>
              </w:rPr>
              <w:t>0,0184</w:t>
            </w:r>
          </w:p>
        </w:tc>
      </w:tr>
      <w:tr w:rsidR="00C42474" w:rsidRPr="00C42474" w14:paraId="0D9B93EE" w14:textId="77777777" w:rsidTr="00F83D4B">
        <w:trPr>
          <w:trHeight w:val="42"/>
        </w:trPr>
        <w:tc>
          <w:tcPr>
            <w:tcW w:w="699" w:type="dxa"/>
            <w:gridSpan w:val="2"/>
            <w:vMerge w:val="restart"/>
            <w:vAlign w:val="center"/>
          </w:tcPr>
          <w:p w14:paraId="11AB8CDB" w14:textId="6754DB50" w:rsidR="001F1196" w:rsidRPr="00C42474" w:rsidRDefault="001F1196" w:rsidP="006C0B1E">
            <w:pPr>
              <w:spacing w:after="0" w:line="276" w:lineRule="auto"/>
              <w:rPr>
                <w:rFonts w:cs="Arial"/>
                <w:sz w:val="20"/>
                <w:szCs w:val="20"/>
              </w:rPr>
            </w:pPr>
            <w:bookmarkStart w:id="9" w:name="_Hlk221615747"/>
            <w:r w:rsidRPr="00C42474">
              <w:rPr>
                <w:rFonts w:cs="Arial"/>
                <w:sz w:val="20"/>
                <w:szCs w:val="20"/>
              </w:rPr>
              <w:t>2.</w:t>
            </w:r>
          </w:p>
        </w:tc>
        <w:tc>
          <w:tcPr>
            <w:tcW w:w="1325" w:type="dxa"/>
            <w:gridSpan w:val="2"/>
            <w:vMerge w:val="restart"/>
            <w:vAlign w:val="center"/>
          </w:tcPr>
          <w:p w14:paraId="7D475F9B" w14:textId="12697A29" w:rsidR="001F1196" w:rsidRPr="00C42474" w:rsidRDefault="001F1196" w:rsidP="006C0B1E">
            <w:pPr>
              <w:spacing w:after="0" w:line="276" w:lineRule="auto"/>
              <w:rPr>
                <w:rFonts w:cs="Arial"/>
                <w:sz w:val="20"/>
                <w:szCs w:val="20"/>
              </w:rPr>
            </w:pPr>
            <w:r w:rsidRPr="00C42474">
              <w:rPr>
                <w:rFonts w:cs="Arial"/>
                <w:sz w:val="20"/>
                <w:szCs w:val="20"/>
              </w:rPr>
              <w:t>E37</w:t>
            </w:r>
          </w:p>
        </w:tc>
        <w:tc>
          <w:tcPr>
            <w:tcW w:w="2050" w:type="dxa"/>
            <w:gridSpan w:val="2"/>
            <w:vMerge w:val="restart"/>
            <w:vAlign w:val="center"/>
          </w:tcPr>
          <w:p w14:paraId="362BCA66" w14:textId="716F0042" w:rsidR="001F1196"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363431" w:rsidRPr="00C42474">
              <w:rPr>
                <w:rFonts w:cs="Arial"/>
                <w:sz w:val="20"/>
                <w:szCs w:val="20"/>
              </w:rPr>
              <w:t>nr 2</w:t>
            </w:r>
          </w:p>
        </w:tc>
        <w:tc>
          <w:tcPr>
            <w:tcW w:w="3254" w:type="dxa"/>
            <w:vAlign w:val="center"/>
          </w:tcPr>
          <w:p w14:paraId="49008618" w14:textId="48F3B4A1" w:rsidR="001F1196" w:rsidRPr="00C42474" w:rsidRDefault="001F1196"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342514CC" w14:textId="48655A48" w:rsidR="001F1196" w:rsidRPr="00C42474" w:rsidRDefault="001F1196" w:rsidP="006C0B1E">
            <w:pPr>
              <w:spacing w:after="0" w:line="276" w:lineRule="auto"/>
              <w:rPr>
                <w:rFonts w:cs="Arial"/>
                <w:sz w:val="20"/>
                <w:szCs w:val="20"/>
              </w:rPr>
            </w:pPr>
            <w:r w:rsidRPr="00C42474">
              <w:rPr>
                <w:rFonts w:cs="Arial"/>
                <w:sz w:val="20"/>
                <w:szCs w:val="20"/>
              </w:rPr>
              <w:t>0,0157</w:t>
            </w:r>
          </w:p>
        </w:tc>
      </w:tr>
      <w:tr w:rsidR="00C42474" w:rsidRPr="00C42474" w14:paraId="3BEAED36" w14:textId="77777777" w:rsidTr="00F83D4B">
        <w:trPr>
          <w:trHeight w:val="42"/>
        </w:trPr>
        <w:tc>
          <w:tcPr>
            <w:tcW w:w="699" w:type="dxa"/>
            <w:gridSpan w:val="2"/>
            <w:vMerge/>
            <w:vAlign w:val="center"/>
          </w:tcPr>
          <w:p w14:paraId="2486BF52"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6066668F"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53795783" w14:textId="77777777" w:rsidR="001F1196" w:rsidRPr="00C42474" w:rsidRDefault="001F1196" w:rsidP="006C0B1E">
            <w:pPr>
              <w:spacing w:after="0" w:line="276" w:lineRule="auto"/>
              <w:rPr>
                <w:rFonts w:cs="Arial"/>
                <w:sz w:val="20"/>
                <w:szCs w:val="20"/>
              </w:rPr>
            </w:pPr>
          </w:p>
        </w:tc>
        <w:tc>
          <w:tcPr>
            <w:tcW w:w="3254" w:type="dxa"/>
            <w:vAlign w:val="center"/>
          </w:tcPr>
          <w:p w14:paraId="711F1514" w14:textId="7345552B" w:rsidR="001F1196" w:rsidRPr="00C42474" w:rsidRDefault="001F1196"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50788DF6" w14:textId="45E14ABB" w:rsidR="001F1196" w:rsidRPr="00C42474" w:rsidRDefault="001F1196" w:rsidP="006C0B1E">
            <w:pPr>
              <w:spacing w:after="0" w:line="276" w:lineRule="auto"/>
              <w:rPr>
                <w:rFonts w:cs="Arial"/>
                <w:sz w:val="20"/>
                <w:szCs w:val="20"/>
              </w:rPr>
            </w:pPr>
            <w:r w:rsidRPr="00C42474">
              <w:rPr>
                <w:rFonts w:cs="Arial"/>
                <w:sz w:val="20"/>
                <w:szCs w:val="20"/>
              </w:rPr>
              <w:t>0,01444</w:t>
            </w:r>
          </w:p>
        </w:tc>
      </w:tr>
      <w:tr w:rsidR="00C42474" w:rsidRPr="00C42474" w14:paraId="353A92BF" w14:textId="77777777" w:rsidTr="00F83D4B">
        <w:trPr>
          <w:trHeight w:val="42"/>
        </w:trPr>
        <w:tc>
          <w:tcPr>
            <w:tcW w:w="699" w:type="dxa"/>
            <w:gridSpan w:val="2"/>
            <w:vMerge/>
            <w:vAlign w:val="center"/>
          </w:tcPr>
          <w:p w14:paraId="3E9AF819"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5A2CBBDC"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012FCC87" w14:textId="77777777" w:rsidR="001F1196" w:rsidRPr="00C42474" w:rsidRDefault="001F1196" w:rsidP="006C0B1E">
            <w:pPr>
              <w:spacing w:after="0" w:line="276" w:lineRule="auto"/>
              <w:rPr>
                <w:rFonts w:cs="Arial"/>
                <w:sz w:val="20"/>
                <w:szCs w:val="20"/>
              </w:rPr>
            </w:pPr>
          </w:p>
        </w:tc>
        <w:tc>
          <w:tcPr>
            <w:tcW w:w="3254" w:type="dxa"/>
            <w:vAlign w:val="center"/>
          </w:tcPr>
          <w:p w14:paraId="21C61636" w14:textId="6EFCC85D" w:rsidR="001F1196" w:rsidRPr="00C42474" w:rsidRDefault="001F1196"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474ECDD1" w14:textId="729F8F38" w:rsidR="001F1196" w:rsidRPr="00C42474" w:rsidRDefault="001F1196" w:rsidP="006C0B1E">
            <w:pPr>
              <w:spacing w:after="0" w:line="276" w:lineRule="auto"/>
              <w:rPr>
                <w:rFonts w:cs="Arial"/>
                <w:sz w:val="20"/>
                <w:szCs w:val="20"/>
              </w:rPr>
            </w:pPr>
            <w:r w:rsidRPr="00C42474">
              <w:rPr>
                <w:rFonts w:cs="Arial"/>
                <w:sz w:val="20"/>
                <w:szCs w:val="20"/>
              </w:rPr>
              <w:t>0,0157</w:t>
            </w:r>
          </w:p>
        </w:tc>
      </w:tr>
      <w:tr w:rsidR="00C42474" w:rsidRPr="00C42474" w14:paraId="5174FBB1" w14:textId="77777777" w:rsidTr="00F83D4B">
        <w:trPr>
          <w:trHeight w:val="42"/>
        </w:trPr>
        <w:tc>
          <w:tcPr>
            <w:tcW w:w="699" w:type="dxa"/>
            <w:gridSpan w:val="2"/>
            <w:vMerge/>
            <w:vAlign w:val="center"/>
          </w:tcPr>
          <w:p w14:paraId="231C7404"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159B9400"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0C896F9D" w14:textId="77777777" w:rsidR="001F1196" w:rsidRPr="00C42474" w:rsidRDefault="001F1196" w:rsidP="006C0B1E">
            <w:pPr>
              <w:spacing w:after="0" w:line="276" w:lineRule="auto"/>
              <w:rPr>
                <w:rFonts w:cs="Arial"/>
                <w:sz w:val="20"/>
                <w:szCs w:val="20"/>
              </w:rPr>
            </w:pPr>
          </w:p>
        </w:tc>
        <w:tc>
          <w:tcPr>
            <w:tcW w:w="3254" w:type="dxa"/>
            <w:vAlign w:val="center"/>
          </w:tcPr>
          <w:p w14:paraId="0F8B8293" w14:textId="6E4645DC" w:rsidR="001F1196" w:rsidRPr="00C42474" w:rsidRDefault="001F1196"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761CFF24" w14:textId="18F30621" w:rsidR="001F1196" w:rsidRPr="00C42474" w:rsidRDefault="001F1196" w:rsidP="006C0B1E">
            <w:pPr>
              <w:spacing w:after="0" w:line="276" w:lineRule="auto"/>
              <w:rPr>
                <w:rFonts w:cs="Arial"/>
                <w:sz w:val="20"/>
                <w:szCs w:val="20"/>
              </w:rPr>
            </w:pPr>
            <w:r w:rsidRPr="00C42474">
              <w:rPr>
                <w:rFonts w:cs="Arial"/>
                <w:sz w:val="20"/>
                <w:szCs w:val="20"/>
              </w:rPr>
              <w:t>0,00018</w:t>
            </w:r>
          </w:p>
        </w:tc>
      </w:tr>
      <w:tr w:rsidR="00C42474" w:rsidRPr="00C42474" w14:paraId="672B803B" w14:textId="77777777" w:rsidTr="00F83D4B">
        <w:trPr>
          <w:trHeight w:val="42"/>
        </w:trPr>
        <w:tc>
          <w:tcPr>
            <w:tcW w:w="699" w:type="dxa"/>
            <w:gridSpan w:val="2"/>
            <w:vMerge/>
            <w:vAlign w:val="center"/>
          </w:tcPr>
          <w:p w14:paraId="0FE899A2"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695A97A4"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53786CD5" w14:textId="77777777" w:rsidR="001F1196" w:rsidRPr="00C42474" w:rsidRDefault="001F1196" w:rsidP="006C0B1E">
            <w:pPr>
              <w:spacing w:after="0" w:line="276" w:lineRule="auto"/>
              <w:rPr>
                <w:rFonts w:cs="Arial"/>
                <w:sz w:val="20"/>
                <w:szCs w:val="20"/>
              </w:rPr>
            </w:pPr>
          </w:p>
        </w:tc>
        <w:tc>
          <w:tcPr>
            <w:tcW w:w="3254" w:type="dxa"/>
            <w:vAlign w:val="center"/>
          </w:tcPr>
          <w:p w14:paraId="4DF403B1" w14:textId="3E3EE78C" w:rsidR="001F1196" w:rsidRPr="00C42474" w:rsidRDefault="001F1196"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253E6EC0" w14:textId="0E45AB3F" w:rsidR="001F1196" w:rsidRPr="00C42474" w:rsidRDefault="001F1196" w:rsidP="006C0B1E">
            <w:pPr>
              <w:spacing w:after="0" w:line="276" w:lineRule="auto"/>
              <w:rPr>
                <w:rFonts w:cs="Arial"/>
                <w:sz w:val="20"/>
                <w:szCs w:val="20"/>
              </w:rPr>
            </w:pPr>
            <w:r w:rsidRPr="00C42474">
              <w:rPr>
                <w:rFonts w:cs="Arial"/>
                <w:sz w:val="20"/>
                <w:szCs w:val="20"/>
              </w:rPr>
              <w:t>0,084</w:t>
            </w:r>
          </w:p>
        </w:tc>
      </w:tr>
      <w:tr w:rsidR="00C42474" w:rsidRPr="00C42474" w14:paraId="2DF867F9" w14:textId="77777777" w:rsidTr="00F83D4B">
        <w:trPr>
          <w:trHeight w:val="42"/>
        </w:trPr>
        <w:tc>
          <w:tcPr>
            <w:tcW w:w="699" w:type="dxa"/>
            <w:gridSpan w:val="2"/>
            <w:vMerge/>
            <w:vAlign w:val="center"/>
          </w:tcPr>
          <w:p w14:paraId="0AE35864"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4EC29898"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1A64D5C3" w14:textId="77777777" w:rsidR="001F1196" w:rsidRPr="00C42474" w:rsidRDefault="001F1196" w:rsidP="006C0B1E">
            <w:pPr>
              <w:spacing w:after="0" w:line="276" w:lineRule="auto"/>
              <w:rPr>
                <w:rFonts w:cs="Arial"/>
                <w:sz w:val="20"/>
                <w:szCs w:val="20"/>
              </w:rPr>
            </w:pPr>
          </w:p>
        </w:tc>
        <w:tc>
          <w:tcPr>
            <w:tcW w:w="3254" w:type="dxa"/>
            <w:vAlign w:val="center"/>
          </w:tcPr>
          <w:p w14:paraId="29696BD0" w14:textId="21C74B02" w:rsidR="001F1196" w:rsidRPr="00C42474" w:rsidRDefault="001F1196"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4C59D976" w14:textId="75954B43" w:rsidR="001F1196" w:rsidRPr="00C42474" w:rsidRDefault="001F1196" w:rsidP="006C0B1E">
            <w:pPr>
              <w:spacing w:after="0" w:line="276" w:lineRule="auto"/>
              <w:rPr>
                <w:rFonts w:cs="Arial"/>
                <w:sz w:val="20"/>
                <w:szCs w:val="20"/>
              </w:rPr>
            </w:pPr>
            <w:r w:rsidRPr="00C42474">
              <w:rPr>
                <w:rFonts w:cs="Arial"/>
                <w:sz w:val="20"/>
                <w:szCs w:val="20"/>
              </w:rPr>
              <w:t>0,00408</w:t>
            </w:r>
          </w:p>
        </w:tc>
      </w:tr>
      <w:tr w:rsidR="00C42474" w:rsidRPr="00C42474" w14:paraId="3E5B1415" w14:textId="77777777" w:rsidTr="00F83D4B">
        <w:trPr>
          <w:trHeight w:val="42"/>
        </w:trPr>
        <w:tc>
          <w:tcPr>
            <w:tcW w:w="699" w:type="dxa"/>
            <w:gridSpan w:val="2"/>
            <w:vMerge/>
            <w:vAlign w:val="center"/>
          </w:tcPr>
          <w:p w14:paraId="2DB988B6" w14:textId="77777777" w:rsidR="001F1196" w:rsidRPr="00C42474" w:rsidRDefault="001F1196" w:rsidP="006C0B1E">
            <w:pPr>
              <w:spacing w:after="0" w:line="276" w:lineRule="auto"/>
              <w:rPr>
                <w:rFonts w:cs="Arial"/>
                <w:sz w:val="20"/>
                <w:szCs w:val="20"/>
              </w:rPr>
            </w:pPr>
          </w:p>
        </w:tc>
        <w:tc>
          <w:tcPr>
            <w:tcW w:w="1325" w:type="dxa"/>
            <w:gridSpan w:val="2"/>
            <w:vMerge/>
            <w:vAlign w:val="center"/>
          </w:tcPr>
          <w:p w14:paraId="41BE6C02" w14:textId="77777777" w:rsidR="001F1196" w:rsidRPr="00C42474" w:rsidRDefault="001F1196" w:rsidP="006C0B1E">
            <w:pPr>
              <w:spacing w:after="0" w:line="276" w:lineRule="auto"/>
              <w:rPr>
                <w:rFonts w:cs="Arial"/>
                <w:sz w:val="20"/>
                <w:szCs w:val="20"/>
              </w:rPr>
            </w:pPr>
          </w:p>
        </w:tc>
        <w:tc>
          <w:tcPr>
            <w:tcW w:w="2050" w:type="dxa"/>
            <w:gridSpan w:val="2"/>
            <w:vMerge/>
            <w:vAlign w:val="center"/>
          </w:tcPr>
          <w:p w14:paraId="414263EA" w14:textId="77777777" w:rsidR="001F1196" w:rsidRPr="00C42474" w:rsidRDefault="001F1196" w:rsidP="006C0B1E">
            <w:pPr>
              <w:spacing w:after="0" w:line="276" w:lineRule="auto"/>
              <w:rPr>
                <w:rFonts w:cs="Arial"/>
                <w:sz w:val="20"/>
                <w:szCs w:val="20"/>
              </w:rPr>
            </w:pPr>
          </w:p>
        </w:tc>
        <w:tc>
          <w:tcPr>
            <w:tcW w:w="3254" w:type="dxa"/>
            <w:vAlign w:val="center"/>
          </w:tcPr>
          <w:p w14:paraId="2AFFE405" w14:textId="7B754ABD" w:rsidR="001F1196" w:rsidRPr="00C42474" w:rsidRDefault="001F1196"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35DB6FC1" w14:textId="5DC1292C" w:rsidR="001F1196" w:rsidRPr="00C42474" w:rsidRDefault="001F1196" w:rsidP="006C0B1E">
            <w:pPr>
              <w:spacing w:after="0" w:line="276" w:lineRule="auto"/>
              <w:rPr>
                <w:rFonts w:cs="Arial"/>
                <w:sz w:val="20"/>
                <w:szCs w:val="20"/>
              </w:rPr>
            </w:pPr>
            <w:r w:rsidRPr="00C42474">
              <w:rPr>
                <w:rFonts w:cs="Arial"/>
                <w:sz w:val="20"/>
                <w:szCs w:val="20"/>
              </w:rPr>
              <w:t>0,0184</w:t>
            </w:r>
          </w:p>
        </w:tc>
      </w:tr>
      <w:bookmarkEnd w:id="9"/>
      <w:tr w:rsidR="00C42474" w:rsidRPr="00C42474" w14:paraId="382F1B93" w14:textId="77777777" w:rsidTr="00F83D4B">
        <w:trPr>
          <w:trHeight w:val="42"/>
        </w:trPr>
        <w:tc>
          <w:tcPr>
            <w:tcW w:w="699" w:type="dxa"/>
            <w:gridSpan w:val="2"/>
            <w:vMerge w:val="restart"/>
            <w:vAlign w:val="center"/>
          </w:tcPr>
          <w:p w14:paraId="5CC4B89D" w14:textId="36578111" w:rsidR="00363431" w:rsidRPr="00C42474" w:rsidRDefault="00363431" w:rsidP="006C0B1E">
            <w:pPr>
              <w:spacing w:after="0" w:line="276" w:lineRule="auto"/>
              <w:rPr>
                <w:rFonts w:cs="Arial"/>
                <w:sz w:val="20"/>
                <w:szCs w:val="20"/>
              </w:rPr>
            </w:pPr>
            <w:r w:rsidRPr="00C42474">
              <w:rPr>
                <w:rFonts w:cs="Arial"/>
                <w:sz w:val="20"/>
                <w:szCs w:val="20"/>
              </w:rPr>
              <w:t>3.</w:t>
            </w:r>
          </w:p>
        </w:tc>
        <w:tc>
          <w:tcPr>
            <w:tcW w:w="1325" w:type="dxa"/>
            <w:gridSpan w:val="2"/>
            <w:vMerge w:val="restart"/>
            <w:vAlign w:val="center"/>
          </w:tcPr>
          <w:p w14:paraId="01EB3A90" w14:textId="4E7C22D3" w:rsidR="00363431" w:rsidRPr="00C42474" w:rsidRDefault="00363431" w:rsidP="006C0B1E">
            <w:pPr>
              <w:spacing w:after="0" w:line="276" w:lineRule="auto"/>
              <w:rPr>
                <w:rFonts w:cs="Arial"/>
                <w:sz w:val="20"/>
                <w:szCs w:val="20"/>
              </w:rPr>
            </w:pPr>
            <w:r w:rsidRPr="00C42474">
              <w:rPr>
                <w:rFonts w:cs="Arial"/>
                <w:sz w:val="20"/>
                <w:szCs w:val="20"/>
              </w:rPr>
              <w:t>E38</w:t>
            </w:r>
          </w:p>
        </w:tc>
        <w:tc>
          <w:tcPr>
            <w:tcW w:w="2050" w:type="dxa"/>
            <w:gridSpan w:val="2"/>
            <w:vMerge w:val="restart"/>
            <w:vAlign w:val="center"/>
          </w:tcPr>
          <w:p w14:paraId="3832681A" w14:textId="5786B6F2"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363431" w:rsidRPr="00C42474">
              <w:rPr>
                <w:rFonts w:cs="Arial"/>
                <w:sz w:val="20"/>
                <w:szCs w:val="20"/>
              </w:rPr>
              <w:t>nr 3</w:t>
            </w:r>
          </w:p>
        </w:tc>
        <w:tc>
          <w:tcPr>
            <w:tcW w:w="3254" w:type="dxa"/>
            <w:vAlign w:val="center"/>
          </w:tcPr>
          <w:p w14:paraId="00D0735C"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57E64698"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798B039F" w14:textId="77777777" w:rsidTr="00F83D4B">
        <w:trPr>
          <w:trHeight w:val="42"/>
        </w:trPr>
        <w:tc>
          <w:tcPr>
            <w:tcW w:w="699" w:type="dxa"/>
            <w:gridSpan w:val="2"/>
            <w:vMerge/>
            <w:vAlign w:val="center"/>
          </w:tcPr>
          <w:p w14:paraId="024199FE"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29BD529B"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F16DA07" w14:textId="77777777" w:rsidR="00363431" w:rsidRPr="00C42474" w:rsidRDefault="00363431" w:rsidP="006C0B1E">
            <w:pPr>
              <w:spacing w:after="0" w:line="276" w:lineRule="auto"/>
              <w:rPr>
                <w:rFonts w:cs="Arial"/>
                <w:sz w:val="20"/>
                <w:szCs w:val="20"/>
              </w:rPr>
            </w:pPr>
          </w:p>
        </w:tc>
        <w:tc>
          <w:tcPr>
            <w:tcW w:w="3254" w:type="dxa"/>
            <w:vAlign w:val="center"/>
          </w:tcPr>
          <w:p w14:paraId="0AB72799"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2F76BF06"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5820DA62" w14:textId="77777777" w:rsidTr="00F83D4B">
        <w:trPr>
          <w:trHeight w:val="42"/>
        </w:trPr>
        <w:tc>
          <w:tcPr>
            <w:tcW w:w="699" w:type="dxa"/>
            <w:gridSpan w:val="2"/>
            <w:vMerge/>
            <w:vAlign w:val="center"/>
          </w:tcPr>
          <w:p w14:paraId="6516DEAD"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9696CB0"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C7B6D9D" w14:textId="77777777" w:rsidR="00363431" w:rsidRPr="00C42474" w:rsidRDefault="00363431" w:rsidP="006C0B1E">
            <w:pPr>
              <w:spacing w:after="0" w:line="276" w:lineRule="auto"/>
              <w:rPr>
                <w:rFonts w:cs="Arial"/>
                <w:sz w:val="20"/>
                <w:szCs w:val="20"/>
              </w:rPr>
            </w:pPr>
          </w:p>
        </w:tc>
        <w:tc>
          <w:tcPr>
            <w:tcW w:w="3254" w:type="dxa"/>
            <w:vAlign w:val="center"/>
          </w:tcPr>
          <w:p w14:paraId="4628D310"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2735DB0A"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56D83F3A" w14:textId="77777777" w:rsidTr="00F83D4B">
        <w:trPr>
          <w:trHeight w:val="42"/>
        </w:trPr>
        <w:tc>
          <w:tcPr>
            <w:tcW w:w="699" w:type="dxa"/>
            <w:gridSpan w:val="2"/>
            <w:vMerge/>
            <w:vAlign w:val="center"/>
          </w:tcPr>
          <w:p w14:paraId="7F66D3F0"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26DDA56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202067EC" w14:textId="77777777" w:rsidR="00363431" w:rsidRPr="00C42474" w:rsidRDefault="00363431" w:rsidP="006C0B1E">
            <w:pPr>
              <w:spacing w:after="0" w:line="276" w:lineRule="auto"/>
              <w:rPr>
                <w:rFonts w:cs="Arial"/>
                <w:sz w:val="20"/>
                <w:szCs w:val="20"/>
              </w:rPr>
            </w:pPr>
          </w:p>
        </w:tc>
        <w:tc>
          <w:tcPr>
            <w:tcW w:w="3254" w:type="dxa"/>
            <w:vAlign w:val="center"/>
          </w:tcPr>
          <w:p w14:paraId="163F7EFC"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1CF75082"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293F12CC" w14:textId="77777777" w:rsidTr="00F83D4B">
        <w:trPr>
          <w:trHeight w:val="42"/>
        </w:trPr>
        <w:tc>
          <w:tcPr>
            <w:tcW w:w="699" w:type="dxa"/>
            <w:gridSpan w:val="2"/>
            <w:vMerge/>
            <w:vAlign w:val="center"/>
          </w:tcPr>
          <w:p w14:paraId="40FE7028"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7C21916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2ED54689" w14:textId="77777777" w:rsidR="00363431" w:rsidRPr="00C42474" w:rsidRDefault="00363431" w:rsidP="006C0B1E">
            <w:pPr>
              <w:spacing w:after="0" w:line="276" w:lineRule="auto"/>
              <w:rPr>
                <w:rFonts w:cs="Arial"/>
                <w:sz w:val="20"/>
                <w:szCs w:val="20"/>
              </w:rPr>
            </w:pPr>
          </w:p>
        </w:tc>
        <w:tc>
          <w:tcPr>
            <w:tcW w:w="3254" w:type="dxa"/>
            <w:vAlign w:val="center"/>
          </w:tcPr>
          <w:p w14:paraId="46FFCF4F"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5EC0E5DC"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1F2CAE8C" w14:textId="77777777" w:rsidTr="00F83D4B">
        <w:trPr>
          <w:trHeight w:val="42"/>
        </w:trPr>
        <w:tc>
          <w:tcPr>
            <w:tcW w:w="699" w:type="dxa"/>
            <w:gridSpan w:val="2"/>
            <w:vMerge/>
            <w:vAlign w:val="center"/>
          </w:tcPr>
          <w:p w14:paraId="73C0E8D5"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AB13395"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B14ACE1" w14:textId="77777777" w:rsidR="00363431" w:rsidRPr="00C42474" w:rsidRDefault="00363431" w:rsidP="006C0B1E">
            <w:pPr>
              <w:spacing w:after="0" w:line="276" w:lineRule="auto"/>
              <w:rPr>
                <w:rFonts w:cs="Arial"/>
                <w:sz w:val="20"/>
                <w:szCs w:val="20"/>
              </w:rPr>
            </w:pPr>
          </w:p>
        </w:tc>
        <w:tc>
          <w:tcPr>
            <w:tcW w:w="3254" w:type="dxa"/>
            <w:vAlign w:val="center"/>
          </w:tcPr>
          <w:p w14:paraId="3338EDBC"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2A050F67"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7A9BAE6C" w14:textId="77777777" w:rsidTr="00F83D4B">
        <w:trPr>
          <w:trHeight w:val="42"/>
        </w:trPr>
        <w:tc>
          <w:tcPr>
            <w:tcW w:w="699" w:type="dxa"/>
            <w:gridSpan w:val="2"/>
            <w:vMerge/>
            <w:vAlign w:val="center"/>
          </w:tcPr>
          <w:p w14:paraId="1030F951"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1D964B4"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4BF923C8" w14:textId="77777777" w:rsidR="00363431" w:rsidRPr="00C42474" w:rsidRDefault="00363431" w:rsidP="006C0B1E">
            <w:pPr>
              <w:spacing w:after="0" w:line="276" w:lineRule="auto"/>
              <w:rPr>
                <w:rFonts w:cs="Arial"/>
                <w:sz w:val="20"/>
                <w:szCs w:val="20"/>
              </w:rPr>
            </w:pPr>
          </w:p>
        </w:tc>
        <w:tc>
          <w:tcPr>
            <w:tcW w:w="3254" w:type="dxa"/>
            <w:vAlign w:val="center"/>
          </w:tcPr>
          <w:p w14:paraId="2FDE9A0E"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09C8E23B"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09FC9E23" w14:textId="77777777" w:rsidTr="00F83D4B">
        <w:trPr>
          <w:trHeight w:val="42"/>
        </w:trPr>
        <w:tc>
          <w:tcPr>
            <w:tcW w:w="699" w:type="dxa"/>
            <w:gridSpan w:val="2"/>
            <w:vMerge w:val="restart"/>
            <w:vAlign w:val="center"/>
          </w:tcPr>
          <w:p w14:paraId="417F5FE4" w14:textId="031E5355" w:rsidR="00363431" w:rsidRPr="00C42474" w:rsidRDefault="00363431" w:rsidP="006C0B1E">
            <w:pPr>
              <w:spacing w:after="0" w:line="276" w:lineRule="auto"/>
              <w:rPr>
                <w:rFonts w:cs="Arial"/>
                <w:sz w:val="20"/>
                <w:szCs w:val="20"/>
              </w:rPr>
            </w:pPr>
            <w:r w:rsidRPr="00C42474">
              <w:rPr>
                <w:rFonts w:cs="Arial"/>
                <w:sz w:val="20"/>
                <w:szCs w:val="20"/>
              </w:rPr>
              <w:lastRenderedPageBreak/>
              <w:t>4.</w:t>
            </w:r>
          </w:p>
        </w:tc>
        <w:tc>
          <w:tcPr>
            <w:tcW w:w="1325" w:type="dxa"/>
            <w:gridSpan w:val="2"/>
            <w:vMerge w:val="restart"/>
            <w:vAlign w:val="center"/>
          </w:tcPr>
          <w:p w14:paraId="4E8E9501" w14:textId="7BCC5E37" w:rsidR="00363431" w:rsidRPr="00C42474" w:rsidRDefault="00363431" w:rsidP="006C0B1E">
            <w:pPr>
              <w:spacing w:after="0" w:line="276" w:lineRule="auto"/>
              <w:rPr>
                <w:rFonts w:cs="Arial"/>
                <w:sz w:val="20"/>
                <w:szCs w:val="20"/>
              </w:rPr>
            </w:pPr>
            <w:r w:rsidRPr="00C42474">
              <w:rPr>
                <w:rFonts w:cs="Arial"/>
                <w:sz w:val="20"/>
                <w:szCs w:val="20"/>
              </w:rPr>
              <w:t>E39</w:t>
            </w:r>
          </w:p>
        </w:tc>
        <w:tc>
          <w:tcPr>
            <w:tcW w:w="2050" w:type="dxa"/>
            <w:gridSpan w:val="2"/>
            <w:vMerge w:val="restart"/>
            <w:vAlign w:val="center"/>
          </w:tcPr>
          <w:p w14:paraId="4EF725C6" w14:textId="2F3BE490"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363431" w:rsidRPr="00C42474">
              <w:rPr>
                <w:rFonts w:cs="Arial"/>
                <w:sz w:val="20"/>
                <w:szCs w:val="20"/>
              </w:rPr>
              <w:t>nr 4</w:t>
            </w:r>
          </w:p>
        </w:tc>
        <w:tc>
          <w:tcPr>
            <w:tcW w:w="3254" w:type="dxa"/>
            <w:vAlign w:val="center"/>
          </w:tcPr>
          <w:p w14:paraId="7A70F1AC"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59F43E08"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6245A486" w14:textId="77777777" w:rsidTr="00F83D4B">
        <w:trPr>
          <w:trHeight w:val="42"/>
        </w:trPr>
        <w:tc>
          <w:tcPr>
            <w:tcW w:w="699" w:type="dxa"/>
            <w:gridSpan w:val="2"/>
            <w:vMerge/>
            <w:vAlign w:val="center"/>
          </w:tcPr>
          <w:p w14:paraId="3B4B6767"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6CAA738"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77DF027" w14:textId="77777777" w:rsidR="00363431" w:rsidRPr="00C42474" w:rsidRDefault="00363431" w:rsidP="006C0B1E">
            <w:pPr>
              <w:spacing w:after="0" w:line="276" w:lineRule="auto"/>
              <w:rPr>
                <w:rFonts w:cs="Arial"/>
                <w:sz w:val="20"/>
                <w:szCs w:val="20"/>
              </w:rPr>
            </w:pPr>
          </w:p>
        </w:tc>
        <w:tc>
          <w:tcPr>
            <w:tcW w:w="3254" w:type="dxa"/>
            <w:vAlign w:val="center"/>
          </w:tcPr>
          <w:p w14:paraId="7572D5B7"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517DCD9B"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6554E125" w14:textId="77777777" w:rsidTr="00F83D4B">
        <w:trPr>
          <w:trHeight w:val="42"/>
        </w:trPr>
        <w:tc>
          <w:tcPr>
            <w:tcW w:w="699" w:type="dxa"/>
            <w:gridSpan w:val="2"/>
            <w:vMerge/>
            <w:vAlign w:val="center"/>
          </w:tcPr>
          <w:p w14:paraId="24C59421"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AD07B99"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B226C9B" w14:textId="77777777" w:rsidR="00363431" w:rsidRPr="00C42474" w:rsidRDefault="00363431" w:rsidP="006C0B1E">
            <w:pPr>
              <w:spacing w:after="0" w:line="276" w:lineRule="auto"/>
              <w:rPr>
                <w:rFonts w:cs="Arial"/>
                <w:sz w:val="20"/>
                <w:szCs w:val="20"/>
              </w:rPr>
            </w:pPr>
          </w:p>
        </w:tc>
        <w:tc>
          <w:tcPr>
            <w:tcW w:w="3254" w:type="dxa"/>
            <w:vAlign w:val="center"/>
          </w:tcPr>
          <w:p w14:paraId="32AD4FD9"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3DDD13FF"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1E6CA522" w14:textId="77777777" w:rsidTr="00F83D4B">
        <w:trPr>
          <w:trHeight w:val="42"/>
        </w:trPr>
        <w:tc>
          <w:tcPr>
            <w:tcW w:w="699" w:type="dxa"/>
            <w:gridSpan w:val="2"/>
            <w:vMerge/>
            <w:vAlign w:val="center"/>
          </w:tcPr>
          <w:p w14:paraId="044E3B89"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84EAA3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CE60490" w14:textId="77777777" w:rsidR="00363431" w:rsidRPr="00C42474" w:rsidRDefault="00363431" w:rsidP="006C0B1E">
            <w:pPr>
              <w:spacing w:after="0" w:line="276" w:lineRule="auto"/>
              <w:rPr>
                <w:rFonts w:cs="Arial"/>
                <w:sz w:val="20"/>
                <w:szCs w:val="20"/>
              </w:rPr>
            </w:pPr>
          </w:p>
        </w:tc>
        <w:tc>
          <w:tcPr>
            <w:tcW w:w="3254" w:type="dxa"/>
            <w:vAlign w:val="center"/>
          </w:tcPr>
          <w:p w14:paraId="6F49BB56"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7AA4C6D4"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174F2E96" w14:textId="77777777" w:rsidTr="00F83D4B">
        <w:trPr>
          <w:trHeight w:val="42"/>
        </w:trPr>
        <w:tc>
          <w:tcPr>
            <w:tcW w:w="699" w:type="dxa"/>
            <w:gridSpan w:val="2"/>
            <w:vMerge/>
            <w:vAlign w:val="center"/>
          </w:tcPr>
          <w:p w14:paraId="4907D567"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C92B845"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3B3FF77" w14:textId="77777777" w:rsidR="00363431" w:rsidRPr="00C42474" w:rsidRDefault="00363431" w:rsidP="006C0B1E">
            <w:pPr>
              <w:spacing w:after="0" w:line="276" w:lineRule="auto"/>
              <w:rPr>
                <w:rFonts w:cs="Arial"/>
                <w:sz w:val="20"/>
                <w:szCs w:val="20"/>
              </w:rPr>
            </w:pPr>
          </w:p>
        </w:tc>
        <w:tc>
          <w:tcPr>
            <w:tcW w:w="3254" w:type="dxa"/>
            <w:vAlign w:val="center"/>
          </w:tcPr>
          <w:p w14:paraId="1B5C4E40"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3F32B4CF"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641F89CB" w14:textId="77777777" w:rsidTr="00F83D4B">
        <w:trPr>
          <w:trHeight w:val="42"/>
        </w:trPr>
        <w:tc>
          <w:tcPr>
            <w:tcW w:w="699" w:type="dxa"/>
            <w:gridSpan w:val="2"/>
            <w:vMerge/>
            <w:vAlign w:val="center"/>
          </w:tcPr>
          <w:p w14:paraId="53BAEB9C"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4EDA593"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BF5D370" w14:textId="77777777" w:rsidR="00363431" w:rsidRPr="00C42474" w:rsidRDefault="00363431" w:rsidP="006C0B1E">
            <w:pPr>
              <w:spacing w:after="0" w:line="276" w:lineRule="auto"/>
              <w:rPr>
                <w:rFonts w:cs="Arial"/>
                <w:sz w:val="20"/>
                <w:szCs w:val="20"/>
              </w:rPr>
            </w:pPr>
          </w:p>
        </w:tc>
        <w:tc>
          <w:tcPr>
            <w:tcW w:w="3254" w:type="dxa"/>
            <w:vAlign w:val="center"/>
          </w:tcPr>
          <w:p w14:paraId="50BD6420"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0CB703F5"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3300EE67" w14:textId="77777777" w:rsidTr="00F83D4B">
        <w:trPr>
          <w:trHeight w:val="42"/>
        </w:trPr>
        <w:tc>
          <w:tcPr>
            <w:tcW w:w="699" w:type="dxa"/>
            <w:gridSpan w:val="2"/>
            <w:vMerge/>
            <w:vAlign w:val="center"/>
          </w:tcPr>
          <w:p w14:paraId="28F62F01"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775EF51"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26AA182" w14:textId="77777777" w:rsidR="00363431" w:rsidRPr="00C42474" w:rsidRDefault="00363431" w:rsidP="006C0B1E">
            <w:pPr>
              <w:spacing w:after="0" w:line="276" w:lineRule="auto"/>
              <w:rPr>
                <w:rFonts w:cs="Arial"/>
                <w:sz w:val="20"/>
                <w:szCs w:val="20"/>
              </w:rPr>
            </w:pPr>
          </w:p>
        </w:tc>
        <w:tc>
          <w:tcPr>
            <w:tcW w:w="3254" w:type="dxa"/>
            <w:vAlign w:val="center"/>
          </w:tcPr>
          <w:p w14:paraId="5FC2E313"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528E2A7D"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285E671E" w14:textId="77777777" w:rsidTr="00F83D4B">
        <w:trPr>
          <w:trHeight w:val="42"/>
        </w:trPr>
        <w:tc>
          <w:tcPr>
            <w:tcW w:w="699" w:type="dxa"/>
            <w:gridSpan w:val="2"/>
            <w:vMerge w:val="restart"/>
            <w:vAlign w:val="center"/>
          </w:tcPr>
          <w:p w14:paraId="45C6BBF6" w14:textId="70CF32FD" w:rsidR="00363431" w:rsidRPr="00C42474" w:rsidRDefault="00363431" w:rsidP="006C0B1E">
            <w:pPr>
              <w:spacing w:after="0" w:line="276" w:lineRule="auto"/>
              <w:rPr>
                <w:rFonts w:cs="Arial"/>
                <w:sz w:val="20"/>
                <w:szCs w:val="20"/>
              </w:rPr>
            </w:pPr>
            <w:r w:rsidRPr="00C42474">
              <w:rPr>
                <w:rFonts w:cs="Arial"/>
                <w:sz w:val="20"/>
                <w:szCs w:val="20"/>
              </w:rPr>
              <w:t>5.</w:t>
            </w:r>
          </w:p>
        </w:tc>
        <w:tc>
          <w:tcPr>
            <w:tcW w:w="1325" w:type="dxa"/>
            <w:gridSpan w:val="2"/>
            <w:vMerge w:val="restart"/>
            <w:vAlign w:val="center"/>
          </w:tcPr>
          <w:p w14:paraId="74259E56" w14:textId="780C6367" w:rsidR="00363431" w:rsidRPr="00C42474" w:rsidRDefault="00363431" w:rsidP="006C0B1E">
            <w:pPr>
              <w:spacing w:after="0" w:line="276" w:lineRule="auto"/>
              <w:rPr>
                <w:rFonts w:cs="Arial"/>
                <w:sz w:val="20"/>
                <w:szCs w:val="20"/>
              </w:rPr>
            </w:pPr>
            <w:r w:rsidRPr="00C42474">
              <w:rPr>
                <w:rFonts w:cs="Arial"/>
                <w:sz w:val="20"/>
                <w:szCs w:val="20"/>
              </w:rPr>
              <w:t>E40</w:t>
            </w:r>
          </w:p>
        </w:tc>
        <w:tc>
          <w:tcPr>
            <w:tcW w:w="2050" w:type="dxa"/>
            <w:gridSpan w:val="2"/>
            <w:vMerge w:val="restart"/>
            <w:vAlign w:val="center"/>
          </w:tcPr>
          <w:p w14:paraId="62383E81" w14:textId="7A62996F"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363431" w:rsidRPr="00C42474">
              <w:rPr>
                <w:rFonts w:cs="Arial"/>
                <w:sz w:val="20"/>
                <w:szCs w:val="20"/>
              </w:rPr>
              <w:t>nr 5</w:t>
            </w:r>
          </w:p>
        </w:tc>
        <w:tc>
          <w:tcPr>
            <w:tcW w:w="3254" w:type="dxa"/>
            <w:vAlign w:val="center"/>
          </w:tcPr>
          <w:p w14:paraId="22C2BF0B"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2427DD38"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539E29E0" w14:textId="77777777" w:rsidTr="00F83D4B">
        <w:trPr>
          <w:trHeight w:val="42"/>
        </w:trPr>
        <w:tc>
          <w:tcPr>
            <w:tcW w:w="699" w:type="dxa"/>
            <w:gridSpan w:val="2"/>
            <w:vMerge/>
            <w:vAlign w:val="center"/>
          </w:tcPr>
          <w:p w14:paraId="48A69F19"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B325A93"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5C980BD" w14:textId="77777777" w:rsidR="00363431" w:rsidRPr="00C42474" w:rsidRDefault="00363431" w:rsidP="006C0B1E">
            <w:pPr>
              <w:spacing w:after="0" w:line="276" w:lineRule="auto"/>
              <w:rPr>
                <w:rFonts w:cs="Arial"/>
                <w:sz w:val="20"/>
                <w:szCs w:val="20"/>
              </w:rPr>
            </w:pPr>
          </w:p>
        </w:tc>
        <w:tc>
          <w:tcPr>
            <w:tcW w:w="3254" w:type="dxa"/>
            <w:vAlign w:val="center"/>
          </w:tcPr>
          <w:p w14:paraId="6E5C8323"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6E1FC38F"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3D382425" w14:textId="77777777" w:rsidTr="00F83D4B">
        <w:trPr>
          <w:trHeight w:val="42"/>
        </w:trPr>
        <w:tc>
          <w:tcPr>
            <w:tcW w:w="699" w:type="dxa"/>
            <w:gridSpan w:val="2"/>
            <w:vMerge/>
            <w:vAlign w:val="center"/>
          </w:tcPr>
          <w:p w14:paraId="75B969FD"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523F32A"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2F346D99" w14:textId="77777777" w:rsidR="00363431" w:rsidRPr="00C42474" w:rsidRDefault="00363431" w:rsidP="006C0B1E">
            <w:pPr>
              <w:spacing w:after="0" w:line="276" w:lineRule="auto"/>
              <w:rPr>
                <w:rFonts w:cs="Arial"/>
                <w:sz w:val="20"/>
                <w:szCs w:val="20"/>
              </w:rPr>
            </w:pPr>
          </w:p>
        </w:tc>
        <w:tc>
          <w:tcPr>
            <w:tcW w:w="3254" w:type="dxa"/>
            <w:vAlign w:val="center"/>
          </w:tcPr>
          <w:p w14:paraId="095D4A2C"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5AF32751"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70E4EE63" w14:textId="77777777" w:rsidTr="00F83D4B">
        <w:trPr>
          <w:trHeight w:val="42"/>
        </w:trPr>
        <w:tc>
          <w:tcPr>
            <w:tcW w:w="699" w:type="dxa"/>
            <w:gridSpan w:val="2"/>
            <w:vMerge/>
            <w:vAlign w:val="center"/>
          </w:tcPr>
          <w:p w14:paraId="2DCF717D"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A419E48"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261E9C7" w14:textId="77777777" w:rsidR="00363431" w:rsidRPr="00C42474" w:rsidRDefault="00363431" w:rsidP="006C0B1E">
            <w:pPr>
              <w:spacing w:after="0" w:line="276" w:lineRule="auto"/>
              <w:rPr>
                <w:rFonts w:cs="Arial"/>
                <w:sz w:val="20"/>
                <w:szCs w:val="20"/>
              </w:rPr>
            </w:pPr>
          </w:p>
        </w:tc>
        <w:tc>
          <w:tcPr>
            <w:tcW w:w="3254" w:type="dxa"/>
            <w:vAlign w:val="center"/>
          </w:tcPr>
          <w:p w14:paraId="515244EB"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5C2ACC1A"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5D910121" w14:textId="77777777" w:rsidTr="00F83D4B">
        <w:trPr>
          <w:trHeight w:val="42"/>
        </w:trPr>
        <w:tc>
          <w:tcPr>
            <w:tcW w:w="699" w:type="dxa"/>
            <w:gridSpan w:val="2"/>
            <w:vMerge/>
            <w:vAlign w:val="center"/>
          </w:tcPr>
          <w:p w14:paraId="199A5037"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0041862"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48284F9A" w14:textId="77777777" w:rsidR="00363431" w:rsidRPr="00C42474" w:rsidRDefault="00363431" w:rsidP="006C0B1E">
            <w:pPr>
              <w:spacing w:after="0" w:line="276" w:lineRule="auto"/>
              <w:rPr>
                <w:rFonts w:cs="Arial"/>
                <w:sz w:val="20"/>
                <w:szCs w:val="20"/>
              </w:rPr>
            </w:pPr>
          </w:p>
        </w:tc>
        <w:tc>
          <w:tcPr>
            <w:tcW w:w="3254" w:type="dxa"/>
            <w:vAlign w:val="center"/>
          </w:tcPr>
          <w:p w14:paraId="4D82A548"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280B88EF"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578256B4" w14:textId="77777777" w:rsidTr="00F83D4B">
        <w:trPr>
          <w:trHeight w:val="42"/>
        </w:trPr>
        <w:tc>
          <w:tcPr>
            <w:tcW w:w="699" w:type="dxa"/>
            <w:gridSpan w:val="2"/>
            <w:vMerge/>
            <w:vAlign w:val="center"/>
          </w:tcPr>
          <w:p w14:paraId="1EE533B2"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9FCEBE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6F41979" w14:textId="77777777" w:rsidR="00363431" w:rsidRPr="00C42474" w:rsidRDefault="00363431" w:rsidP="006C0B1E">
            <w:pPr>
              <w:spacing w:after="0" w:line="276" w:lineRule="auto"/>
              <w:rPr>
                <w:rFonts w:cs="Arial"/>
                <w:sz w:val="20"/>
                <w:szCs w:val="20"/>
              </w:rPr>
            </w:pPr>
          </w:p>
        </w:tc>
        <w:tc>
          <w:tcPr>
            <w:tcW w:w="3254" w:type="dxa"/>
            <w:vAlign w:val="center"/>
          </w:tcPr>
          <w:p w14:paraId="6D821524"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3271EC48"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1AFB84FF" w14:textId="77777777" w:rsidTr="00F83D4B">
        <w:trPr>
          <w:trHeight w:val="42"/>
        </w:trPr>
        <w:tc>
          <w:tcPr>
            <w:tcW w:w="699" w:type="dxa"/>
            <w:gridSpan w:val="2"/>
            <w:vMerge/>
            <w:vAlign w:val="center"/>
          </w:tcPr>
          <w:p w14:paraId="3E451B58"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7C36E4A5"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0EE7A70" w14:textId="77777777" w:rsidR="00363431" w:rsidRPr="00C42474" w:rsidRDefault="00363431" w:rsidP="006C0B1E">
            <w:pPr>
              <w:spacing w:after="0" w:line="276" w:lineRule="auto"/>
              <w:rPr>
                <w:rFonts w:cs="Arial"/>
                <w:sz w:val="20"/>
                <w:szCs w:val="20"/>
              </w:rPr>
            </w:pPr>
          </w:p>
        </w:tc>
        <w:tc>
          <w:tcPr>
            <w:tcW w:w="3254" w:type="dxa"/>
            <w:vAlign w:val="center"/>
          </w:tcPr>
          <w:p w14:paraId="37DBF520"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0C57AFAF"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2114777E" w14:textId="77777777" w:rsidTr="00F83D4B">
        <w:trPr>
          <w:trHeight w:val="42"/>
        </w:trPr>
        <w:tc>
          <w:tcPr>
            <w:tcW w:w="699" w:type="dxa"/>
            <w:gridSpan w:val="2"/>
            <w:vMerge w:val="restart"/>
            <w:vAlign w:val="center"/>
          </w:tcPr>
          <w:p w14:paraId="3E29FBDC" w14:textId="42F8B8A5" w:rsidR="00363431" w:rsidRPr="00C42474" w:rsidRDefault="00363431" w:rsidP="006C0B1E">
            <w:pPr>
              <w:spacing w:after="0" w:line="276" w:lineRule="auto"/>
              <w:rPr>
                <w:rFonts w:cs="Arial"/>
                <w:sz w:val="20"/>
                <w:szCs w:val="20"/>
              </w:rPr>
            </w:pPr>
            <w:r w:rsidRPr="00C42474">
              <w:rPr>
                <w:rFonts w:cs="Arial"/>
                <w:sz w:val="20"/>
                <w:szCs w:val="20"/>
              </w:rPr>
              <w:t>6.</w:t>
            </w:r>
          </w:p>
        </w:tc>
        <w:tc>
          <w:tcPr>
            <w:tcW w:w="1325" w:type="dxa"/>
            <w:gridSpan w:val="2"/>
            <w:vMerge w:val="restart"/>
            <w:vAlign w:val="center"/>
          </w:tcPr>
          <w:p w14:paraId="6BAFFCDD" w14:textId="67BF4AE9" w:rsidR="00363431" w:rsidRPr="00C42474" w:rsidRDefault="00363431" w:rsidP="006C0B1E">
            <w:pPr>
              <w:spacing w:after="0" w:line="276" w:lineRule="auto"/>
              <w:rPr>
                <w:rFonts w:cs="Arial"/>
                <w:sz w:val="20"/>
                <w:szCs w:val="20"/>
              </w:rPr>
            </w:pPr>
            <w:r w:rsidRPr="00C42474">
              <w:rPr>
                <w:rFonts w:cs="Arial"/>
                <w:sz w:val="20"/>
                <w:szCs w:val="20"/>
              </w:rPr>
              <w:t>E41</w:t>
            </w:r>
          </w:p>
        </w:tc>
        <w:tc>
          <w:tcPr>
            <w:tcW w:w="2050" w:type="dxa"/>
            <w:gridSpan w:val="2"/>
            <w:vMerge w:val="restart"/>
            <w:vAlign w:val="center"/>
          </w:tcPr>
          <w:p w14:paraId="5984913C" w14:textId="63E5ACA6"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363431" w:rsidRPr="00C42474">
              <w:rPr>
                <w:rFonts w:cs="Arial"/>
                <w:sz w:val="20"/>
                <w:szCs w:val="20"/>
              </w:rPr>
              <w:t xml:space="preserve">nr 6 </w:t>
            </w:r>
          </w:p>
        </w:tc>
        <w:tc>
          <w:tcPr>
            <w:tcW w:w="3254" w:type="dxa"/>
            <w:vAlign w:val="center"/>
          </w:tcPr>
          <w:p w14:paraId="4DC49AD0"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0A740C9C"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2BA34AF7" w14:textId="77777777" w:rsidTr="00F83D4B">
        <w:trPr>
          <w:trHeight w:val="42"/>
        </w:trPr>
        <w:tc>
          <w:tcPr>
            <w:tcW w:w="699" w:type="dxa"/>
            <w:gridSpan w:val="2"/>
            <w:vMerge/>
            <w:vAlign w:val="center"/>
          </w:tcPr>
          <w:p w14:paraId="2938E6CE"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6FB3200"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DB9D036" w14:textId="77777777" w:rsidR="00363431" w:rsidRPr="00C42474" w:rsidRDefault="00363431" w:rsidP="006C0B1E">
            <w:pPr>
              <w:spacing w:after="0" w:line="276" w:lineRule="auto"/>
              <w:rPr>
                <w:rFonts w:cs="Arial"/>
                <w:sz w:val="20"/>
                <w:szCs w:val="20"/>
              </w:rPr>
            </w:pPr>
          </w:p>
        </w:tc>
        <w:tc>
          <w:tcPr>
            <w:tcW w:w="3254" w:type="dxa"/>
            <w:vAlign w:val="center"/>
          </w:tcPr>
          <w:p w14:paraId="0C7599E3"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169D4D18"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67353605" w14:textId="77777777" w:rsidTr="00F83D4B">
        <w:trPr>
          <w:trHeight w:val="42"/>
        </w:trPr>
        <w:tc>
          <w:tcPr>
            <w:tcW w:w="699" w:type="dxa"/>
            <w:gridSpan w:val="2"/>
            <w:vMerge/>
            <w:vAlign w:val="center"/>
          </w:tcPr>
          <w:p w14:paraId="327FB6E1"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897A4B6"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C96C531" w14:textId="77777777" w:rsidR="00363431" w:rsidRPr="00C42474" w:rsidRDefault="00363431" w:rsidP="006C0B1E">
            <w:pPr>
              <w:spacing w:after="0" w:line="276" w:lineRule="auto"/>
              <w:rPr>
                <w:rFonts w:cs="Arial"/>
                <w:sz w:val="20"/>
                <w:szCs w:val="20"/>
              </w:rPr>
            </w:pPr>
          </w:p>
        </w:tc>
        <w:tc>
          <w:tcPr>
            <w:tcW w:w="3254" w:type="dxa"/>
            <w:vAlign w:val="center"/>
          </w:tcPr>
          <w:p w14:paraId="5F17B1EE"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2B11DC17"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164E60A7" w14:textId="77777777" w:rsidTr="00F83D4B">
        <w:trPr>
          <w:trHeight w:val="42"/>
        </w:trPr>
        <w:tc>
          <w:tcPr>
            <w:tcW w:w="699" w:type="dxa"/>
            <w:gridSpan w:val="2"/>
            <w:vMerge/>
            <w:vAlign w:val="center"/>
          </w:tcPr>
          <w:p w14:paraId="7F664B95"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126E974E"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7AF4EB3" w14:textId="77777777" w:rsidR="00363431" w:rsidRPr="00C42474" w:rsidRDefault="00363431" w:rsidP="006C0B1E">
            <w:pPr>
              <w:spacing w:after="0" w:line="276" w:lineRule="auto"/>
              <w:rPr>
                <w:rFonts w:cs="Arial"/>
                <w:sz w:val="20"/>
                <w:szCs w:val="20"/>
              </w:rPr>
            </w:pPr>
          </w:p>
        </w:tc>
        <w:tc>
          <w:tcPr>
            <w:tcW w:w="3254" w:type="dxa"/>
            <w:vAlign w:val="center"/>
          </w:tcPr>
          <w:p w14:paraId="5B6AE7D1"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2F4C1F02"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3CF0D507" w14:textId="77777777" w:rsidTr="00F83D4B">
        <w:trPr>
          <w:trHeight w:val="42"/>
        </w:trPr>
        <w:tc>
          <w:tcPr>
            <w:tcW w:w="699" w:type="dxa"/>
            <w:gridSpan w:val="2"/>
            <w:vMerge/>
            <w:vAlign w:val="center"/>
          </w:tcPr>
          <w:p w14:paraId="57DEA0BC"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12C943BC"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4E384B4D" w14:textId="77777777" w:rsidR="00363431" w:rsidRPr="00C42474" w:rsidRDefault="00363431" w:rsidP="006C0B1E">
            <w:pPr>
              <w:spacing w:after="0" w:line="276" w:lineRule="auto"/>
              <w:rPr>
                <w:rFonts w:cs="Arial"/>
                <w:sz w:val="20"/>
                <w:szCs w:val="20"/>
              </w:rPr>
            </w:pPr>
          </w:p>
        </w:tc>
        <w:tc>
          <w:tcPr>
            <w:tcW w:w="3254" w:type="dxa"/>
            <w:vAlign w:val="center"/>
          </w:tcPr>
          <w:p w14:paraId="60ADB82A"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037F1261"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265F3D5C" w14:textId="77777777" w:rsidTr="00F83D4B">
        <w:trPr>
          <w:trHeight w:val="42"/>
        </w:trPr>
        <w:tc>
          <w:tcPr>
            <w:tcW w:w="699" w:type="dxa"/>
            <w:gridSpan w:val="2"/>
            <w:vMerge/>
            <w:vAlign w:val="center"/>
          </w:tcPr>
          <w:p w14:paraId="7E293373"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DA7AEAD"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74E4EBE6" w14:textId="77777777" w:rsidR="00363431" w:rsidRPr="00C42474" w:rsidRDefault="00363431" w:rsidP="006C0B1E">
            <w:pPr>
              <w:spacing w:after="0" w:line="276" w:lineRule="auto"/>
              <w:rPr>
                <w:rFonts w:cs="Arial"/>
                <w:sz w:val="20"/>
                <w:szCs w:val="20"/>
              </w:rPr>
            </w:pPr>
          </w:p>
        </w:tc>
        <w:tc>
          <w:tcPr>
            <w:tcW w:w="3254" w:type="dxa"/>
            <w:vAlign w:val="center"/>
          </w:tcPr>
          <w:p w14:paraId="0D3ADA95"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25E03BB4"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7D52A5F7" w14:textId="77777777" w:rsidTr="00F83D4B">
        <w:trPr>
          <w:trHeight w:val="42"/>
        </w:trPr>
        <w:tc>
          <w:tcPr>
            <w:tcW w:w="699" w:type="dxa"/>
            <w:gridSpan w:val="2"/>
            <w:vMerge/>
            <w:vAlign w:val="center"/>
          </w:tcPr>
          <w:p w14:paraId="2EC1CB83"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BA9394E"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6084194" w14:textId="77777777" w:rsidR="00363431" w:rsidRPr="00C42474" w:rsidRDefault="00363431" w:rsidP="006C0B1E">
            <w:pPr>
              <w:spacing w:after="0" w:line="276" w:lineRule="auto"/>
              <w:rPr>
                <w:rFonts w:cs="Arial"/>
                <w:sz w:val="20"/>
                <w:szCs w:val="20"/>
              </w:rPr>
            </w:pPr>
          </w:p>
        </w:tc>
        <w:tc>
          <w:tcPr>
            <w:tcW w:w="3254" w:type="dxa"/>
            <w:vAlign w:val="center"/>
          </w:tcPr>
          <w:p w14:paraId="05C86EE3"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75529CB4"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01FE202A" w14:textId="77777777" w:rsidTr="00F83D4B">
        <w:trPr>
          <w:trHeight w:val="42"/>
        </w:trPr>
        <w:tc>
          <w:tcPr>
            <w:tcW w:w="699" w:type="dxa"/>
            <w:gridSpan w:val="2"/>
            <w:vMerge w:val="restart"/>
            <w:vAlign w:val="center"/>
          </w:tcPr>
          <w:p w14:paraId="66B5E93E" w14:textId="5D63D504" w:rsidR="00363431" w:rsidRPr="00C42474" w:rsidRDefault="00363431" w:rsidP="006C0B1E">
            <w:pPr>
              <w:spacing w:after="0" w:line="276" w:lineRule="auto"/>
              <w:rPr>
                <w:rFonts w:cs="Arial"/>
                <w:sz w:val="20"/>
                <w:szCs w:val="20"/>
              </w:rPr>
            </w:pPr>
            <w:r w:rsidRPr="00C42474">
              <w:rPr>
                <w:rFonts w:cs="Arial"/>
                <w:sz w:val="20"/>
                <w:szCs w:val="20"/>
              </w:rPr>
              <w:t>7.</w:t>
            </w:r>
          </w:p>
        </w:tc>
        <w:tc>
          <w:tcPr>
            <w:tcW w:w="1325" w:type="dxa"/>
            <w:gridSpan w:val="2"/>
            <w:vMerge w:val="restart"/>
            <w:vAlign w:val="center"/>
          </w:tcPr>
          <w:p w14:paraId="6BC1DABE" w14:textId="1809FE3D" w:rsidR="00363431" w:rsidRPr="00C42474" w:rsidRDefault="00363431" w:rsidP="006C0B1E">
            <w:pPr>
              <w:spacing w:after="0" w:line="276" w:lineRule="auto"/>
              <w:rPr>
                <w:rFonts w:cs="Arial"/>
                <w:sz w:val="20"/>
                <w:szCs w:val="20"/>
              </w:rPr>
            </w:pPr>
            <w:r w:rsidRPr="00C42474">
              <w:rPr>
                <w:rFonts w:cs="Arial"/>
                <w:sz w:val="20"/>
                <w:szCs w:val="20"/>
              </w:rPr>
              <w:t>E42</w:t>
            </w:r>
          </w:p>
        </w:tc>
        <w:tc>
          <w:tcPr>
            <w:tcW w:w="2050" w:type="dxa"/>
            <w:gridSpan w:val="2"/>
            <w:vMerge w:val="restart"/>
            <w:vAlign w:val="center"/>
          </w:tcPr>
          <w:p w14:paraId="06F1A875" w14:textId="66930584"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363431" w:rsidRPr="00C42474">
              <w:rPr>
                <w:rFonts w:cs="Arial"/>
                <w:sz w:val="20"/>
                <w:szCs w:val="20"/>
              </w:rPr>
              <w:t>nr 7</w:t>
            </w:r>
          </w:p>
        </w:tc>
        <w:tc>
          <w:tcPr>
            <w:tcW w:w="3254" w:type="dxa"/>
            <w:vAlign w:val="center"/>
          </w:tcPr>
          <w:p w14:paraId="7FD846AC"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271C4134"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33A65AD4" w14:textId="77777777" w:rsidTr="00F83D4B">
        <w:trPr>
          <w:trHeight w:val="42"/>
        </w:trPr>
        <w:tc>
          <w:tcPr>
            <w:tcW w:w="699" w:type="dxa"/>
            <w:gridSpan w:val="2"/>
            <w:vMerge/>
            <w:vAlign w:val="center"/>
          </w:tcPr>
          <w:p w14:paraId="0D24AE8C"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348E8A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2F135868" w14:textId="77777777" w:rsidR="00363431" w:rsidRPr="00C42474" w:rsidRDefault="00363431" w:rsidP="006C0B1E">
            <w:pPr>
              <w:spacing w:after="0" w:line="276" w:lineRule="auto"/>
              <w:rPr>
                <w:rFonts w:cs="Arial"/>
                <w:sz w:val="20"/>
                <w:szCs w:val="20"/>
              </w:rPr>
            </w:pPr>
          </w:p>
        </w:tc>
        <w:tc>
          <w:tcPr>
            <w:tcW w:w="3254" w:type="dxa"/>
            <w:vAlign w:val="center"/>
          </w:tcPr>
          <w:p w14:paraId="14336C58"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13D0284A"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47F0A4AF" w14:textId="77777777" w:rsidTr="00F83D4B">
        <w:trPr>
          <w:trHeight w:val="42"/>
        </w:trPr>
        <w:tc>
          <w:tcPr>
            <w:tcW w:w="699" w:type="dxa"/>
            <w:gridSpan w:val="2"/>
            <w:vMerge/>
            <w:vAlign w:val="center"/>
          </w:tcPr>
          <w:p w14:paraId="0FF7367C"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19F1E0C1"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F481E4F" w14:textId="77777777" w:rsidR="00363431" w:rsidRPr="00C42474" w:rsidRDefault="00363431" w:rsidP="006C0B1E">
            <w:pPr>
              <w:spacing w:after="0" w:line="276" w:lineRule="auto"/>
              <w:rPr>
                <w:rFonts w:cs="Arial"/>
                <w:sz w:val="20"/>
                <w:szCs w:val="20"/>
              </w:rPr>
            </w:pPr>
          </w:p>
        </w:tc>
        <w:tc>
          <w:tcPr>
            <w:tcW w:w="3254" w:type="dxa"/>
            <w:vAlign w:val="center"/>
          </w:tcPr>
          <w:p w14:paraId="3CBFA081"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1E7D4C9B"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7DCA4452" w14:textId="77777777" w:rsidTr="00F83D4B">
        <w:trPr>
          <w:trHeight w:val="42"/>
        </w:trPr>
        <w:tc>
          <w:tcPr>
            <w:tcW w:w="699" w:type="dxa"/>
            <w:gridSpan w:val="2"/>
            <w:vMerge/>
            <w:vAlign w:val="center"/>
          </w:tcPr>
          <w:p w14:paraId="75EAA743"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61F9F70"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46346D52" w14:textId="77777777" w:rsidR="00363431" w:rsidRPr="00C42474" w:rsidRDefault="00363431" w:rsidP="006C0B1E">
            <w:pPr>
              <w:spacing w:after="0" w:line="276" w:lineRule="auto"/>
              <w:rPr>
                <w:rFonts w:cs="Arial"/>
                <w:sz w:val="20"/>
                <w:szCs w:val="20"/>
              </w:rPr>
            </w:pPr>
          </w:p>
        </w:tc>
        <w:tc>
          <w:tcPr>
            <w:tcW w:w="3254" w:type="dxa"/>
            <w:vAlign w:val="center"/>
          </w:tcPr>
          <w:p w14:paraId="6452B043"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5340F37F"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3AF7D847" w14:textId="77777777" w:rsidTr="00F83D4B">
        <w:trPr>
          <w:trHeight w:val="42"/>
        </w:trPr>
        <w:tc>
          <w:tcPr>
            <w:tcW w:w="699" w:type="dxa"/>
            <w:gridSpan w:val="2"/>
            <w:vMerge/>
            <w:vAlign w:val="center"/>
          </w:tcPr>
          <w:p w14:paraId="53AC014A"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8BA4555"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D02925C" w14:textId="77777777" w:rsidR="00363431" w:rsidRPr="00C42474" w:rsidRDefault="00363431" w:rsidP="006C0B1E">
            <w:pPr>
              <w:spacing w:after="0" w:line="276" w:lineRule="auto"/>
              <w:rPr>
                <w:rFonts w:cs="Arial"/>
                <w:sz w:val="20"/>
                <w:szCs w:val="20"/>
              </w:rPr>
            </w:pPr>
          </w:p>
        </w:tc>
        <w:tc>
          <w:tcPr>
            <w:tcW w:w="3254" w:type="dxa"/>
            <w:vAlign w:val="center"/>
          </w:tcPr>
          <w:p w14:paraId="16B5D460"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58A13194"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524482F3" w14:textId="77777777" w:rsidTr="00F83D4B">
        <w:trPr>
          <w:trHeight w:val="42"/>
        </w:trPr>
        <w:tc>
          <w:tcPr>
            <w:tcW w:w="699" w:type="dxa"/>
            <w:gridSpan w:val="2"/>
            <w:vMerge/>
            <w:vAlign w:val="center"/>
          </w:tcPr>
          <w:p w14:paraId="5130E9A5"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C802E37"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C79D490" w14:textId="77777777" w:rsidR="00363431" w:rsidRPr="00C42474" w:rsidRDefault="00363431" w:rsidP="006C0B1E">
            <w:pPr>
              <w:spacing w:after="0" w:line="276" w:lineRule="auto"/>
              <w:rPr>
                <w:rFonts w:cs="Arial"/>
                <w:sz w:val="20"/>
                <w:szCs w:val="20"/>
              </w:rPr>
            </w:pPr>
          </w:p>
        </w:tc>
        <w:tc>
          <w:tcPr>
            <w:tcW w:w="3254" w:type="dxa"/>
            <w:vAlign w:val="center"/>
          </w:tcPr>
          <w:p w14:paraId="28DC7753"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2CDA6AEB"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08DED0E5" w14:textId="77777777" w:rsidTr="00F83D4B">
        <w:trPr>
          <w:trHeight w:val="42"/>
        </w:trPr>
        <w:tc>
          <w:tcPr>
            <w:tcW w:w="699" w:type="dxa"/>
            <w:gridSpan w:val="2"/>
            <w:vMerge/>
            <w:vAlign w:val="center"/>
          </w:tcPr>
          <w:p w14:paraId="29608C5B"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77F53DF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6584FA8" w14:textId="77777777" w:rsidR="00363431" w:rsidRPr="00C42474" w:rsidRDefault="00363431" w:rsidP="006C0B1E">
            <w:pPr>
              <w:spacing w:after="0" w:line="276" w:lineRule="auto"/>
              <w:rPr>
                <w:rFonts w:cs="Arial"/>
                <w:sz w:val="20"/>
                <w:szCs w:val="20"/>
              </w:rPr>
            </w:pPr>
          </w:p>
        </w:tc>
        <w:tc>
          <w:tcPr>
            <w:tcW w:w="3254" w:type="dxa"/>
            <w:vAlign w:val="center"/>
          </w:tcPr>
          <w:p w14:paraId="54F4A8C9"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48FC0F2B"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459227C4" w14:textId="77777777" w:rsidTr="00F83D4B">
        <w:trPr>
          <w:trHeight w:val="42"/>
        </w:trPr>
        <w:tc>
          <w:tcPr>
            <w:tcW w:w="699" w:type="dxa"/>
            <w:gridSpan w:val="2"/>
            <w:vMerge w:val="restart"/>
            <w:vAlign w:val="center"/>
          </w:tcPr>
          <w:p w14:paraId="6700A6B9" w14:textId="74930E68" w:rsidR="00363431" w:rsidRPr="00C42474" w:rsidRDefault="00363431" w:rsidP="006C0B1E">
            <w:pPr>
              <w:spacing w:after="0" w:line="276" w:lineRule="auto"/>
              <w:rPr>
                <w:rFonts w:cs="Arial"/>
                <w:sz w:val="20"/>
                <w:szCs w:val="20"/>
              </w:rPr>
            </w:pPr>
            <w:r w:rsidRPr="00C42474">
              <w:rPr>
                <w:rFonts w:cs="Arial"/>
                <w:sz w:val="20"/>
                <w:szCs w:val="20"/>
              </w:rPr>
              <w:t>8.</w:t>
            </w:r>
          </w:p>
        </w:tc>
        <w:tc>
          <w:tcPr>
            <w:tcW w:w="1325" w:type="dxa"/>
            <w:gridSpan w:val="2"/>
            <w:vMerge w:val="restart"/>
            <w:vAlign w:val="center"/>
          </w:tcPr>
          <w:p w14:paraId="1F08F6A1" w14:textId="6F526941" w:rsidR="00363431" w:rsidRPr="00C42474" w:rsidRDefault="00363431" w:rsidP="006C0B1E">
            <w:pPr>
              <w:spacing w:after="0" w:line="276" w:lineRule="auto"/>
              <w:rPr>
                <w:rFonts w:cs="Arial"/>
                <w:sz w:val="20"/>
                <w:szCs w:val="20"/>
              </w:rPr>
            </w:pPr>
            <w:r w:rsidRPr="00C42474">
              <w:rPr>
                <w:rFonts w:cs="Arial"/>
                <w:sz w:val="20"/>
                <w:szCs w:val="20"/>
              </w:rPr>
              <w:t>E43</w:t>
            </w:r>
          </w:p>
        </w:tc>
        <w:tc>
          <w:tcPr>
            <w:tcW w:w="2050" w:type="dxa"/>
            <w:gridSpan w:val="2"/>
            <w:vMerge w:val="restart"/>
            <w:vAlign w:val="center"/>
          </w:tcPr>
          <w:p w14:paraId="35EA35C9" w14:textId="315DC3D6"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8A440F">
              <w:rPr>
                <w:rFonts w:cs="Arial"/>
                <w:sz w:val="20"/>
                <w:szCs w:val="20"/>
              </w:rPr>
              <w:br/>
            </w:r>
            <w:r w:rsidR="00363431" w:rsidRPr="00C42474">
              <w:rPr>
                <w:rFonts w:cs="Arial"/>
                <w:sz w:val="20"/>
                <w:szCs w:val="20"/>
              </w:rPr>
              <w:t>nr 8</w:t>
            </w:r>
          </w:p>
        </w:tc>
        <w:tc>
          <w:tcPr>
            <w:tcW w:w="3254" w:type="dxa"/>
            <w:vAlign w:val="center"/>
          </w:tcPr>
          <w:p w14:paraId="751E3BCE"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23E93B3C"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51CA1E87" w14:textId="77777777" w:rsidTr="00F83D4B">
        <w:trPr>
          <w:trHeight w:val="42"/>
        </w:trPr>
        <w:tc>
          <w:tcPr>
            <w:tcW w:w="699" w:type="dxa"/>
            <w:gridSpan w:val="2"/>
            <w:vMerge/>
            <w:vAlign w:val="center"/>
          </w:tcPr>
          <w:p w14:paraId="130C622C"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D1EEEE6"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6BFE13F" w14:textId="77777777" w:rsidR="00363431" w:rsidRPr="00C42474" w:rsidRDefault="00363431" w:rsidP="006C0B1E">
            <w:pPr>
              <w:spacing w:after="0" w:line="276" w:lineRule="auto"/>
              <w:rPr>
                <w:rFonts w:cs="Arial"/>
                <w:sz w:val="20"/>
                <w:szCs w:val="20"/>
              </w:rPr>
            </w:pPr>
          </w:p>
        </w:tc>
        <w:tc>
          <w:tcPr>
            <w:tcW w:w="3254" w:type="dxa"/>
            <w:vAlign w:val="center"/>
          </w:tcPr>
          <w:p w14:paraId="0A30F2C0"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12DD6075"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45743902" w14:textId="77777777" w:rsidTr="00F83D4B">
        <w:trPr>
          <w:trHeight w:val="42"/>
        </w:trPr>
        <w:tc>
          <w:tcPr>
            <w:tcW w:w="699" w:type="dxa"/>
            <w:gridSpan w:val="2"/>
            <w:vMerge/>
            <w:vAlign w:val="center"/>
          </w:tcPr>
          <w:p w14:paraId="5201F975"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0CBE43B"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8FF8666" w14:textId="77777777" w:rsidR="00363431" w:rsidRPr="00C42474" w:rsidRDefault="00363431" w:rsidP="006C0B1E">
            <w:pPr>
              <w:spacing w:after="0" w:line="276" w:lineRule="auto"/>
              <w:rPr>
                <w:rFonts w:cs="Arial"/>
                <w:sz w:val="20"/>
                <w:szCs w:val="20"/>
              </w:rPr>
            </w:pPr>
          </w:p>
        </w:tc>
        <w:tc>
          <w:tcPr>
            <w:tcW w:w="3254" w:type="dxa"/>
            <w:vAlign w:val="center"/>
          </w:tcPr>
          <w:p w14:paraId="1DD3BE2A"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5F331331"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7869D2EE" w14:textId="77777777" w:rsidTr="00F83D4B">
        <w:trPr>
          <w:trHeight w:val="42"/>
        </w:trPr>
        <w:tc>
          <w:tcPr>
            <w:tcW w:w="699" w:type="dxa"/>
            <w:gridSpan w:val="2"/>
            <w:vMerge/>
            <w:vAlign w:val="center"/>
          </w:tcPr>
          <w:p w14:paraId="16BBE562"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15BAA68"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74A52E65" w14:textId="77777777" w:rsidR="00363431" w:rsidRPr="00C42474" w:rsidRDefault="00363431" w:rsidP="006C0B1E">
            <w:pPr>
              <w:spacing w:after="0" w:line="276" w:lineRule="auto"/>
              <w:rPr>
                <w:rFonts w:cs="Arial"/>
                <w:sz w:val="20"/>
                <w:szCs w:val="20"/>
              </w:rPr>
            </w:pPr>
          </w:p>
        </w:tc>
        <w:tc>
          <w:tcPr>
            <w:tcW w:w="3254" w:type="dxa"/>
            <w:vAlign w:val="center"/>
          </w:tcPr>
          <w:p w14:paraId="7FF1D7FE"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7BF81C7D"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0793263A" w14:textId="77777777" w:rsidTr="00F83D4B">
        <w:trPr>
          <w:trHeight w:val="42"/>
        </w:trPr>
        <w:tc>
          <w:tcPr>
            <w:tcW w:w="699" w:type="dxa"/>
            <w:gridSpan w:val="2"/>
            <w:vMerge/>
            <w:vAlign w:val="center"/>
          </w:tcPr>
          <w:p w14:paraId="0ECDE77B"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C360645"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F9B3B78" w14:textId="77777777" w:rsidR="00363431" w:rsidRPr="00C42474" w:rsidRDefault="00363431" w:rsidP="006C0B1E">
            <w:pPr>
              <w:spacing w:after="0" w:line="276" w:lineRule="auto"/>
              <w:rPr>
                <w:rFonts w:cs="Arial"/>
                <w:sz w:val="20"/>
                <w:szCs w:val="20"/>
              </w:rPr>
            </w:pPr>
          </w:p>
        </w:tc>
        <w:tc>
          <w:tcPr>
            <w:tcW w:w="3254" w:type="dxa"/>
            <w:vAlign w:val="center"/>
          </w:tcPr>
          <w:p w14:paraId="51451920"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62E1B2BF"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36309F17" w14:textId="77777777" w:rsidTr="00F83D4B">
        <w:trPr>
          <w:trHeight w:val="42"/>
        </w:trPr>
        <w:tc>
          <w:tcPr>
            <w:tcW w:w="699" w:type="dxa"/>
            <w:gridSpan w:val="2"/>
            <w:vMerge/>
            <w:vAlign w:val="center"/>
          </w:tcPr>
          <w:p w14:paraId="332E3492"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EA3930B"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44CC3D8" w14:textId="77777777" w:rsidR="00363431" w:rsidRPr="00C42474" w:rsidRDefault="00363431" w:rsidP="006C0B1E">
            <w:pPr>
              <w:spacing w:after="0" w:line="276" w:lineRule="auto"/>
              <w:rPr>
                <w:rFonts w:cs="Arial"/>
                <w:sz w:val="20"/>
                <w:szCs w:val="20"/>
              </w:rPr>
            </w:pPr>
          </w:p>
        </w:tc>
        <w:tc>
          <w:tcPr>
            <w:tcW w:w="3254" w:type="dxa"/>
            <w:vAlign w:val="center"/>
          </w:tcPr>
          <w:p w14:paraId="00020DD0"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69D89DF5"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38CD6F47" w14:textId="77777777" w:rsidTr="00F83D4B">
        <w:trPr>
          <w:trHeight w:val="42"/>
        </w:trPr>
        <w:tc>
          <w:tcPr>
            <w:tcW w:w="699" w:type="dxa"/>
            <w:gridSpan w:val="2"/>
            <w:vMerge/>
            <w:vAlign w:val="center"/>
          </w:tcPr>
          <w:p w14:paraId="025409F4"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D0E8BE3"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21970C9" w14:textId="77777777" w:rsidR="00363431" w:rsidRPr="00C42474" w:rsidRDefault="00363431" w:rsidP="006C0B1E">
            <w:pPr>
              <w:spacing w:after="0" w:line="276" w:lineRule="auto"/>
              <w:rPr>
                <w:rFonts w:cs="Arial"/>
                <w:sz w:val="20"/>
                <w:szCs w:val="20"/>
              </w:rPr>
            </w:pPr>
          </w:p>
        </w:tc>
        <w:tc>
          <w:tcPr>
            <w:tcW w:w="3254" w:type="dxa"/>
            <w:vAlign w:val="center"/>
          </w:tcPr>
          <w:p w14:paraId="0508C064"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3BC968FC"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24D6EB9A" w14:textId="77777777" w:rsidTr="00F83D4B">
        <w:trPr>
          <w:trHeight w:val="42"/>
        </w:trPr>
        <w:tc>
          <w:tcPr>
            <w:tcW w:w="699" w:type="dxa"/>
            <w:gridSpan w:val="2"/>
            <w:vMerge w:val="restart"/>
            <w:vAlign w:val="center"/>
          </w:tcPr>
          <w:p w14:paraId="3C32C791" w14:textId="32EA1A7E" w:rsidR="00363431" w:rsidRPr="00C42474" w:rsidRDefault="00363431" w:rsidP="006C0B1E">
            <w:pPr>
              <w:spacing w:after="0" w:line="276" w:lineRule="auto"/>
              <w:rPr>
                <w:rFonts w:cs="Arial"/>
                <w:sz w:val="20"/>
                <w:szCs w:val="20"/>
              </w:rPr>
            </w:pPr>
            <w:r w:rsidRPr="00C42474">
              <w:rPr>
                <w:rFonts w:cs="Arial"/>
                <w:sz w:val="20"/>
                <w:szCs w:val="20"/>
              </w:rPr>
              <w:t>9.</w:t>
            </w:r>
          </w:p>
        </w:tc>
        <w:tc>
          <w:tcPr>
            <w:tcW w:w="1325" w:type="dxa"/>
            <w:gridSpan w:val="2"/>
            <w:vMerge w:val="restart"/>
            <w:vAlign w:val="center"/>
          </w:tcPr>
          <w:p w14:paraId="031ED82D" w14:textId="4634D228" w:rsidR="00363431" w:rsidRPr="00C42474" w:rsidRDefault="00363431" w:rsidP="006C0B1E">
            <w:pPr>
              <w:spacing w:after="0" w:line="276" w:lineRule="auto"/>
              <w:rPr>
                <w:rFonts w:cs="Arial"/>
                <w:sz w:val="20"/>
                <w:szCs w:val="20"/>
              </w:rPr>
            </w:pPr>
            <w:r w:rsidRPr="00C42474">
              <w:rPr>
                <w:rFonts w:cs="Arial"/>
                <w:sz w:val="20"/>
                <w:szCs w:val="20"/>
              </w:rPr>
              <w:t>E44</w:t>
            </w:r>
          </w:p>
        </w:tc>
        <w:tc>
          <w:tcPr>
            <w:tcW w:w="2050" w:type="dxa"/>
            <w:gridSpan w:val="2"/>
            <w:vMerge w:val="restart"/>
            <w:vAlign w:val="center"/>
          </w:tcPr>
          <w:p w14:paraId="5157E94C" w14:textId="752EACD9"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8A440F">
              <w:rPr>
                <w:rFonts w:cs="Arial"/>
                <w:sz w:val="20"/>
                <w:szCs w:val="20"/>
              </w:rPr>
              <w:br/>
            </w:r>
            <w:r w:rsidR="00363431" w:rsidRPr="00C42474">
              <w:rPr>
                <w:rFonts w:cs="Arial"/>
                <w:sz w:val="20"/>
                <w:szCs w:val="20"/>
              </w:rPr>
              <w:t>nr 9</w:t>
            </w:r>
          </w:p>
        </w:tc>
        <w:tc>
          <w:tcPr>
            <w:tcW w:w="3254" w:type="dxa"/>
            <w:vAlign w:val="center"/>
          </w:tcPr>
          <w:p w14:paraId="349DF63C"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2AFC1C50"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06FB90C6" w14:textId="77777777" w:rsidTr="00F83D4B">
        <w:trPr>
          <w:trHeight w:val="42"/>
        </w:trPr>
        <w:tc>
          <w:tcPr>
            <w:tcW w:w="699" w:type="dxa"/>
            <w:gridSpan w:val="2"/>
            <w:vMerge/>
            <w:vAlign w:val="center"/>
          </w:tcPr>
          <w:p w14:paraId="641931CF"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598BB40"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F54530D" w14:textId="77777777" w:rsidR="00363431" w:rsidRPr="00C42474" w:rsidRDefault="00363431" w:rsidP="006C0B1E">
            <w:pPr>
              <w:spacing w:after="0" w:line="276" w:lineRule="auto"/>
              <w:rPr>
                <w:rFonts w:cs="Arial"/>
                <w:sz w:val="20"/>
                <w:szCs w:val="20"/>
              </w:rPr>
            </w:pPr>
          </w:p>
        </w:tc>
        <w:tc>
          <w:tcPr>
            <w:tcW w:w="3254" w:type="dxa"/>
            <w:vAlign w:val="center"/>
          </w:tcPr>
          <w:p w14:paraId="2102FA88"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0A5200F6"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2536F8A7" w14:textId="77777777" w:rsidTr="00F83D4B">
        <w:trPr>
          <w:trHeight w:val="42"/>
        </w:trPr>
        <w:tc>
          <w:tcPr>
            <w:tcW w:w="699" w:type="dxa"/>
            <w:gridSpan w:val="2"/>
            <w:vMerge/>
            <w:vAlign w:val="center"/>
          </w:tcPr>
          <w:p w14:paraId="7BEDA044"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62A5493"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0FB7F9F" w14:textId="77777777" w:rsidR="00363431" w:rsidRPr="00C42474" w:rsidRDefault="00363431" w:rsidP="006C0B1E">
            <w:pPr>
              <w:spacing w:after="0" w:line="276" w:lineRule="auto"/>
              <w:rPr>
                <w:rFonts w:cs="Arial"/>
                <w:sz w:val="20"/>
                <w:szCs w:val="20"/>
              </w:rPr>
            </w:pPr>
          </w:p>
        </w:tc>
        <w:tc>
          <w:tcPr>
            <w:tcW w:w="3254" w:type="dxa"/>
            <w:vAlign w:val="center"/>
          </w:tcPr>
          <w:p w14:paraId="4B5B9FAC"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15096A12"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60C592ED" w14:textId="77777777" w:rsidTr="00F83D4B">
        <w:trPr>
          <w:trHeight w:val="42"/>
        </w:trPr>
        <w:tc>
          <w:tcPr>
            <w:tcW w:w="699" w:type="dxa"/>
            <w:gridSpan w:val="2"/>
            <w:vMerge/>
            <w:vAlign w:val="center"/>
          </w:tcPr>
          <w:p w14:paraId="48EDD66A"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7477FBD"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CFC70B1" w14:textId="77777777" w:rsidR="00363431" w:rsidRPr="00C42474" w:rsidRDefault="00363431" w:rsidP="006C0B1E">
            <w:pPr>
              <w:spacing w:after="0" w:line="276" w:lineRule="auto"/>
              <w:rPr>
                <w:rFonts w:cs="Arial"/>
                <w:sz w:val="20"/>
                <w:szCs w:val="20"/>
              </w:rPr>
            </w:pPr>
          </w:p>
        </w:tc>
        <w:tc>
          <w:tcPr>
            <w:tcW w:w="3254" w:type="dxa"/>
            <w:vAlign w:val="center"/>
          </w:tcPr>
          <w:p w14:paraId="3B7C19E2"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22F9B5F1"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5C62DCA7" w14:textId="77777777" w:rsidTr="00F83D4B">
        <w:trPr>
          <w:trHeight w:val="42"/>
        </w:trPr>
        <w:tc>
          <w:tcPr>
            <w:tcW w:w="699" w:type="dxa"/>
            <w:gridSpan w:val="2"/>
            <w:vMerge/>
            <w:vAlign w:val="center"/>
          </w:tcPr>
          <w:p w14:paraId="16A266AA"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F49560E"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B77502B" w14:textId="77777777" w:rsidR="00363431" w:rsidRPr="00C42474" w:rsidRDefault="00363431" w:rsidP="006C0B1E">
            <w:pPr>
              <w:spacing w:after="0" w:line="276" w:lineRule="auto"/>
              <w:rPr>
                <w:rFonts w:cs="Arial"/>
                <w:sz w:val="20"/>
                <w:szCs w:val="20"/>
              </w:rPr>
            </w:pPr>
          </w:p>
        </w:tc>
        <w:tc>
          <w:tcPr>
            <w:tcW w:w="3254" w:type="dxa"/>
            <w:vAlign w:val="center"/>
          </w:tcPr>
          <w:p w14:paraId="5B4B6FD7"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780E6C6F"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42313575" w14:textId="77777777" w:rsidTr="00F83D4B">
        <w:trPr>
          <w:trHeight w:val="42"/>
        </w:trPr>
        <w:tc>
          <w:tcPr>
            <w:tcW w:w="699" w:type="dxa"/>
            <w:gridSpan w:val="2"/>
            <w:vMerge/>
            <w:vAlign w:val="center"/>
          </w:tcPr>
          <w:p w14:paraId="57B7D619"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29D5858"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29530AF3" w14:textId="77777777" w:rsidR="00363431" w:rsidRPr="00C42474" w:rsidRDefault="00363431" w:rsidP="006C0B1E">
            <w:pPr>
              <w:spacing w:after="0" w:line="276" w:lineRule="auto"/>
              <w:rPr>
                <w:rFonts w:cs="Arial"/>
                <w:sz w:val="20"/>
                <w:szCs w:val="20"/>
              </w:rPr>
            </w:pPr>
          </w:p>
        </w:tc>
        <w:tc>
          <w:tcPr>
            <w:tcW w:w="3254" w:type="dxa"/>
            <w:vAlign w:val="center"/>
          </w:tcPr>
          <w:p w14:paraId="71D7E417"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02564211"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2F949743" w14:textId="77777777" w:rsidTr="00F83D4B">
        <w:trPr>
          <w:trHeight w:val="42"/>
        </w:trPr>
        <w:tc>
          <w:tcPr>
            <w:tcW w:w="699" w:type="dxa"/>
            <w:gridSpan w:val="2"/>
            <w:vMerge/>
            <w:vAlign w:val="center"/>
          </w:tcPr>
          <w:p w14:paraId="74DC9495"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D3D091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993C0CE" w14:textId="77777777" w:rsidR="00363431" w:rsidRPr="00C42474" w:rsidRDefault="00363431" w:rsidP="006C0B1E">
            <w:pPr>
              <w:spacing w:after="0" w:line="276" w:lineRule="auto"/>
              <w:rPr>
                <w:rFonts w:cs="Arial"/>
                <w:sz w:val="20"/>
                <w:szCs w:val="20"/>
              </w:rPr>
            </w:pPr>
          </w:p>
        </w:tc>
        <w:tc>
          <w:tcPr>
            <w:tcW w:w="3254" w:type="dxa"/>
            <w:vAlign w:val="center"/>
          </w:tcPr>
          <w:p w14:paraId="745870CE"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7FEC8418"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6C066383" w14:textId="77777777" w:rsidTr="00F83D4B">
        <w:trPr>
          <w:trHeight w:val="42"/>
        </w:trPr>
        <w:tc>
          <w:tcPr>
            <w:tcW w:w="699" w:type="dxa"/>
            <w:gridSpan w:val="2"/>
            <w:vMerge w:val="restart"/>
            <w:vAlign w:val="center"/>
          </w:tcPr>
          <w:p w14:paraId="727BB9A2" w14:textId="097F8142" w:rsidR="00363431" w:rsidRPr="00C42474" w:rsidRDefault="00363431" w:rsidP="006C0B1E">
            <w:pPr>
              <w:spacing w:after="0" w:line="276" w:lineRule="auto"/>
              <w:rPr>
                <w:rFonts w:cs="Arial"/>
                <w:sz w:val="20"/>
                <w:szCs w:val="20"/>
              </w:rPr>
            </w:pPr>
            <w:r w:rsidRPr="00C42474">
              <w:rPr>
                <w:rFonts w:cs="Arial"/>
                <w:sz w:val="20"/>
                <w:szCs w:val="20"/>
              </w:rPr>
              <w:t>10.</w:t>
            </w:r>
          </w:p>
        </w:tc>
        <w:tc>
          <w:tcPr>
            <w:tcW w:w="1325" w:type="dxa"/>
            <w:gridSpan w:val="2"/>
            <w:vMerge w:val="restart"/>
            <w:vAlign w:val="center"/>
          </w:tcPr>
          <w:p w14:paraId="0F8D62F5" w14:textId="6960A0CB" w:rsidR="00363431" w:rsidRPr="00C42474" w:rsidRDefault="00363431" w:rsidP="006C0B1E">
            <w:pPr>
              <w:spacing w:after="0" w:line="276" w:lineRule="auto"/>
              <w:rPr>
                <w:rFonts w:cs="Arial"/>
                <w:sz w:val="20"/>
                <w:szCs w:val="20"/>
              </w:rPr>
            </w:pPr>
            <w:r w:rsidRPr="00C42474">
              <w:rPr>
                <w:rFonts w:cs="Arial"/>
                <w:sz w:val="20"/>
                <w:szCs w:val="20"/>
              </w:rPr>
              <w:t>E45</w:t>
            </w:r>
          </w:p>
        </w:tc>
        <w:tc>
          <w:tcPr>
            <w:tcW w:w="2050" w:type="dxa"/>
            <w:gridSpan w:val="2"/>
            <w:vMerge w:val="restart"/>
            <w:vAlign w:val="center"/>
          </w:tcPr>
          <w:p w14:paraId="3E1A0215" w14:textId="079A6093" w:rsidR="00363431" w:rsidRPr="00C42474" w:rsidRDefault="009D10B5" w:rsidP="006C0B1E">
            <w:pPr>
              <w:spacing w:after="0" w:line="276" w:lineRule="auto"/>
              <w:rPr>
                <w:rFonts w:cs="Arial"/>
                <w:sz w:val="20"/>
                <w:szCs w:val="20"/>
              </w:rPr>
            </w:pPr>
            <w:r w:rsidRPr="009D10B5">
              <w:rPr>
                <w:rFonts w:cs="Arial"/>
                <w:sz w:val="20"/>
                <w:szCs w:val="20"/>
              </w:rPr>
              <w:t>Silnik spalinowy agregatu prądotwórczego</w:t>
            </w:r>
            <w:r w:rsidR="008A440F">
              <w:rPr>
                <w:rFonts w:cs="Arial"/>
                <w:sz w:val="20"/>
                <w:szCs w:val="20"/>
              </w:rPr>
              <w:br/>
            </w:r>
            <w:r w:rsidR="00363431" w:rsidRPr="00C42474">
              <w:rPr>
                <w:rFonts w:cs="Arial"/>
                <w:sz w:val="20"/>
                <w:szCs w:val="20"/>
              </w:rPr>
              <w:t>nr 10</w:t>
            </w:r>
          </w:p>
        </w:tc>
        <w:tc>
          <w:tcPr>
            <w:tcW w:w="3254" w:type="dxa"/>
            <w:vAlign w:val="center"/>
          </w:tcPr>
          <w:p w14:paraId="06CEB87F"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4388A3F2"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6F2BD4E3" w14:textId="77777777" w:rsidTr="00F83D4B">
        <w:trPr>
          <w:trHeight w:val="42"/>
        </w:trPr>
        <w:tc>
          <w:tcPr>
            <w:tcW w:w="699" w:type="dxa"/>
            <w:gridSpan w:val="2"/>
            <w:vMerge/>
            <w:vAlign w:val="center"/>
          </w:tcPr>
          <w:p w14:paraId="4C24884F"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08E11F2"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553432F" w14:textId="77777777" w:rsidR="00363431" w:rsidRPr="00C42474" w:rsidRDefault="00363431" w:rsidP="006C0B1E">
            <w:pPr>
              <w:spacing w:after="0" w:line="276" w:lineRule="auto"/>
              <w:rPr>
                <w:rFonts w:cs="Arial"/>
                <w:sz w:val="20"/>
                <w:szCs w:val="20"/>
              </w:rPr>
            </w:pPr>
          </w:p>
        </w:tc>
        <w:tc>
          <w:tcPr>
            <w:tcW w:w="3254" w:type="dxa"/>
            <w:vAlign w:val="center"/>
          </w:tcPr>
          <w:p w14:paraId="76454CD8"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5BA1F473"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770DBFD6" w14:textId="77777777" w:rsidTr="00F83D4B">
        <w:trPr>
          <w:trHeight w:val="42"/>
        </w:trPr>
        <w:tc>
          <w:tcPr>
            <w:tcW w:w="699" w:type="dxa"/>
            <w:gridSpan w:val="2"/>
            <w:vMerge/>
            <w:vAlign w:val="center"/>
          </w:tcPr>
          <w:p w14:paraId="7F9304FE"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6338048"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40CD154F" w14:textId="77777777" w:rsidR="00363431" w:rsidRPr="00C42474" w:rsidRDefault="00363431" w:rsidP="006C0B1E">
            <w:pPr>
              <w:spacing w:after="0" w:line="276" w:lineRule="auto"/>
              <w:rPr>
                <w:rFonts w:cs="Arial"/>
                <w:sz w:val="20"/>
                <w:szCs w:val="20"/>
              </w:rPr>
            </w:pPr>
          </w:p>
        </w:tc>
        <w:tc>
          <w:tcPr>
            <w:tcW w:w="3254" w:type="dxa"/>
            <w:vAlign w:val="center"/>
          </w:tcPr>
          <w:p w14:paraId="16B758A9"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12D10086"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04359A61" w14:textId="77777777" w:rsidTr="00F83D4B">
        <w:trPr>
          <w:trHeight w:val="42"/>
        </w:trPr>
        <w:tc>
          <w:tcPr>
            <w:tcW w:w="699" w:type="dxa"/>
            <w:gridSpan w:val="2"/>
            <w:vMerge/>
            <w:vAlign w:val="center"/>
          </w:tcPr>
          <w:p w14:paraId="6585668E"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9BC527E"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8B57DBE" w14:textId="77777777" w:rsidR="00363431" w:rsidRPr="00C42474" w:rsidRDefault="00363431" w:rsidP="006C0B1E">
            <w:pPr>
              <w:spacing w:after="0" w:line="276" w:lineRule="auto"/>
              <w:rPr>
                <w:rFonts w:cs="Arial"/>
                <w:sz w:val="20"/>
                <w:szCs w:val="20"/>
              </w:rPr>
            </w:pPr>
          </w:p>
        </w:tc>
        <w:tc>
          <w:tcPr>
            <w:tcW w:w="3254" w:type="dxa"/>
            <w:vAlign w:val="center"/>
          </w:tcPr>
          <w:p w14:paraId="45A5D749"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0640EFA1"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796DEC6A" w14:textId="77777777" w:rsidTr="00F83D4B">
        <w:trPr>
          <w:trHeight w:val="42"/>
        </w:trPr>
        <w:tc>
          <w:tcPr>
            <w:tcW w:w="699" w:type="dxa"/>
            <w:gridSpan w:val="2"/>
            <w:vMerge/>
            <w:vAlign w:val="center"/>
          </w:tcPr>
          <w:p w14:paraId="17703922"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74C822D"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D2AD45C" w14:textId="77777777" w:rsidR="00363431" w:rsidRPr="00C42474" w:rsidRDefault="00363431" w:rsidP="006C0B1E">
            <w:pPr>
              <w:spacing w:after="0" w:line="276" w:lineRule="auto"/>
              <w:rPr>
                <w:rFonts w:cs="Arial"/>
                <w:sz w:val="20"/>
                <w:szCs w:val="20"/>
              </w:rPr>
            </w:pPr>
          </w:p>
        </w:tc>
        <w:tc>
          <w:tcPr>
            <w:tcW w:w="3254" w:type="dxa"/>
            <w:vAlign w:val="center"/>
          </w:tcPr>
          <w:p w14:paraId="4F21A95C"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596B0364"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04CC7FDA" w14:textId="77777777" w:rsidTr="00F83D4B">
        <w:trPr>
          <w:trHeight w:val="42"/>
        </w:trPr>
        <w:tc>
          <w:tcPr>
            <w:tcW w:w="699" w:type="dxa"/>
            <w:gridSpan w:val="2"/>
            <w:vMerge/>
            <w:vAlign w:val="center"/>
          </w:tcPr>
          <w:p w14:paraId="09139D97"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0915FBA"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74125369" w14:textId="77777777" w:rsidR="00363431" w:rsidRPr="00C42474" w:rsidRDefault="00363431" w:rsidP="006C0B1E">
            <w:pPr>
              <w:spacing w:after="0" w:line="276" w:lineRule="auto"/>
              <w:rPr>
                <w:rFonts w:cs="Arial"/>
                <w:sz w:val="20"/>
                <w:szCs w:val="20"/>
              </w:rPr>
            </w:pPr>
          </w:p>
        </w:tc>
        <w:tc>
          <w:tcPr>
            <w:tcW w:w="3254" w:type="dxa"/>
            <w:vAlign w:val="center"/>
          </w:tcPr>
          <w:p w14:paraId="7E16D21C"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4C877CD3"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3DE1CEF9" w14:textId="77777777" w:rsidTr="00F83D4B">
        <w:trPr>
          <w:trHeight w:val="42"/>
        </w:trPr>
        <w:tc>
          <w:tcPr>
            <w:tcW w:w="699" w:type="dxa"/>
            <w:gridSpan w:val="2"/>
            <w:vMerge/>
            <w:vAlign w:val="center"/>
          </w:tcPr>
          <w:p w14:paraId="34516F77"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32DF495"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50CD57E" w14:textId="77777777" w:rsidR="00363431" w:rsidRPr="00C42474" w:rsidRDefault="00363431" w:rsidP="006C0B1E">
            <w:pPr>
              <w:spacing w:after="0" w:line="276" w:lineRule="auto"/>
              <w:rPr>
                <w:rFonts w:cs="Arial"/>
                <w:sz w:val="20"/>
                <w:szCs w:val="20"/>
              </w:rPr>
            </w:pPr>
          </w:p>
        </w:tc>
        <w:tc>
          <w:tcPr>
            <w:tcW w:w="3254" w:type="dxa"/>
            <w:vAlign w:val="center"/>
          </w:tcPr>
          <w:p w14:paraId="586702B0"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02DEF175"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7037556F" w14:textId="77777777" w:rsidTr="00F83D4B">
        <w:trPr>
          <w:trHeight w:val="42"/>
        </w:trPr>
        <w:tc>
          <w:tcPr>
            <w:tcW w:w="699" w:type="dxa"/>
            <w:gridSpan w:val="2"/>
            <w:vMerge w:val="restart"/>
            <w:vAlign w:val="center"/>
          </w:tcPr>
          <w:p w14:paraId="1ACE0C84" w14:textId="6473B1DD" w:rsidR="00363431" w:rsidRPr="00C42474" w:rsidRDefault="00363431" w:rsidP="006C0B1E">
            <w:pPr>
              <w:spacing w:after="0" w:line="276" w:lineRule="auto"/>
              <w:rPr>
                <w:rFonts w:cs="Arial"/>
                <w:sz w:val="20"/>
                <w:szCs w:val="20"/>
              </w:rPr>
            </w:pPr>
            <w:r w:rsidRPr="00C42474">
              <w:rPr>
                <w:rFonts w:cs="Arial"/>
                <w:sz w:val="20"/>
                <w:szCs w:val="20"/>
              </w:rPr>
              <w:t>11.</w:t>
            </w:r>
          </w:p>
        </w:tc>
        <w:tc>
          <w:tcPr>
            <w:tcW w:w="1325" w:type="dxa"/>
            <w:gridSpan w:val="2"/>
            <w:vMerge w:val="restart"/>
            <w:vAlign w:val="center"/>
          </w:tcPr>
          <w:p w14:paraId="6DC2D734" w14:textId="3CCD8101" w:rsidR="00363431" w:rsidRPr="00C42474" w:rsidRDefault="00363431" w:rsidP="006C0B1E">
            <w:pPr>
              <w:spacing w:after="0" w:line="276" w:lineRule="auto"/>
              <w:rPr>
                <w:rFonts w:cs="Arial"/>
                <w:sz w:val="20"/>
                <w:szCs w:val="20"/>
              </w:rPr>
            </w:pPr>
            <w:r w:rsidRPr="00C42474">
              <w:rPr>
                <w:rFonts w:cs="Arial"/>
                <w:sz w:val="20"/>
                <w:szCs w:val="20"/>
              </w:rPr>
              <w:t>E46</w:t>
            </w:r>
          </w:p>
        </w:tc>
        <w:tc>
          <w:tcPr>
            <w:tcW w:w="2050" w:type="dxa"/>
            <w:gridSpan w:val="2"/>
            <w:vMerge w:val="restart"/>
            <w:vAlign w:val="center"/>
          </w:tcPr>
          <w:p w14:paraId="66C6C905" w14:textId="487795B5"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8A440F">
              <w:rPr>
                <w:rFonts w:cs="Arial"/>
                <w:sz w:val="20"/>
                <w:szCs w:val="20"/>
              </w:rPr>
              <w:br/>
            </w:r>
            <w:r w:rsidR="00363431" w:rsidRPr="00C42474">
              <w:rPr>
                <w:rFonts w:cs="Arial"/>
                <w:sz w:val="20"/>
                <w:szCs w:val="20"/>
              </w:rPr>
              <w:t>nr 11</w:t>
            </w:r>
          </w:p>
        </w:tc>
        <w:tc>
          <w:tcPr>
            <w:tcW w:w="3254" w:type="dxa"/>
            <w:vAlign w:val="center"/>
          </w:tcPr>
          <w:p w14:paraId="731AAAA4"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61115002"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05891AC9" w14:textId="77777777" w:rsidTr="00F83D4B">
        <w:trPr>
          <w:trHeight w:val="42"/>
        </w:trPr>
        <w:tc>
          <w:tcPr>
            <w:tcW w:w="699" w:type="dxa"/>
            <w:gridSpan w:val="2"/>
            <w:vMerge/>
            <w:vAlign w:val="center"/>
          </w:tcPr>
          <w:p w14:paraId="15D57511"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8F8DCD3"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E3C67B7" w14:textId="77777777" w:rsidR="00363431" w:rsidRPr="00C42474" w:rsidRDefault="00363431" w:rsidP="006C0B1E">
            <w:pPr>
              <w:spacing w:after="0" w:line="276" w:lineRule="auto"/>
              <w:rPr>
                <w:rFonts w:cs="Arial"/>
                <w:sz w:val="20"/>
                <w:szCs w:val="20"/>
              </w:rPr>
            </w:pPr>
          </w:p>
        </w:tc>
        <w:tc>
          <w:tcPr>
            <w:tcW w:w="3254" w:type="dxa"/>
            <w:vAlign w:val="center"/>
          </w:tcPr>
          <w:p w14:paraId="2E63A1E3"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3F46431A"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3467DED8" w14:textId="77777777" w:rsidTr="00F83D4B">
        <w:trPr>
          <w:trHeight w:val="42"/>
        </w:trPr>
        <w:tc>
          <w:tcPr>
            <w:tcW w:w="699" w:type="dxa"/>
            <w:gridSpan w:val="2"/>
            <w:vMerge/>
            <w:vAlign w:val="center"/>
          </w:tcPr>
          <w:p w14:paraId="77D5386E"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49E2C2A1"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B517F45" w14:textId="77777777" w:rsidR="00363431" w:rsidRPr="00C42474" w:rsidRDefault="00363431" w:rsidP="006C0B1E">
            <w:pPr>
              <w:spacing w:after="0" w:line="276" w:lineRule="auto"/>
              <w:rPr>
                <w:rFonts w:cs="Arial"/>
                <w:sz w:val="20"/>
                <w:szCs w:val="20"/>
              </w:rPr>
            </w:pPr>
          </w:p>
        </w:tc>
        <w:tc>
          <w:tcPr>
            <w:tcW w:w="3254" w:type="dxa"/>
            <w:vAlign w:val="center"/>
          </w:tcPr>
          <w:p w14:paraId="208C394F"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3E7F4ADD"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47EC9F1A" w14:textId="77777777" w:rsidTr="00F83D4B">
        <w:trPr>
          <w:trHeight w:val="42"/>
        </w:trPr>
        <w:tc>
          <w:tcPr>
            <w:tcW w:w="699" w:type="dxa"/>
            <w:gridSpan w:val="2"/>
            <w:vMerge/>
            <w:vAlign w:val="center"/>
          </w:tcPr>
          <w:p w14:paraId="0FDCE727"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289C7F1D"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6C53B01" w14:textId="77777777" w:rsidR="00363431" w:rsidRPr="00C42474" w:rsidRDefault="00363431" w:rsidP="006C0B1E">
            <w:pPr>
              <w:spacing w:after="0" w:line="276" w:lineRule="auto"/>
              <w:rPr>
                <w:rFonts w:cs="Arial"/>
                <w:sz w:val="20"/>
                <w:szCs w:val="20"/>
              </w:rPr>
            </w:pPr>
          </w:p>
        </w:tc>
        <w:tc>
          <w:tcPr>
            <w:tcW w:w="3254" w:type="dxa"/>
            <w:vAlign w:val="center"/>
          </w:tcPr>
          <w:p w14:paraId="27754312"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589ADBBC"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3C10DD48" w14:textId="77777777" w:rsidTr="00F83D4B">
        <w:trPr>
          <w:trHeight w:val="42"/>
        </w:trPr>
        <w:tc>
          <w:tcPr>
            <w:tcW w:w="699" w:type="dxa"/>
            <w:gridSpan w:val="2"/>
            <w:vMerge/>
            <w:vAlign w:val="center"/>
          </w:tcPr>
          <w:p w14:paraId="5BA0802F"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7627FD0"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8CE2840" w14:textId="77777777" w:rsidR="00363431" w:rsidRPr="00C42474" w:rsidRDefault="00363431" w:rsidP="006C0B1E">
            <w:pPr>
              <w:spacing w:after="0" w:line="276" w:lineRule="auto"/>
              <w:rPr>
                <w:rFonts w:cs="Arial"/>
                <w:sz w:val="20"/>
                <w:szCs w:val="20"/>
              </w:rPr>
            </w:pPr>
          </w:p>
        </w:tc>
        <w:tc>
          <w:tcPr>
            <w:tcW w:w="3254" w:type="dxa"/>
            <w:vAlign w:val="center"/>
          </w:tcPr>
          <w:p w14:paraId="77EB0958"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0ED27CF8"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1064F824" w14:textId="77777777" w:rsidTr="00F83D4B">
        <w:trPr>
          <w:trHeight w:val="42"/>
        </w:trPr>
        <w:tc>
          <w:tcPr>
            <w:tcW w:w="699" w:type="dxa"/>
            <w:gridSpan w:val="2"/>
            <w:vMerge/>
            <w:vAlign w:val="center"/>
          </w:tcPr>
          <w:p w14:paraId="6E05ECEB"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745EE46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776E7A45" w14:textId="77777777" w:rsidR="00363431" w:rsidRPr="00C42474" w:rsidRDefault="00363431" w:rsidP="006C0B1E">
            <w:pPr>
              <w:spacing w:after="0" w:line="276" w:lineRule="auto"/>
              <w:rPr>
                <w:rFonts w:cs="Arial"/>
                <w:sz w:val="20"/>
                <w:szCs w:val="20"/>
              </w:rPr>
            </w:pPr>
          </w:p>
        </w:tc>
        <w:tc>
          <w:tcPr>
            <w:tcW w:w="3254" w:type="dxa"/>
            <w:vAlign w:val="center"/>
          </w:tcPr>
          <w:p w14:paraId="6455A452"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448DD659"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05D5DF17" w14:textId="77777777" w:rsidTr="00F83D4B">
        <w:trPr>
          <w:trHeight w:val="42"/>
        </w:trPr>
        <w:tc>
          <w:tcPr>
            <w:tcW w:w="699" w:type="dxa"/>
            <w:gridSpan w:val="2"/>
            <w:vMerge/>
            <w:vAlign w:val="center"/>
          </w:tcPr>
          <w:p w14:paraId="0C902E76"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12530CE2"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721ED6E" w14:textId="77777777" w:rsidR="00363431" w:rsidRPr="00C42474" w:rsidRDefault="00363431" w:rsidP="006C0B1E">
            <w:pPr>
              <w:spacing w:after="0" w:line="276" w:lineRule="auto"/>
              <w:rPr>
                <w:rFonts w:cs="Arial"/>
                <w:sz w:val="20"/>
                <w:szCs w:val="20"/>
              </w:rPr>
            </w:pPr>
          </w:p>
        </w:tc>
        <w:tc>
          <w:tcPr>
            <w:tcW w:w="3254" w:type="dxa"/>
            <w:vAlign w:val="center"/>
          </w:tcPr>
          <w:p w14:paraId="0B9E58B3"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54BD864B"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2F639CFE" w14:textId="77777777" w:rsidTr="00F83D4B">
        <w:trPr>
          <w:trHeight w:val="42"/>
        </w:trPr>
        <w:tc>
          <w:tcPr>
            <w:tcW w:w="699" w:type="dxa"/>
            <w:gridSpan w:val="2"/>
            <w:vMerge w:val="restart"/>
            <w:vAlign w:val="center"/>
          </w:tcPr>
          <w:p w14:paraId="78DC21C9" w14:textId="09F38A02" w:rsidR="00363431" w:rsidRPr="00C42474" w:rsidRDefault="00363431" w:rsidP="006C0B1E">
            <w:pPr>
              <w:spacing w:after="0" w:line="276" w:lineRule="auto"/>
              <w:rPr>
                <w:rFonts w:cs="Arial"/>
                <w:sz w:val="20"/>
                <w:szCs w:val="20"/>
              </w:rPr>
            </w:pPr>
            <w:r w:rsidRPr="00C42474">
              <w:rPr>
                <w:rFonts w:cs="Arial"/>
                <w:sz w:val="20"/>
                <w:szCs w:val="20"/>
              </w:rPr>
              <w:t>12.</w:t>
            </w:r>
          </w:p>
        </w:tc>
        <w:tc>
          <w:tcPr>
            <w:tcW w:w="1325" w:type="dxa"/>
            <w:gridSpan w:val="2"/>
            <w:vMerge w:val="restart"/>
            <w:vAlign w:val="center"/>
          </w:tcPr>
          <w:p w14:paraId="30091135" w14:textId="2EBA38FA" w:rsidR="00363431" w:rsidRPr="00C42474" w:rsidRDefault="00363431" w:rsidP="006C0B1E">
            <w:pPr>
              <w:spacing w:after="0" w:line="276" w:lineRule="auto"/>
              <w:rPr>
                <w:rFonts w:cs="Arial"/>
                <w:sz w:val="20"/>
                <w:szCs w:val="20"/>
              </w:rPr>
            </w:pPr>
            <w:r w:rsidRPr="00C42474">
              <w:rPr>
                <w:rFonts w:cs="Arial"/>
                <w:sz w:val="20"/>
                <w:szCs w:val="20"/>
              </w:rPr>
              <w:t>E47</w:t>
            </w:r>
          </w:p>
        </w:tc>
        <w:tc>
          <w:tcPr>
            <w:tcW w:w="2050" w:type="dxa"/>
            <w:gridSpan w:val="2"/>
            <w:vMerge w:val="restart"/>
            <w:vAlign w:val="center"/>
          </w:tcPr>
          <w:p w14:paraId="66E5FB63" w14:textId="2EB72456"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8A440F">
              <w:rPr>
                <w:rFonts w:cs="Arial"/>
                <w:sz w:val="20"/>
                <w:szCs w:val="20"/>
              </w:rPr>
              <w:br/>
            </w:r>
            <w:r w:rsidR="00363431" w:rsidRPr="00C42474">
              <w:rPr>
                <w:rFonts w:cs="Arial"/>
                <w:sz w:val="20"/>
                <w:szCs w:val="20"/>
              </w:rPr>
              <w:t>nr 12</w:t>
            </w:r>
          </w:p>
        </w:tc>
        <w:tc>
          <w:tcPr>
            <w:tcW w:w="3254" w:type="dxa"/>
            <w:vAlign w:val="center"/>
          </w:tcPr>
          <w:p w14:paraId="1FE9FCB4"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6E9042E7"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3485DD50" w14:textId="77777777" w:rsidTr="00F83D4B">
        <w:trPr>
          <w:trHeight w:val="42"/>
        </w:trPr>
        <w:tc>
          <w:tcPr>
            <w:tcW w:w="699" w:type="dxa"/>
            <w:gridSpan w:val="2"/>
            <w:vMerge/>
            <w:vAlign w:val="center"/>
          </w:tcPr>
          <w:p w14:paraId="1B8A8688"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2C57C31C"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DE4C963" w14:textId="77777777" w:rsidR="00363431" w:rsidRPr="00C42474" w:rsidRDefault="00363431" w:rsidP="006C0B1E">
            <w:pPr>
              <w:spacing w:after="0" w:line="276" w:lineRule="auto"/>
              <w:rPr>
                <w:rFonts w:cs="Arial"/>
                <w:sz w:val="20"/>
                <w:szCs w:val="20"/>
              </w:rPr>
            </w:pPr>
          </w:p>
        </w:tc>
        <w:tc>
          <w:tcPr>
            <w:tcW w:w="3254" w:type="dxa"/>
            <w:vAlign w:val="center"/>
          </w:tcPr>
          <w:p w14:paraId="0D0EA7FF"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064F8AA0"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1468CA8E" w14:textId="77777777" w:rsidTr="00F83D4B">
        <w:trPr>
          <w:trHeight w:val="42"/>
        </w:trPr>
        <w:tc>
          <w:tcPr>
            <w:tcW w:w="699" w:type="dxa"/>
            <w:gridSpan w:val="2"/>
            <w:vMerge/>
            <w:vAlign w:val="center"/>
          </w:tcPr>
          <w:p w14:paraId="0E8820F4"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1764F0C8"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675EEB8" w14:textId="77777777" w:rsidR="00363431" w:rsidRPr="00C42474" w:rsidRDefault="00363431" w:rsidP="006C0B1E">
            <w:pPr>
              <w:spacing w:after="0" w:line="276" w:lineRule="auto"/>
              <w:rPr>
                <w:rFonts w:cs="Arial"/>
                <w:sz w:val="20"/>
                <w:szCs w:val="20"/>
              </w:rPr>
            </w:pPr>
          </w:p>
        </w:tc>
        <w:tc>
          <w:tcPr>
            <w:tcW w:w="3254" w:type="dxa"/>
            <w:vAlign w:val="center"/>
          </w:tcPr>
          <w:p w14:paraId="4553B5F3"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37781274"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7E43172D" w14:textId="77777777" w:rsidTr="00F83D4B">
        <w:trPr>
          <w:trHeight w:val="42"/>
        </w:trPr>
        <w:tc>
          <w:tcPr>
            <w:tcW w:w="699" w:type="dxa"/>
            <w:gridSpan w:val="2"/>
            <w:vMerge/>
            <w:vAlign w:val="center"/>
          </w:tcPr>
          <w:p w14:paraId="132F57F8"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1A4E8948"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1F54DDF" w14:textId="77777777" w:rsidR="00363431" w:rsidRPr="00C42474" w:rsidRDefault="00363431" w:rsidP="006C0B1E">
            <w:pPr>
              <w:spacing w:after="0" w:line="276" w:lineRule="auto"/>
              <w:rPr>
                <w:rFonts w:cs="Arial"/>
                <w:sz w:val="20"/>
                <w:szCs w:val="20"/>
              </w:rPr>
            </w:pPr>
          </w:p>
        </w:tc>
        <w:tc>
          <w:tcPr>
            <w:tcW w:w="3254" w:type="dxa"/>
            <w:vAlign w:val="center"/>
          </w:tcPr>
          <w:p w14:paraId="4AB93F20"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3FB783AB"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479D04BC" w14:textId="77777777" w:rsidTr="00F83D4B">
        <w:trPr>
          <w:trHeight w:val="42"/>
        </w:trPr>
        <w:tc>
          <w:tcPr>
            <w:tcW w:w="699" w:type="dxa"/>
            <w:gridSpan w:val="2"/>
            <w:vMerge/>
            <w:vAlign w:val="center"/>
          </w:tcPr>
          <w:p w14:paraId="6EDD144D"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260D106"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473FA12E" w14:textId="77777777" w:rsidR="00363431" w:rsidRPr="00C42474" w:rsidRDefault="00363431" w:rsidP="006C0B1E">
            <w:pPr>
              <w:spacing w:after="0" w:line="276" w:lineRule="auto"/>
              <w:rPr>
                <w:rFonts w:cs="Arial"/>
                <w:sz w:val="20"/>
                <w:szCs w:val="20"/>
              </w:rPr>
            </w:pPr>
          </w:p>
        </w:tc>
        <w:tc>
          <w:tcPr>
            <w:tcW w:w="3254" w:type="dxa"/>
            <w:vAlign w:val="center"/>
          </w:tcPr>
          <w:p w14:paraId="6F173EEB"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69D5BC13"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73A0A55B" w14:textId="77777777" w:rsidTr="00F83D4B">
        <w:trPr>
          <w:trHeight w:val="42"/>
        </w:trPr>
        <w:tc>
          <w:tcPr>
            <w:tcW w:w="699" w:type="dxa"/>
            <w:gridSpan w:val="2"/>
            <w:vMerge/>
            <w:vAlign w:val="center"/>
          </w:tcPr>
          <w:p w14:paraId="6DCB8659"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3EDED4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49B5B59B" w14:textId="77777777" w:rsidR="00363431" w:rsidRPr="00C42474" w:rsidRDefault="00363431" w:rsidP="006C0B1E">
            <w:pPr>
              <w:spacing w:after="0" w:line="276" w:lineRule="auto"/>
              <w:rPr>
                <w:rFonts w:cs="Arial"/>
                <w:sz w:val="20"/>
                <w:szCs w:val="20"/>
              </w:rPr>
            </w:pPr>
          </w:p>
        </w:tc>
        <w:tc>
          <w:tcPr>
            <w:tcW w:w="3254" w:type="dxa"/>
            <w:vAlign w:val="center"/>
          </w:tcPr>
          <w:p w14:paraId="5B04E734"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6626A54F"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6D845E2B" w14:textId="77777777" w:rsidTr="00F83D4B">
        <w:trPr>
          <w:trHeight w:val="42"/>
        </w:trPr>
        <w:tc>
          <w:tcPr>
            <w:tcW w:w="699" w:type="dxa"/>
            <w:gridSpan w:val="2"/>
            <w:vMerge/>
            <w:vAlign w:val="center"/>
          </w:tcPr>
          <w:p w14:paraId="74F49635"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6335CB9"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B790D95" w14:textId="77777777" w:rsidR="00363431" w:rsidRPr="00C42474" w:rsidRDefault="00363431" w:rsidP="006C0B1E">
            <w:pPr>
              <w:spacing w:after="0" w:line="276" w:lineRule="auto"/>
              <w:rPr>
                <w:rFonts w:cs="Arial"/>
                <w:sz w:val="20"/>
                <w:szCs w:val="20"/>
              </w:rPr>
            </w:pPr>
          </w:p>
        </w:tc>
        <w:tc>
          <w:tcPr>
            <w:tcW w:w="3254" w:type="dxa"/>
            <w:vAlign w:val="center"/>
          </w:tcPr>
          <w:p w14:paraId="4E0AE7F1"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1370E816"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4D57C948" w14:textId="77777777" w:rsidTr="00F83D4B">
        <w:trPr>
          <w:trHeight w:val="42"/>
        </w:trPr>
        <w:tc>
          <w:tcPr>
            <w:tcW w:w="699" w:type="dxa"/>
            <w:gridSpan w:val="2"/>
            <w:vMerge w:val="restart"/>
            <w:vAlign w:val="center"/>
          </w:tcPr>
          <w:p w14:paraId="0A1D9115" w14:textId="16B687C3" w:rsidR="00363431" w:rsidRPr="00C42474" w:rsidRDefault="00363431" w:rsidP="006C0B1E">
            <w:pPr>
              <w:spacing w:after="0" w:line="276" w:lineRule="auto"/>
              <w:rPr>
                <w:rFonts w:cs="Arial"/>
                <w:sz w:val="20"/>
                <w:szCs w:val="20"/>
              </w:rPr>
            </w:pPr>
            <w:r w:rsidRPr="00C42474">
              <w:rPr>
                <w:rFonts w:cs="Arial"/>
                <w:sz w:val="20"/>
                <w:szCs w:val="20"/>
              </w:rPr>
              <w:t>13.</w:t>
            </w:r>
          </w:p>
        </w:tc>
        <w:tc>
          <w:tcPr>
            <w:tcW w:w="1325" w:type="dxa"/>
            <w:gridSpan w:val="2"/>
            <w:vMerge w:val="restart"/>
            <w:vAlign w:val="center"/>
          </w:tcPr>
          <w:p w14:paraId="2B53970A" w14:textId="12144884" w:rsidR="00363431" w:rsidRPr="00C42474" w:rsidRDefault="00363431" w:rsidP="006C0B1E">
            <w:pPr>
              <w:spacing w:after="0" w:line="276" w:lineRule="auto"/>
              <w:rPr>
                <w:rFonts w:cs="Arial"/>
                <w:sz w:val="20"/>
                <w:szCs w:val="20"/>
              </w:rPr>
            </w:pPr>
            <w:r w:rsidRPr="00C42474">
              <w:rPr>
                <w:rFonts w:cs="Arial"/>
                <w:sz w:val="20"/>
                <w:szCs w:val="20"/>
              </w:rPr>
              <w:t>E48</w:t>
            </w:r>
          </w:p>
        </w:tc>
        <w:tc>
          <w:tcPr>
            <w:tcW w:w="2050" w:type="dxa"/>
            <w:gridSpan w:val="2"/>
            <w:vMerge w:val="restart"/>
            <w:vAlign w:val="center"/>
          </w:tcPr>
          <w:p w14:paraId="40D62E41" w14:textId="2C318AC4"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8A440F">
              <w:rPr>
                <w:rFonts w:cs="Arial"/>
                <w:sz w:val="20"/>
                <w:szCs w:val="20"/>
              </w:rPr>
              <w:br/>
              <w:t xml:space="preserve">nr </w:t>
            </w:r>
            <w:r w:rsidR="00363431" w:rsidRPr="00C42474">
              <w:rPr>
                <w:rFonts w:cs="Arial"/>
                <w:sz w:val="20"/>
                <w:szCs w:val="20"/>
              </w:rPr>
              <w:t>13</w:t>
            </w:r>
          </w:p>
        </w:tc>
        <w:tc>
          <w:tcPr>
            <w:tcW w:w="3254" w:type="dxa"/>
            <w:vAlign w:val="center"/>
          </w:tcPr>
          <w:p w14:paraId="73B9425C"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2533BFF4"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68B7009B" w14:textId="77777777" w:rsidTr="00F83D4B">
        <w:trPr>
          <w:trHeight w:val="42"/>
        </w:trPr>
        <w:tc>
          <w:tcPr>
            <w:tcW w:w="699" w:type="dxa"/>
            <w:gridSpan w:val="2"/>
            <w:vMerge/>
            <w:vAlign w:val="center"/>
          </w:tcPr>
          <w:p w14:paraId="3BD1C099"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78D68791"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591BCBA5" w14:textId="77777777" w:rsidR="00363431" w:rsidRPr="00C42474" w:rsidRDefault="00363431" w:rsidP="006C0B1E">
            <w:pPr>
              <w:spacing w:after="0" w:line="276" w:lineRule="auto"/>
              <w:rPr>
                <w:rFonts w:cs="Arial"/>
                <w:sz w:val="20"/>
                <w:szCs w:val="20"/>
              </w:rPr>
            </w:pPr>
          </w:p>
        </w:tc>
        <w:tc>
          <w:tcPr>
            <w:tcW w:w="3254" w:type="dxa"/>
            <w:vAlign w:val="center"/>
          </w:tcPr>
          <w:p w14:paraId="1A607074"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00C6E11F"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6FD3C399" w14:textId="77777777" w:rsidTr="00F83D4B">
        <w:trPr>
          <w:trHeight w:val="42"/>
        </w:trPr>
        <w:tc>
          <w:tcPr>
            <w:tcW w:w="699" w:type="dxa"/>
            <w:gridSpan w:val="2"/>
            <w:vMerge/>
            <w:vAlign w:val="center"/>
          </w:tcPr>
          <w:p w14:paraId="4F9F29CD"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28138D91"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112AC354" w14:textId="77777777" w:rsidR="00363431" w:rsidRPr="00C42474" w:rsidRDefault="00363431" w:rsidP="006C0B1E">
            <w:pPr>
              <w:spacing w:after="0" w:line="276" w:lineRule="auto"/>
              <w:rPr>
                <w:rFonts w:cs="Arial"/>
                <w:sz w:val="20"/>
                <w:szCs w:val="20"/>
              </w:rPr>
            </w:pPr>
          </w:p>
        </w:tc>
        <w:tc>
          <w:tcPr>
            <w:tcW w:w="3254" w:type="dxa"/>
            <w:vAlign w:val="center"/>
          </w:tcPr>
          <w:p w14:paraId="30942437"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3E3E1C62"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2C2018C6" w14:textId="77777777" w:rsidTr="00F83D4B">
        <w:trPr>
          <w:trHeight w:val="42"/>
        </w:trPr>
        <w:tc>
          <w:tcPr>
            <w:tcW w:w="699" w:type="dxa"/>
            <w:gridSpan w:val="2"/>
            <w:vMerge/>
            <w:vAlign w:val="center"/>
          </w:tcPr>
          <w:p w14:paraId="2A03C948"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E4D9D01"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28D2500" w14:textId="77777777" w:rsidR="00363431" w:rsidRPr="00C42474" w:rsidRDefault="00363431" w:rsidP="006C0B1E">
            <w:pPr>
              <w:spacing w:after="0" w:line="276" w:lineRule="auto"/>
              <w:rPr>
                <w:rFonts w:cs="Arial"/>
                <w:sz w:val="20"/>
                <w:szCs w:val="20"/>
              </w:rPr>
            </w:pPr>
          </w:p>
        </w:tc>
        <w:tc>
          <w:tcPr>
            <w:tcW w:w="3254" w:type="dxa"/>
            <w:vAlign w:val="center"/>
          </w:tcPr>
          <w:p w14:paraId="6BD151BB"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58395FE1"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191B535A" w14:textId="77777777" w:rsidTr="00F83D4B">
        <w:trPr>
          <w:trHeight w:val="42"/>
        </w:trPr>
        <w:tc>
          <w:tcPr>
            <w:tcW w:w="699" w:type="dxa"/>
            <w:gridSpan w:val="2"/>
            <w:vMerge/>
            <w:vAlign w:val="center"/>
          </w:tcPr>
          <w:p w14:paraId="66633C31"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80922F5"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18ECDD8" w14:textId="77777777" w:rsidR="00363431" w:rsidRPr="00C42474" w:rsidRDefault="00363431" w:rsidP="006C0B1E">
            <w:pPr>
              <w:spacing w:after="0" w:line="276" w:lineRule="auto"/>
              <w:rPr>
                <w:rFonts w:cs="Arial"/>
                <w:sz w:val="20"/>
                <w:szCs w:val="20"/>
              </w:rPr>
            </w:pPr>
          </w:p>
        </w:tc>
        <w:tc>
          <w:tcPr>
            <w:tcW w:w="3254" w:type="dxa"/>
            <w:vAlign w:val="center"/>
          </w:tcPr>
          <w:p w14:paraId="3E7BC431"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2D2254C8"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48592429" w14:textId="77777777" w:rsidTr="00F83D4B">
        <w:trPr>
          <w:trHeight w:val="42"/>
        </w:trPr>
        <w:tc>
          <w:tcPr>
            <w:tcW w:w="699" w:type="dxa"/>
            <w:gridSpan w:val="2"/>
            <w:vMerge/>
            <w:vAlign w:val="center"/>
          </w:tcPr>
          <w:p w14:paraId="48595D3D"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275ADA2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6370FB90" w14:textId="77777777" w:rsidR="00363431" w:rsidRPr="00C42474" w:rsidRDefault="00363431" w:rsidP="006C0B1E">
            <w:pPr>
              <w:spacing w:after="0" w:line="276" w:lineRule="auto"/>
              <w:rPr>
                <w:rFonts w:cs="Arial"/>
                <w:sz w:val="20"/>
                <w:szCs w:val="20"/>
              </w:rPr>
            </w:pPr>
          </w:p>
        </w:tc>
        <w:tc>
          <w:tcPr>
            <w:tcW w:w="3254" w:type="dxa"/>
            <w:vAlign w:val="center"/>
          </w:tcPr>
          <w:p w14:paraId="006FAFE3"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57BB5282"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4C3AE818" w14:textId="77777777" w:rsidTr="00F83D4B">
        <w:trPr>
          <w:trHeight w:val="42"/>
        </w:trPr>
        <w:tc>
          <w:tcPr>
            <w:tcW w:w="699" w:type="dxa"/>
            <w:gridSpan w:val="2"/>
            <w:vMerge/>
            <w:vAlign w:val="center"/>
          </w:tcPr>
          <w:p w14:paraId="1ECD2385"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3ED86B00"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F8DB5FF" w14:textId="77777777" w:rsidR="00363431" w:rsidRPr="00C42474" w:rsidRDefault="00363431" w:rsidP="006C0B1E">
            <w:pPr>
              <w:spacing w:after="0" w:line="276" w:lineRule="auto"/>
              <w:rPr>
                <w:rFonts w:cs="Arial"/>
                <w:sz w:val="20"/>
                <w:szCs w:val="20"/>
              </w:rPr>
            </w:pPr>
          </w:p>
        </w:tc>
        <w:tc>
          <w:tcPr>
            <w:tcW w:w="3254" w:type="dxa"/>
            <w:vAlign w:val="center"/>
          </w:tcPr>
          <w:p w14:paraId="4A8BA6B1"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6A86B0D6"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0AF3A356" w14:textId="77777777" w:rsidTr="00F83D4B">
        <w:trPr>
          <w:trHeight w:val="42"/>
        </w:trPr>
        <w:tc>
          <w:tcPr>
            <w:tcW w:w="699" w:type="dxa"/>
            <w:gridSpan w:val="2"/>
            <w:vMerge w:val="restart"/>
            <w:vAlign w:val="center"/>
          </w:tcPr>
          <w:p w14:paraId="0AE6BF35" w14:textId="2E29A1D6" w:rsidR="00363431" w:rsidRPr="00C42474" w:rsidRDefault="00363431" w:rsidP="006C0B1E">
            <w:pPr>
              <w:spacing w:after="0" w:line="276" w:lineRule="auto"/>
              <w:rPr>
                <w:rFonts w:cs="Arial"/>
                <w:sz w:val="20"/>
                <w:szCs w:val="20"/>
              </w:rPr>
            </w:pPr>
            <w:r w:rsidRPr="00C42474">
              <w:rPr>
                <w:rFonts w:cs="Arial"/>
                <w:sz w:val="20"/>
                <w:szCs w:val="20"/>
              </w:rPr>
              <w:t>14.</w:t>
            </w:r>
          </w:p>
        </w:tc>
        <w:tc>
          <w:tcPr>
            <w:tcW w:w="1325" w:type="dxa"/>
            <w:gridSpan w:val="2"/>
            <w:vMerge w:val="restart"/>
            <w:vAlign w:val="center"/>
          </w:tcPr>
          <w:p w14:paraId="5142099A" w14:textId="77323C34" w:rsidR="00363431" w:rsidRPr="00C42474" w:rsidRDefault="00363431" w:rsidP="006C0B1E">
            <w:pPr>
              <w:spacing w:after="0" w:line="276" w:lineRule="auto"/>
              <w:rPr>
                <w:rFonts w:cs="Arial"/>
                <w:sz w:val="20"/>
                <w:szCs w:val="20"/>
              </w:rPr>
            </w:pPr>
            <w:r w:rsidRPr="00C42474">
              <w:rPr>
                <w:rFonts w:cs="Arial"/>
                <w:sz w:val="20"/>
                <w:szCs w:val="20"/>
              </w:rPr>
              <w:t>E49</w:t>
            </w:r>
          </w:p>
        </w:tc>
        <w:tc>
          <w:tcPr>
            <w:tcW w:w="2050" w:type="dxa"/>
            <w:gridSpan w:val="2"/>
            <w:vMerge w:val="restart"/>
            <w:vAlign w:val="center"/>
          </w:tcPr>
          <w:p w14:paraId="6D773F5F" w14:textId="03A53910" w:rsidR="00363431" w:rsidRPr="00C42474" w:rsidRDefault="009D10B5" w:rsidP="006C0B1E">
            <w:pPr>
              <w:spacing w:after="0" w:line="276" w:lineRule="auto"/>
              <w:rPr>
                <w:rFonts w:cs="Arial"/>
                <w:sz w:val="20"/>
                <w:szCs w:val="20"/>
              </w:rPr>
            </w:pPr>
            <w:r>
              <w:rPr>
                <w:rFonts w:cs="Arial"/>
                <w:sz w:val="20"/>
                <w:szCs w:val="20"/>
              </w:rPr>
              <w:t>Silnik spalinowy a</w:t>
            </w:r>
            <w:r w:rsidRPr="00C42474">
              <w:rPr>
                <w:rFonts w:cs="Arial"/>
                <w:sz w:val="20"/>
                <w:szCs w:val="20"/>
              </w:rPr>
              <w:t>gregat</w:t>
            </w:r>
            <w:r>
              <w:rPr>
                <w:rFonts w:cs="Arial"/>
                <w:sz w:val="20"/>
                <w:szCs w:val="20"/>
              </w:rPr>
              <w:t xml:space="preserve">u </w:t>
            </w:r>
            <w:r w:rsidRPr="00C42474">
              <w:rPr>
                <w:rFonts w:cs="Arial"/>
                <w:sz w:val="20"/>
                <w:szCs w:val="20"/>
              </w:rPr>
              <w:t>prądotwórcz</w:t>
            </w:r>
            <w:r>
              <w:rPr>
                <w:rFonts w:cs="Arial"/>
                <w:sz w:val="20"/>
                <w:szCs w:val="20"/>
              </w:rPr>
              <w:t>ego</w:t>
            </w:r>
            <w:r w:rsidRPr="00C42474">
              <w:rPr>
                <w:rFonts w:cs="Arial"/>
                <w:sz w:val="20"/>
                <w:szCs w:val="20"/>
              </w:rPr>
              <w:t xml:space="preserve"> </w:t>
            </w:r>
            <w:r w:rsidR="008A440F">
              <w:rPr>
                <w:rFonts w:cs="Arial"/>
                <w:sz w:val="20"/>
                <w:szCs w:val="20"/>
              </w:rPr>
              <w:br/>
            </w:r>
            <w:r w:rsidR="00363431" w:rsidRPr="00C42474">
              <w:rPr>
                <w:rFonts w:cs="Arial"/>
                <w:sz w:val="20"/>
                <w:szCs w:val="20"/>
              </w:rPr>
              <w:t>nr 14</w:t>
            </w:r>
          </w:p>
        </w:tc>
        <w:tc>
          <w:tcPr>
            <w:tcW w:w="3254" w:type="dxa"/>
            <w:vAlign w:val="center"/>
          </w:tcPr>
          <w:p w14:paraId="12C704F8" w14:textId="77777777" w:rsidR="00363431" w:rsidRPr="00C42474" w:rsidRDefault="00363431" w:rsidP="006C0B1E">
            <w:pPr>
              <w:spacing w:after="0" w:line="276" w:lineRule="auto"/>
              <w:rPr>
                <w:rFonts w:cs="Arial"/>
                <w:sz w:val="20"/>
                <w:szCs w:val="20"/>
              </w:rPr>
            </w:pPr>
            <w:r w:rsidRPr="00C42474">
              <w:rPr>
                <w:rFonts w:cs="Arial"/>
                <w:sz w:val="20"/>
                <w:szCs w:val="20"/>
              </w:rPr>
              <w:t>pył ogółem</w:t>
            </w:r>
          </w:p>
        </w:tc>
        <w:tc>
          <w:tcPr>
            <w:tcW w:w="1749" w:type="dxa"/>
            <w:vAlign w:val="center"/>
          </w:tcPr>
          <w:p w14:paraId="78164F78"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1D06885A" w14:textId="77777777" w:rsidTr="00F83D4B">
        <w:trPr>
          <w:trHeight w:val="42"/>
        </w:trPr>
        <w:tc>
          <w:tcPr>
            <w:tcW w:w="699" w:type="dxa"/>
            <w:gridSpan w:val="2"/>
            <w:vMerge/>
            <w:vAlign w:val="center"/>
          </w:tcPr>
          <w:p w14:paraId="3FCDCDB8"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559DD84"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7393EA57" w14:textId="77777777" w:rsidR="00363431" w:rsidRPr="00C42474" w:rsidRDefault="00363431" w:rsidP="006C0B1E">
            <w:pPr>
              <w:spacing w:after="0" w:line="276" w:lineRule="auto"/>
              <w:rPr>
                <w:rFonts w:cs="Arial"/>
                <w:sz w:val="20"/>
                <w:szCs w:val="20"/>
              </w:rPr>
            </w:pPr>
          </w:p>
        </w:tc>
        <w:tc>
          <w:tcPr>
            <w:tcW w:w="3254" w:type="dxa"/>
            <w:vAlign w:val="center"/>
          </w:tcPr>
          <w:p w14:paraId="0C920033"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PM2,5</w:t>
            </w:r>
          </w:p>
        </w:tc>
        <w:tc>
          <w:tcPr>
            <w:tcW w:w="1749" w:type="dxa"/>
            <w:vAlign w:val="center"/>
          </w:tcPr>
          <w:p w14:paraId="581E49EA" w14:textId="77777777" w:rsidR="00363431" w:rsidRPr="00C42474" w:rsidRDefault="00363431" w:rsidP="006C0B1E">
            <w:pPr>
              <w:spacing w:after="0" w:line="276" w:lineRule="auto"/>
              <w:rPr>
                <w:rFonts w:cs="Arial"/>
                <w:sz w:val="20"/>
                <w:szCs w:val="20"/>
              </w:rPr>
            </w:pPr>
            <w:r w:rsidRPr="00C42474">
              <w:rPr>
                <w:rFonts w:cs="Arial"/>
                <w:sz w:val="20"/>
                <w:szCs w:val="20"/>
              </w:rPr>
              <w:t>0,01444</w:t>
            </w:r>
          </w:p>
        </w:tc>
      </w:tr>
      <w:tr w:rsidR="00C42474" w:rsidRPr="00C42474" w14:paraId="69D92C56" w14:textId="77777777" w:rsidTr="00F83D4B">
        <w:trPr>
          <w:trHeight w:val="42"/>
        </w:trPr>
        <w:tc>
          <w:tcPr>
            <w:tcW w:w="699" w:type="dxa"/>
            <w:gridSpan w:val="2"/>
            <w:vMerge/>
            <w:vAlign w:val="center"/>
          </w:tcPr>
          <w:p w14:paraId="1EA99F37"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C4DD57F"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01046526" w14:textId="77777777" w:rsidR="00363431" w:rsidRPr="00C42474" w:rsidRDefault="00363431" w:rsidP="006C0B1E">
            <w:pPr>
              <w:spacing w:after="0" w:line="276" w:lineRule="auto"/>
              <w:rPr>
                <w:rFonts w:cs="Arial"/>
                <w:sz w:val="20"/>
                <w:szCs w:val="20"/>
              </w:rPr>
            </w:pPr>
          </w:p>
        </w:tc>
        <w:tc>
          <w:tcPr>
            <w:tcW w:w="3254" w:type="dxa"/>
            <w:vAlign w:val="center"/>
          </w:tcPr>
          <w:p w14:paraId="20A90799" w14:textId="77777777" w:rsidR="00363431" w:rsidRPr="00C42474" w:rsidRDefault="00363431" w:rsidP="006C0B1E">
            <w:pPr>
              <w:spacing w:after="0" w:line="276" w:lineRule="auto"/>
              <w:rPr>
                <w:rFonts w:cs="Arial"/>
                <w:sz w:val="20"/>
                <w:szCs w:val="20"/>
              </w:rPr>
            </w:pPr>
            <w:r w:rsidRPr="00C42474">
              <w:rPr>
                <w:rFonts w:cs="Arial"/>
                <w:sz w:val="20"/>
                <w:szCs w:val="20"/>
              </w:rPr>
              <w:t xml:space="preserve"> -w tym pył do PM10</w:t>
            </w:r>
          </w:p>
        </w:tc>
        <w:tc>
          <w:tcPr>
            <w:tcW w:w="1749" w:type="dxa"/>
            <w:vAlign w:val="center"/>
          </w:tcPr>
          <w:p w14:paraId="0F95332E" w14:textId="77777777" w:rsidR="00363431" w:rsidRPr="00C42474" w:rsidRDefault="00363431" w:rsidP="006C0B1E">
            <w:pPr>
              <w:spacing w:after="0" w:line="276" w:lineRule="auto"/>
              <w:rPr>
                <w:rFonts w:cs="Arial"/>
                <w:sz w:val="20"/>
                <w:szCs w:val="20"/>
              </w:rPr>
            </w:pPr>
            <w:r w:rsidRPr="00C42474">
              <w:rPr>
                <w:rFonts w:cs="Arial"/>
                <w:sz w:val="20"/>
                <w:szCs w:val="20"/>
              </w:rPr>
              <w:t>0,0157</w:t>
            </w:r>
          </w:p>
        </w:tc>
      </w:tr>
      <w:tr w:rsidR="00C42474" w:rsidRPr="00C42474" w14:paraId="3CBD2319" w14:textId="77777777" w:rsidTr="00F83D4B">
        <w:trPr>
          <w:trHeight w:val="42"/>
        </w:trPr>
        <w:tc>
          <w:tcPr>
            <w:tcW w:w="699" w:type="dxa"/>
            <w:gridSpan w:val="2"/>
            <w:vMerge/>
            <w:vAlign w:val="center"/>
          </w:tcPr>
          <w:p w14:paraId="4B86BF6A"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B6A1157"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7F27E32F" w14:textId="77777777" w:rsidR="00363431" w:rsidRPr="00C42474" w:rsidRDefault="00363431" w:rsidP="006C0B1E">
            <w:pPr>
              <w:spacing w:after="0" w:line="276" w:lineRule="auto"/>
              <w:rPr>
                <w:rFonts w:cs="Arial"/>
                <w:sz w:val="20"/>
                <w:szCs w:val="20"/>
              </w:rPr>
            </w:pPr>
          </w:p>
        </w:tc>
        <w:tc>
          <w:tcPr>
            <w:tcW w:w="3254" w:type="dxa"/>
            <w:vAlign w:val="center"/>
          </w:tcPr>
          <w:p w14:paraId="38438533" w14:textId="77777777" w:rsidR="00363431" w:rsidRPr="00C42474" w:rsidRDefault="00363431" w:rsidP="006C0B1E">
            <w:pPr>
              <w:spacing w:after="0" w:line="276" w:lineRule="auto"/>
              <w:rPr>
                <w:rFonts w:cs="Arial"/>
                <w:sz w:val="20"/>
                <w:szCs w:val="20"/>
              </w:rPr>
            </w:pPr>
            <w:r w:rsidRPr="00C42474">
              <w:rPr>
                <w:rFonts w:cs="Arial"/>
                <w:sz w:val="20"/>
                <w:szCs w:val="20"/>
              </w:rPr>
              <w:t>dwutlenek siarki</w:t>
            </w:r>
          </w:p>
        </w:tc>
        <w:tc>
          <w:tcPr>
            <w:tcW w:w="1749" w:type="dxa"/>
            <w:vAlign w:val="center"/>
          </w:tcPr>
          <w:p w14:paraId="1159CA93" w14:textId="77777777" w:rsidR="00363431" w:rsidRPr="00C42474" w:rsidRDefault="00363431" w:rsidP="006C0B1E">
            <w:pPr>
              <w:spacing w:after="0" w:line="276" w:lineRule="auto"/>
              <w:rPr>
                <w:rFonts w:cs="Arial"/>
                <w:sz w:val="20"/>
                <w:szCs w:val="20"/>
              </w:rPr>
            </w:pPr>
            <w:r w:rsidRPr="00C42474">
              <w:rPr>
                <w:rFonts w:cs="Arial"/>
                <w:sz w:val="20"/>
                <w:szCs w:val="20"/>
              </w:rPr>
              <w:t>0,00018</w:t>
            </w:r>
          </w:p>
        </w:tc>
      </w:tr>
      <w:tr w:rsidR="00C42474" w:rsidRPr="00C42474" w14:paraId="7660F709" w14:textId="77777777" w:rsidTr="00F83D4B">
        <w:trPr>
          <w:trHeight w:val="42"/>
        </w:trPr>
        <w:tc>
          <w:tcPr>
            <w:tcW w:w="699" w:type="dxa"/>
            <w:gridSpan w:val="2"/>
            <w:vMerge/>
            <w:vAlign w:val="center"/>
          </w:tcPr>
          <w:p w14:paraId="3EF84AAD"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5655AB75"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2F9F94D3" w14:textId="77777777" w:rsidR="00363431" w:rsidRPr="00C42474" w:rsidRDefault="00363431" w:rsidP="006C0B1E">
            <w:pPr>
              <w:spacing w:after="0" w:line="276" w:lineRule="auto"/>
              <w:rPr>
                <w:rFonts w:cs="Arial"/>
                <w:sz w:val="20"/>
                <w:szCs w:val="20"/>
              </w:rPr>
            </w:pPr>
          </w:p>
        </w:tc>
        <w:tc>
          <w:tcPr>
            <w:tcW w:w="3254" w:type="dxa"/>
            <w:vAlign w:val="center"/>
          </w:tcPr>
          <w:p w14:paraId="181D3D05" w14:textId="77777777" w:rsidR="00363431" w:rsidRPr="00C42474" w:rsidRDefault="00363431" w:rsidP="006C0B1E">
            <w:pPr>
              <w:spacing w:after="0" w:line="276" w:lineRule="auto"/>
              <w:rPr>
                <w:rFonts w:cs="Arial"/>
                <w:sz w:val="20"/>
                <w:szCs w:val="20"/>
              </w:rPr>
            </w:pPr>
            <w:r w:rsidRPr="00C42474">
              <w:rPr>
                <w:rFonts w:cs="Arial"/>
                <w:sz w:val="20"/>
                <w:szCs w:val="20"/>
              </w:rPr>
              <w:t>dwutlenek azotu</w:t>
            </w:r>
          </w:p>
        </w:tc>
        <w:tc>
          <w:tcPr>
            <w:tcW w:w="1749" w:type="dxa"/>
            <w:vAlign w:val="center"/>
          </w:tcPr>
          <w:p w14:paraId="34BA9E8A" w14:textId="77777777" w:rsidR="00363431" w:rsidRPr="00C42474" w:rsidRDefault="00363431" w:rsidP="006C0B1E">
            <w:pPr>
              <w:spacing w:after="0" w:line="276" w:lineRule="auto"/>
              <w:rPr>
                <w:rFonts w:cs="Arial"/>
                <w:sz w:val="20"/>
                <w:szCs w:val="20"/>
              </w:rPr>
            </w:pPr>
            <w:r w:rsidRPr="00C42474">
              <w:rPr>
                <w:rFonts w:cs="Arial"/>
                <w:sz w:val="20"/>
                <w:szCs w:val="20"/>
              </w:rPr>
              <w:t>0,084</w:t>
            </w:r>
          </w:p>
        </w:tc>
      </w:tr>
      <w:tr w:rsidR="00C42474" w:rsidRPr="00C42474" w14:paraId="268688E5" w14:textId="77777777" w:rsidTr="00F83D4B">
        <w:trPr>
          <w:trHeight w:val="42"/>
        </w:trPr>
        <w:tc>
          <w:tcPr>
            <w:tcW w:w="699" w:type="dxa"/>
            <w:gridSpan w:val="2"/>
            <w:vMerge/>
            <w:vAlign w:val="center"/>
          </w:tcPr>
          <w:p w14:paraId="00F20B7C"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60AF4739"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F4C31DF" w14:textId="77777777" w:rsidR="00363431" w:rsidRPr="00C42474" w:rsidRDefault="00363431" w:rsidP="006C0B1E">
            <w:pPr>
              <w:spacing w:after="0" w:line="276" w:lineRule="auto"/>
              <w:rPr>
                <w:rFonts w:cs="Arial"/>
                <w:sz w:val="20"/>
                <w:szCs w:val="20"/>
              </w:rPr>
            </w:pPr>
          </w:p>
        </w:tc>
        <w:tc>
          <w:tcPr>
            <w:tcW w:w="3254" w:type="dxa"/>
            <w:vAlign w:val="center"/>
          </w:tcPr>
          <w:p w14:paraId="692206FC" w14:textId="77777777" w:rsidR="00363431" w:rsidRPr="00C42474" w:rsidRDefault="00363431" w:rsidP="006C0B1E">
            <w:pPr>
              <w:spacing w:after="0" w:line="276" w:lineRule="auto"/>
              <w:rPr>
                <w:rFonts w:cs="Arial"/>
                <w:sz w:val="20"/>
                <w:szCs w:val="20"/>
              </w:rPr>
            </w:pPr>
            <w:r w:rsidRPr="00C42474">
              <w:rPr>
                <w:rFonts w:cs="Arial"/>
                <w:sz w:val="20"/>
                <w:szCs w:val="20"/>
              </w:rPr>
              <w:t>tlenek węgla</w:t>
            </w:r>
          </w:p>
        </w:tc>
        <w:tc>
          <w:tcPr>
            <w:tcW w:w="1749" w:type="dxa"/>
            <w:vAlign w:val="center"/>
          </w:tcPr>
          <w:p w14:paraId="5972DC9E" w14:textId="77777777" w:rsidR="00363431" w:rsidRPr="00C42474" w:rsidRDefault="00363431" w:rsidP="006C0B1E">
            <w:pPr>
              <w:spacing w:after="0" w:line="276" w:lineRule="auto"/>
              <w:rPr>
                <w:rFonts w:cs="Arial"/>
                <w:sz w:val="20"/>
                <w:szCs w:val="20"/>
              </w:rPr>
            </w:pPr>
            <w:r w:rsidRPr="00C42474">
              <w:rPr>
                <w:rFonts w:cs="Arial"/>
                <w:sz w:val="20"/>
                <w:szCs w:val="20"/>
              </w:rPr>
              <w:t>0,00408</w:t>
            </w:r>
          </w:p>
        </w:tc>
      </w:tr>
      <w:tr w:rsidR="00C42474" w:rsidRPr="00C42474" w14:paraId="1B6D0207" w14:textId="77777777" w:rsidTr="00F83D4B">
        <w:trPr>
          <w:trHeight w:val="42"/>
        </w:trPr>
        <w:tc>
          <w:tcPr>
            <w:tcW w:w="699" w:type="dxa"/>
            <w:gridSpan w:val="2"/>
            <w:vMerge/>
            <w:vAlign w:val="center"/>
          </w:tcPr>
          <w:p w14:paraId="123E7776" w14:textId="77777777" w:rsidR="00363431" w:rsidRPr="00C42474" w:rsidRDefault="00363431" w:rsidP="006C0B1E">
            <w:pPr>
              <w:spacing w:after="0" w:line="276" w:lineRule="auto"/>
              <w:rPr>
                <w:rFonts w:cs="Arial"/>
                <w:sz w:val="20"/>
                <w:szCs w:val="20"/>
              </w:rPr>
            </w:pPr>
          </w:p>
        </w:tc>
        <w:tc>
          <w:tcPr>
            <w:tcW w:w="1325" w:type="dxa"/>
            <w:gridSpan w:val="2"/>
            <w:vMerge/>
            <w:vAlign w:val="center"/>
          </w:tcPr>
          <w:p w14:paraId="01799B2D" w14:textId="77777777" w:rsidR="00363431" w:rsidRPr="00C42474" w:rsidRDefault="00363431" w:rsidP="006C0B1E">
            <w:pPr>
              <w:spacing w:after="0" w:line="276" w:lineRule="auto"/>
              <w:rPr>
                <w:rFonts w:cs="Arial"/>
                <w:sz w:val="20"/>
                <w:szCs w:val="20"/>
              </w:rPr>
            </w:pPr>
          </w:p>
        </w:tc>
        <w:tc>
          <w:tcPr>
            <w:tcW w:w="2050" w:type="dxa"/>
            <w:gridSpan w:val="2"/>
            <w:vMerge/>
            <w:vAlign w:val="center"/>
          </w:tcPr>
          <w:p w14:paraId="3142AE64" w14:textId="77777777" w:rsidR="00363431" w:rsidRPr="00C42474" w:rsidRDefault="00363431" w:rsidP="006C0B1E">
            <w:pPr>
              <w:spacing w:after="0" w:line="276" w:lineRule="auto"/>
              <w:rPr>
                <w:rFonts w:cs="Arial"/>
                <w:sz w:val="20"/>
                <w:szCs w:val="20"/>
              </w:rPr>
            </w:pPr>
          </w:p>
        </w:tc>
        <w:tc>
          <w:tcPr>
            <w:tcW w:w="3254" w:type="dxa"/>
            <w:vAlign w:val="center"/>
          </w:tcPr>
          <w:p w14:paraId="66291023" w14:textId="77777777" w:rsidR="00363431" w:rsidRPr="00C42474" w:rsidRDefault="00363431" w:rsidP="006C0B1E">
            <w:pPr>
              <w:spacing w:after="0" w:line="276" w:lineRule="auto"/>
              <w:rPr>
                <w:rFonts w:cs="Arial"/>
                <w:sz w:val="20"/>
                <w:szCs w:val="20"/>
              </w:rPr>
            </w:pPr>
            <w:r w:rsidRPr="00C42474">
              <w:rPr>
                <w:rFonts w:cs="Arial"/>
                <w:sz w:val="20"/>
                <w:szCs w:val="20"/>
              </w:rPr>
              <w:t>węglowodory aromatyczne</w:t>
            </w:r>
          </w:p>
        </w:tc>
        <w:tc>
          <w:tcPr>
            <w:tcW w:w="1749" w:type="dxa"/>
            <w:vAlign w:val="center"/>
          </w:tcPr>
          <w:p w14:paraId="505D03F1" w14:textId="77777777" w:rsidR="00363431" w:rsidRPr="00C42474" w:rsidRDefault="00363431" w:rsidP="006C0B1E">
            <w:pPr>
              <w:spacing w:after="0" w:line="276" w:lineRule="auto"/>
              <w:rPr>
                <w:rFonts w:cs="Arial"/>
                <w:sz w:val="20"/>
                <w:szCs w:val="20"/>
              </w:rPr>
            </w:pPr>
            <w:r w:rsidRPr="00C42474">
              <w:rPr>
                <w:rFonts w:cs="Arial"/>
                <w:sz w:val="20"/>
                <w:szCs w:val="20"/>
              </w:rPr>
              <w:t>0,0184</w:t>
            </w:r>
          </w:p>
        </w:tc>
      </w:tr>
      <w:tr w:rsidR="00C42474" w:rsidRPr="00C42474" w14:paraId="192CB4E3" w14:textId="77777777" w:rsidTr="00F83D4B">
        <w:tc>
          <w:tcPr>
            <w:tcW w:w="687" w:type="dxa"/>
            <w:vMerge w:val="restart"/>
            <w:vAlign w:val="center"/>
          </w:tcPr>
          <w:p w14:paraId="2BCBAA29" w14:textId="351E7751"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r w:rsidRPr="00C42474">
              <w:rPr>
                <w:rFonts w:eastAsia="Greycliff CF" w:cs="Arial"/>
                <w:sz w:val="20"/>
                <w:szCs w:val="20"/>
                <w:lang w:val="en-US"/>
              </w:rPr>
              <w:t>15.</w:t>
            </w:r>
          </w:p>
        </w:tc>
        <w:tc>
          <w:tcPr>
            <w:tcW w:w="1326" w:type="dxa"/>
            <w:gridSpan w:val="2"/>
            <w:vMerge w:val="restart"/>
            <w:vAlign w:val="center"/>
          </w:tcPr>
          <w:p w14:paraId="3F4BAE9A"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r w:rsidRPr="00C42474">
              <w:rPr>
                <w:rFonts w:eastAsia="Greycliff CF" w:cs="Arial"/>
                <w:sz w:val="20"/>
                <w:szCs w:val="20"/>
                <w:lang w:val="en-US"/>
              </w:rPr>
              <w:t>E130</w:t>
            </w:r>
          </w:p>
        </w:tc>
        <w:tc>
          <w:tcPr>
            <w:tcW w:w="2050" w:type="dxa"/>
            <w:gridSpan w:val="2"/>
            <w:vMerge w:val="restart"/>
            <w:vAlign w:val="center"/>
          </w:tcPr>
          <w:p w14:paraId="55761D44" w14:textId="748AC34F" w:rsidR="00363431" w:rsidRPr="00E03E36" w:rsidRDefault="009D10B5" w:rsidP="006C0B1E">
            <w:pPr>
              <w:widowControl w:val="0"/>
              <w:autoSpaceDE w:val="0"/>
              <w:autoSpaceDN w:val="0"/>
              <w:adjustRightInd w:val="0"/>
              <w:spacing w:after="0" w:line="276" w:lineRule="auto"/>
              <w:rPr>
                <w:rFonts w:eastAsia="Greycliff CF" w:cs="Arial"/>
                <w:sz w:val="20"/>
                <w:szCs w:val="20"/>
              </w:rPr>
            </w:pPr>
            <w:r>
              <w:rPr>
                <w:rFonts w:cs="Arial"/>
                <w:sz w:val="20"/>
                <w:szCs w:val="20"/>
              </w:rPr>
              <w:t xml:space="preserve">Silnik spalinowy pompy ppoż. </w:t>
            </w:r>
            <w:r w:rsidR="008A440F">
              <w:rPr>
                <w:rFonts w:cs="Arial"/>
                <w:sz w:val="20"/>
                <w:szCs w:val="20"/>
              </w:rPr>
              <w:br/>
            </w:r>
            <w:r>
              <w:rPr>
                <w:rFonts w:cs="Arial"/>
                <w:sz w:val="20"/>
                <w:szCs w:val="20"/>
              </w:rPr>
              <w:t xml:space="preserve">nr 1 </w:t>
            </w:r>
          </w:p>
        </w:tc>
        <w:tc>
          <w:tcPr>
            <w:tcW w:w="3265" w:type="dxa"/>
            <w:gridSpan w:val="2"/>
            <w:vAlign w:val="center"/>
          </w:tcPr>
          <w:p w14:paraId="2F4D92F2"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pył</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ogółem</w:t>
            </w:r>
            <w:proofErr w:type="spellEnd"/>
          </w:p>
        </w:tc>
        <w:tc>
          <w:tcPr>
            <w:tcW w:w="1749" w:type="dxa"/>
            <w:vAlign w:val="center"/>
          </w:tcPr>
          <w:p w14:paraId="4E0B0E34" w14:textId="77777777" w:rsidR="00363431" w:rsidRPr="00C42474" w:rsidRDefault="00363431"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0,0157</w:t>
            </w:r>
          </w:p>
        </w:tc>
      </w:tr>
      <w:tr w:rsidR="00C42474" w:rsidRPr="00C42474" w14:paraId="5C4D5C1C" w14:textId="77777777" w:rsidTr="00F83D4B">
        <w:tc>
          <w:tcPr>
            <w:tcW w:w="687" w:type="dxa"/>
            <w:vMerge/>
            <w:vAlign w:val="center"/>
          </w:tcPr>
          <w:p w14:paraId="632433B1" w14:textId="77777777" w:rsidR="00363431" w:rsidRPr="00C42474" w:rsidRDefault="00363431"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7EDFF539"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70CF896F"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64D85FBB"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rPr>
            </w:pPr>
            <w:r w:rsidRPr="00C42474">
              <w:rPr>
                <w:rFonts w:eastAsia="Greycliff CF" w:cs="Arial"/>
                <w:sz w:val="20"/>
                <w:szCs w:val="20"/>
              </w:rPr>
              <w:t xml:space="preserve"> -w tym pył do PM2,5</w:t>
            </w:r>
          </w:p>
        </w:tc>
        <w:tc>
          <w:tcPr>
            <w:tcW w:w="1749" w:type="dxa"/>
            <w:vAlign w:val="center"/>
          </w:tcPr>
          <w:p w14:paraId="5BDD853D" w14:textId="77777777" w:rsidR="00363431" w:rsidRPr="00C42474" w:rsidRDefault="00363431"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0,01444</w:t>
            </w:r>
          </w:p>
        </w:tc>
      </w:tr>
      <w:tr w:rsidR="00C42474" w:rsidRPr="00C42474" w14:paraId="2DBF1A5A" w14:textId="77777777" w:rsidTr="00F83D4B">
        <w:tc>
          <w:tcPr>
            <w:tcW w:w="687" w:type="dxa"/>
            <w:vMerge/>
            <w:vAlign w:val="center"/>
          </w:tcPr>
          <w:p w14:paraId="1ED38E0B" w14:textId="77777777" w:rsidR="00363431" w:rsidRPr="00C42474" w:rsidRDefault="00363431"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34FCF6BE"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67929A15"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7E2E0745"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rPr>
            </w:pPr>
            <w:r w:rsidRPr="00C42474">
              <w:rPr>
                <w:rFonts w:eastAsia="Greycliff CF" w:cs="Arial"/>
                <w:sz w:val="20"/>
                <w:szCs w:val="20"/>
              </w:rPr>
              <w:t xml:space="preserve"> -w tym pył do PM10</w:t>
            </w:r>
          </w:p>
        </w:tc>
        <w:tc>
          <w:tcPr>
            <w:tcW w:w="1749" w:type="dxa"/>
            <w:vAlign w:val="center"/>
          </w:tcPr>
          <w:p w14:paraId="46D9D4A2" w14:textId="77777777" w:rsidR="00363431" w:rsidRPr="00C42474" w:rsidRDefault="00363431"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0,0157</w:t>
            </w:r>
          </w:p>
        </w:tc>
      </w:tr>
      <w:tr w:rsidR="00C42474" w:rsidRPr="00C42474" w14:paraId="3412D837" w14:textId="77777777" w:rsidTr="00F83D4B">
        <w:tc>
          <w:tcPr>
            <w:tcW w:w="687" w:type="dxa"/>
            <w:vMerge/>
            <w:vAlign w:val="center"/>
          </w:tcPr>
          <w:p w14:paraId="1762BDD3" w14:textId="77777777" w:rsidR="00363431" w:rsidRPr="00C42474" w:rsidRDefault="00363431"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4218F3EF"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5252FF13"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55106148"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dwutlenek</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siarki</w:t>
            </w:r>
            <w:proofErr w:type="spellEnd"/>
          </w:p>
        </w:tc>
        <w:tc>
          <w:tcPr>
            <w:tcW w:w="1749" w:type="dxa"/>
            <w:vAlign w:val="center"/>
          </w:tcPr>
          <w:p w14:paraId="7070D7C7" w14:textId="77777777" w:rsidR="00363431" w:rsidRPr="00C42474" w:rsidRDefault="00363431"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0,00018</w:t>
            </w:r>
          </w:p>
        </w:tc>
      </w:tr>
      <w:tr w:rsidR="00C42474" w:rsidRPr="00C42474" w14:paraId="76FF80AF" w14:textId="77777777" w:rsidTr="00F83D4B">
        <w:tc>
          <w:tcPr>
            <w:tcW w:w="687" w:type="dxa"/>
            <w:vMerge/>
            <w:vAlign w:val="center"/>
          </w:tcPr>
          <w:p w14:paraId="51FD979C" w14:textId="77777777" w:rsidR="00363431" w:rsidRPr="00C42474" w:rsidRDefault="00363431"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08AE2F84"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1D618763"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4193AFCA"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dwutlenek</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azotu</w:t>
            </w:r>
            <w:proofErr w:type="spellEnd"/>
          </w:p>
        </w:tc>
        <w:tc>
          <w:tcPr>
            <w:tcW w:w="1749" w:type="dxa"/>
            <w:vAlign w:val="center"/>
          </w:tcPr>
          <w:p w14:paraId="59CBB584" w14:textId="77777777" w:rsidR="00363431" w:rsidRPr="00C42474" w:rsidRDefault="00363431"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0,084</w:t>
            </w:r>
          </w:p>
        </w:tc>
      </w:tr>
      <w:tr w:rsidR="00C42474" w:rsidRPr="00C42474" w14:paraId="3E77F311" w14:textId="77777777" w:rsidTr="00F83D4B">
        <w:tc>
          <w:tcPr>
            <w:tcW w:w="687" w:type="dxa"/>
            <w:vMerge/>
            <w:vAlign w:val="center"/>
          </w:tcPr>
          <w:p w14:paraId="42F8C3D1" w14:textId="77777777" w:rsidR="00363431" w:rsidRPr="00C42474" w:rsidRDefault="00363431"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5C7D07B5"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439DA257"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1169B98D"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tlenek</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węgla</w:t>
            </w:r>
            <w:proofErr w:type="spellEnd"/>
          </w:p>
        </w:tc>
        <w:tc>
          <w:tcPr>
            <w:tcW w:w="1749" w:type="dxa"/>
            <w:vAlign w:val="center"/>
          </w:tcPr>
          <w:p w14:paraId="200016D0" w14:textId="77777777" w:rsidR="00363431" w:rsidRPr="00C42474" w:rsidRDefault="00363431"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0,00408</w:t>
            </w:r>
          </w:p>
        </w:tc>
      </w:tr>
      <w:tr w:rsidR="00C42474" w:rsidRPr="00C42474" w14:paraId="51266BA2" w14:textId="77777777" w:rsidTr="00F83D4B">
        <w:tc>
          <w:tcPr>
            <w:tcW w:w="687" w:type="dxa"/>
            <w:vMerge/>
            <w:vAlign w:val="center"/>
          </w:tcPr>
          <w:p w14:paraId="1AB4B449" w14:textId="77777777" w:rsidR="00363431" w:rsidRPr="00C42474" w:rsidRDefault="00363431"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21751795"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24167869"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0D16205A" w14:textId="77777777" w:rsidR="00363431" w:rsidRPr="00C42474" w:rsidRDefault="00363431"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węglowodory</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aromatyczne</w:t>
            </w:r>
            <w:proofErr w:type="spellEnd"/>
          </w:p>
        </w:tc>
        <w:tc>
          <w:tcPr>
            <w:tcW w:w="1749" w:type="dxa"/>
            <w:vAlign w:val="center"/>
          </w:tcPr>
          <w:p w14:paraId="24E3C5C2" w14:textId="77777777" w:rsidR="00363431" w:rsidRPr="00C42474" w:rsidRDefault="00363431"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0,0184</w:t>
            </w:r>
          </w:p>
        </w:tc>
      </w:tr>
      <w:tr w:rsidR="009D10B5" w:rsidRPr="00C42474" w14:paraId="0E5AF0B5" w14:textId="77777777" w:rsidTr="00F83D4B">
        <w:tc>
          <w:tcPr>
            <w:tcW w:w="687" w:type="dxa"/>
            <w:vMerge w:val="restart"/>
            <w:vAlign w:val="center"/>
          </w:tcPr>
          <w:p w14:paraId="49FBFC9E" w14:textId="24BE9788"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r w:rsidRPr="00C42474">
              <w:rPr>
                <w:rFonts w:eastAsia="Greycliff CF" w:cs="Arial"/>
                <w:sz w:val="20"/>
                <w:szCs w:val="20"/>
                <w:lang w:val="en-US"/>
              </w:rPr>
              <w:t>16</w:t>
            </w:r>
          </w:p>
        </w:tc>
        <w:tc>
          <w:tcPr>
            <w:tcW w:w="1326" w:type="dxa"/>
            <w:gridSpan w:val="2"/>
            <w:vMerge w:val="restart"/>
            <w:vAlign w:val="center"/>
          </w:tcPr>
          <w:p w14:paraId="63172046"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r w:rsidRPr="00C42474">
              <w:rPr>
                <w:rFonts w:eastAsia="Greycliff CF" w:cs="Arial"/>
                <w:sz w:val="20"/>
                <w:szCs w:val="20"/>
                <w:lang w:val="en-US"/>
              </w:rPr>
              <w:t>E131</w:t>
            </w:r>
          </w:p>
        </w:tc>
        <w:tc>
          <w:tcPr>
            <w:tcW w:w="2050" w:type="dxa"/>
            <w:gridSpan w:val="2"/>
            <w:vMerge w:val="restart"/>
            <w:vAlign w:val="center"/>
          </w:tcPr>
          <w:p w14:paraId="093E0655" w14:textId="0A73A181" w:rsidR="009D10B5" w:rsidRPr="00E03E36" w:rsidRDefault="009D10B5" w:rsidP="006C0B1E">
            <w:pPr>
              <w:widowControl w:val="0"/>
              <w:autoSpaceDE w:val="0"/>
              <w:autoSpaceDN w:val="0"/>
              <w:adjustRightInd w:val="0"/>
              <w:spacing w:after="0" w:line="276" w:lineRule="auto"/>
              <w:rPr>
                <w:rFonts w:eastAsia="Greycliff CF" w:cs="Arial"/>
                <w:sz w:val="20"/>
                <w:szCs w:val="20"/>
              </w:rPr>
            </w:pPr>
            <w:r>
              <w:rPr>
                <w:rFonts w:cs="Arial"/>
                <w:sz w:val="20"/>
                <w:szCs w:val="20"/>
              </w:rPr>
              <w:t xml:space="preserve">Silnik spalinowy pompy ppoż. </w:t>
            </w:r>
            <w:r w:rsidR="008A440F">
              <w:rPr>
                <w:rFonts w:cs="Arial"/>
                <w:sz w:val="20"/>
                <w:szCs w:val="20"/>
              </w:rPr>
              <w:br/>
            </w:r>
            <w:r>
              <w:rPr>
                <w:rFonts w:cs="Arial"/>
                <w:sz w:val="20"/>
                <w:szCs w:val="20"/>
              </w:rPr>
              <w:t xml:space="preserve">nr 2 </w:t>
            </w:r>
          </w:p>
        </w:tc>
        <w:tc>
          <w:tcPr>
            <w:tcW w:w="3265" w:type="dxa"/>
            <w:gridSpan w:val="2"/>
            <w:vAlign w:val="center"/>
          </w:tcPr>
          <w:p w14:paraId="2B85A9BF"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pył</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ogółem</w:t>
            </w:r>
            <w:proofErr w:type="spellEnd"/>
          </w:p>
        </w:tc>
        <w:tc>
          <w:tcPr>
            <w:tcW w:w="1749" w:type="dxa"/>
            <w:vAlign w:val="center"/>
          </w:tcPr>
          <w:p w14:paraId="41CDC713" w14:textId="77777777" w:rsidR="009D10B5" w:rsidRPr="00C42474" w:rsidRDefault="009D10B5"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0,0157</w:t>
            </w:r>
          </w:p>
        </w:tc>
      </w:tr>
      <w:tr w:rsidR="009D10B5" w:rsidRPr="00C42474" w14:paraId="147BABEE" w14:textId="77777777" w:rsidTr="00F83D4B">
        <w:tc>
          <w:tcPr>
            <w:tcW w:w="687" w:type="dxa"/>
            <w:vMerge/>
            <w:vAlign w:val="center"/>
          </w:tcPr>
          <w:p w14:paraId="51D10A32" w14:textId="77777777" w:rsidR="009D10B5" w:rsidRPr="00C42474" w:rsidRDefault="009D10B5"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5B811414"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01EC1D09"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5A22869C"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rPr>
            </w:pPr>
            <w:r w:rsidRPr="00C42474">
              <w:rPr>
                <w:rFonts w:eastAsia="Greycliff CF" w:cs="Arial"/>
                <w:sz w:val="20"/>
                <w:szCs w:val="20"/>
              </w:rPr>
              <w:t xml:space="preserve"> -w tym pył do PM2,5</w:t>
            </w:r>
          </w:p>
        </w:tc>
        <w:tc>
          <w:tcPr>
            <w:tcW w:w="1749" w:type="dxa"/>
            <w:vAlign w:val="center"/>
          </w:tcPr>
          <w:p w14:paraId="7992EC2E" w14:textId="77777777" w:rsidR="009D10B5" w:rsidRPr="00C42474" w:rsidRDefault="009D10B5"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0,01444</w:t>
            </w:r>
          </w:p>
        </w:tc>
      </w:tr>
      <w:tr w:rsidR="009D10B5" w:rsidRPr="00C42474" w14:paraId="6DECBBB0" w14:textId="77777777" w:rsidTr="00F83D4B">
        <w:tc>
          <w:tcPr>
            <w:tcW w:w="687" w:type="dxa"/>
            <w:vMerge/>
            <w:vAlign w:val="center"/>
          </w:tcPr>
          <w:p w14:paraId="677F8FD1" w14:textId="77777777" w:rsidR="009D10B5" w:rsidRPr="00C42474" w:rsidRDefault="009D10B5"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23BD3445"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2C8B11C3"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6E351F62"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rPr>
            </w:pPr>
            <w:r w:rsidRPr="00C42474">
              <w:rPr>
                <w:rFonts w:eastAsia="Greycliff CF" w:cs="Arial"/>
                <w:sz w:val="20"/>
                <w:szCs w:val="20"/>
              </w:rPr>
              <w:t xml:space="preserve"> -w tym pył do PM10</w:t>
            </w:r>
          </w:p>
        </w:tc>
        <w:tc>
          <w:tcPr>
            <w:tcW w:w="1749" w:type="dxa"/>
            <w:vAlign w:val="center"/>
          </w:tcPr>
          <w:p w14:paraId="0701DFA0" w14:textId="77777777" w:rsidR="009D10B5" w:rsidRPr="00C42474" w:rsidRDefault="009D10B5"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0,0157</w:t>
            </w:r>
          </w:p>
        </w:tc>
      </w:tr>
      <w:tr w:rsidR="009D10B5" w:rsidRPr="00C42474" w14:paraId="64B02CE1" w14:textId="77777777" w:rsidTr="00F83D4B">
        <w:tc>
          <w:tcPr>
            <w:tcW w:w="687" w:type="dxa"/>
            <w:vMerge/>
            <w:vAlign w:val="center"/>
          </w:tcPr>
          <w:p w14:paraId="2DE9427A" w14:textId="77777777" w:rsidR="009D10B5" w:rsidRPr="00C42474" w:rsidRDefault="009D10B5"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68A81FC1"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14D71C5D"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1B67C8D2"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dwutlenek</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siarki</w:t>
            </w:r>
            <w:proofErr w:type="spellEnd"/>
          </w:p>
        </w:tc>
        <w:tc>
          <w:tcPr>
            <w:tcW w:w="1749" w:type="dxa"/>
            <w:vAlign w:val="center"/>
          </w:tcPr>
          <w:p w14:paraId="778FDA21" w14:textId="77777777" w:rsidR="009D10B5" w:rsidRPr="00C42474" w:rsidRDefault="009D10B5"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0,00018</w:t>
            </w:r>
          </w:p>
        </w:tc>
      </w:tr>
      <w:tr w:rsidR="009D10B5" w:rsidRPr="00C42474" w14:paraId="05B0B5EF" w14:textId="77777777" w:rsidTr="00F83D4B">
        <w:tc>
          <w:tcPr>
            <w:tcW w:w="687" w:type="dxa"/>
            <w:vMerge/>
            <w:vAlign w:val="center"/>
          </w:tcPr>
          <w:p w14:paraId="55B6AE8B" w14:textId="77777777" w:rsidR="009D10B5" w:rsidRPr="00C42474" w:rsidRDefault="009D10B5"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5C52FF88"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7721F9F7"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6D7F78B5"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dwutlenek</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azotu</w:t>
            </w:r>
            <w:proofErr w:type="spellEnd"/>
          </w:p>
        </w:tc>
        <w:tc>
          <w:tcPr>
            <w:tcW w:w="1749" w:type="dxa"/>
            <w:vAlign w:val="center"/>
          </w:tcPr>
          <w:p w14:paraId="4E469AE2" w14:textId="77777777" w:rsidR="009D10B5" w:rsidRPr="00C42474" w:rsidRDefault="009D10B5"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0,084</w:t>
            </w:r>
          </w:p>
        </w:tc>
      </w:tr>
      <w:tr w:rsidR="009D10B5" w:rsidRPr="00C42474" w14:paraId="0754897F" w14:textId="77777777" w:rsidTr="00F83D4B">
        <w:tc>
          <w:tcPr>
            <w:tcW w:w="687" w:type="dxa"/>
            <w:vMerge/>
            <w:vAlign w:val="center"/>
          </w:tcPr>
          <w:p w14:paraId="67403F87" w14:textId="77777777" w:rsidR="009D10B5" w:rsidRPr="00C42474" w:rsidRDefault="009D10B5"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26D2169B"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64B9F5BF"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4D159E7E"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tlenek</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węgla</w:t>
            </w:r>
            <w:proofErr w:type="spellEnd"/>
          </w:p>
        </w:tc>
        <w:tc>
          <w:tcPr>
            <w:tcW w:w="1749" w:type="dxa"/>
            <w:vAlign w:val="center"/>
          </w:tcPr>
          <w:p w14:paraId="516E1626" w14:textId="77777777" w:rsidR="009D10B5" w:rsidRPr="00C42474" w:rsidRDefault="009D10B5"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0,00408</w:t>
            </w:r>
          </w:p>
        </w:tc>
      </w:tr>
      <w:tr w:rsidR="009D10B5" w:rsidRPr="00C42474" w14:paraId="1B7A090D" w14:textId="77777777" w:rsidTr="00F83D4B">
        <w:trPr>
          <w:trHeight w:val="60"/>
        </w:trPr>
        <w:tc>
          <w:tcPr>
            <w:tcW w:w="687" w:type="dxa"/>
            <w:vMerge/>
            <w:vAlign w:val="center"/>
          </w:tcPr>
          <w:p w14:paraId="512B90DF" w14:textId="77777777" w:rsidR="009D10B5" w:rsidRPr="00C42474" w:rsidRDefault="009D10B5" w:rsidP="006C0B1E">
            <w:pPr>
              <w:widowControl w:val="0"/>
              <w:numPr>
                <w:ilvl w:val="0"/>
                <w:numId w:val="24"/>
              </w:numPr>
              <w:autoSpaceDE w:val="0"/>
              <w:autoSpaceDN w:val="0"/>
              <w:adjustRightInd w:val="0"/>
              <w:spacing w:after="0" w:line="276" w:lineRule="auto"/>
              <w:rPr>
                <w:rFonts w:eastAsia="Greycliff CF" w:cs="Arial"/>
                <w:sz w:val="20"/>
                <w:szCs w:val="20"/>
                <w:lang w:val="en-US"/>
              </w:rPr>
            </w:pPr>
          </w:p>
        </w:tc>
        <w:tc>
          <w:tcPr>
            <w:tcW w:w="1326" w:type="dxa"/>
            <w:gridSpan w:val="2"/>
            <w:vMerge/>
            <w:vAlign w:val="center"/>
          </w:tcPr>
          <w:p w14:paraId="0F619CA6"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2050" w:type="dxa"/>
            <w:gridSpan w:val="2"/>
            <w:vMerge/>
            <w:vAlign w:val="center"/>
          </w:tcPr>
          <w:p w14:paraId="2EC3336B"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
        </w:tc>
        <w:tc>
          <w:tcPr>
            <w:tcW w:w="3265" w:type="dxa"/>
            <w:gridSpan w:val="2"/>
            <w:vAlign w:val="center"/>
          </w:tcPr>
          <w:p w14:paraId="119862AC" w14:textId="77777777" w:rsidR="009D10B5" w:rsidRPr="00C42474" w:rsidRDefault="009D10B5" w:rsidP="006C0B1E">
            <w:pPr>
              <w:widowControl w:val="0"/>
              <w:autoSpaceDE w:val="0"/>
              <w:autoSpaceDN w:val="0"/>
              <w:adjustRightInd w:val="0"/>
              <w:spacing w:after="0" w:line="276" w:lineRule="auto"/>
              <w:rPr>
                <w:rFonts w:eastAsia="Greycliff CF" w:cs="Arial"/>
                <w:sz w:val="20"/>
                <w:szCs w:val="20"/>
                <w:lang w:val="en-US"/>
              </w:rPr>
            </w:pPr>
            <w:proofErr w:type="spellStart"/>
            <w:r w:rsidRPr="00C42474">
              <w:rPr>
                <w:rFonts w:eastAsia="Greycliff CF" w:cs="Arial"/>
                <w:sz w:val="20"/>
                <w:szCs w:val="20"/>
                <w:lang w:val="en-US"/>
              </w:rPr>
              <w:t>węglowodory</w:t>
            </w:r>
            <w:proofErr w:type="spellEnd"/>
            <w:r w:rsidRPr="00C42474">
              <w:rPr>
                <w:rFonts w:eastAsia="Greycliff CF" w:cs="Arial"/>
                <w:sz w:val="20"/>
                <w:szCs w:val="20"/>
                <w:lang w:val="en-US"/>
              </w:rPr>
              <w:t xml:space="preserve"> </w:t>
            </w:r>
            <w:proofErr w:type="spellStart"/>
            <w:r w:rsidRPr="00C42474">
              <w:rPr>
                <w:rFonts w:eastAsia="Greycliff CF" w:cs="Arial"/>
                <w:sz w:val="20"/>
                <w:szCs w:val="20"/>
                <w:lang w:val="en-US"/>
              </w:rPr>
              <w:t>aromatyczne</w:t>
            </w:r>
            <w:proofErr w:type="spellEnd"/>
          </w:p>
        </w:tc>
        <w:tc>
          <w:tcPr>
            <w:tcW w:w="1749" w:type="dxa"/>
            <w:vAlign w:val="center"/>
          </w:tcPr>
          <w:p w14:paraId="1E0E08F3" w14:textId="77777777" w:rsidR="009D10B5" w:rsidRPr="00C42474" w:rsidRDefault="009D10B5" w:rsidP="006C0B1E">
            <w:pPr>
              <w:widowControl w:val="0"/>
              <w:autoSpaceDE w:val="0"/>
              <w:autoSpaceDN w:val="0"/>
              <w:adjustRightInd w:val="0"/>
              <w:spacing w:after="0" w:line="276" w:lineRule="auto"/>
              <w:ind w:right="57"/>
              <w:rPr>
                <w:rFonts w:eastAsia="Greycliff CF" w:cs="Arial"/>
                <w:sz w:val="20"/>
                <w:szCs w:val="20"/>
                <w:lang w:val="en-US"/>
              </w:rPr>
            </w:pPr>
            <w:r w:rsidRPr="00C42474">
              <w:rPr>
                <w:rFonts w:cs="Arial"/>
                <w:sz w:val="20"/>
                <w:szCs w:val="20"/>
              </w:rPr>
              <w:t>0,0184</w:t>
            </w:r>
          </w:p>
        </w:tc>
      </w:tr>
    </w:tbl>
    <w:p w14:paraId="07732FF5" w14:textId="4D3FB8F8" w:rsidR="00F72A4F" w:rsidRPr="00C42474" w:rsidRDefault="00F72A4F" w:rsidP="005E4EC9">
      <w:pPr>
        <w:pStyle w:val="Nagwek4"/>
        <w:spacing w:before="440" w:line="276" w:lineRule="auto"/>
      </w:pPr>
      <w:r w:rsidRPr="00C42474">
        <w:rPr>
          <w:b/>
          <w:bCs/>
        </w:rPr>
        <w:lastRenderedPageBreak/>
        <w:t>II.1.2</w:t>
      </w:r>
      <w:r w:rsidRPr="00C42474">
        <w:rPr>
          <w:bCs/>
          <w:vertAlign w:val="superscript"/>
        </w:rPr>
        <w:t xml:space="preserve"> </w:t>
      </w:r>
      <w:r w:rsidRPr="00C42474">
        <w:t xml:space="preserve">Zgodnie z art. 224 ust. 4 </w:t>
      </w:r>
      <w:proofErr w:type="spellStart"/>
      <w:r w:rsidRPr="00C42474">
        <w:t>Poś</w:t>
      </w:r>
      <w:proofErr w:type="spellEnd"/>
      <w:r w:rsidRPr="00C42474">
        <w:t xml:space="preserve"> dla procesu energetycznego spalania paliw</w:t>
      </w:r>
      <w:r w:rsidR="00893E51">
        <w:t xml:space="preserve"> </w:t>
      </w:r>
      <w:r w:rsidRPr="00C42474">
        <w:t>dla którego mają zastosowanie standardy emisyjne nie określono wielkości emisji innych rodzajów gazów lub pyłów niż objęte tymi standardami.</w:t>
      </w:r>
    </w:p>
    <w:p w14:paraId="32A6A780" w14:textId="143DA8FC" w:rsidR="00315B2F" w:rsidRPr="00C6537E" w:rsidRDefault="00315B2F" w:rsidP="005E4EC9">
      <w:pPr>
        <w:pStyle w:val="Nagwek4"/>
        <w:spacing w:line="276" w:lineRule="auto"/>
      </w:pPr>
      <w:r w:rsidRPr="00C6537E">
        <w:rPr>
          <w:b/>
          <w:bCs/>
        </w:rPr>
        <w:t>II.1.</w:t>
      </w:r>
      <w:r w:rsidR="00F72A4F" w:rsidRPr="00C6537E">
        <w:rPr>
          <w:b/>
          <w:bCs/>
        </w:rPr>
        <w:t>3</w:t>
      </w:r>
      <w:r w:rsidRPr="00C6537E">
        <w:rPr>
          <w:b/>
          <w:bCs/>
        </w:rPr>
        <w:t>.</w:t>
      </w:r>
      <w:r w:rsidRPr="00C6537E">
        <w:t xml:space="preserve"> Maksymalna dopuszczalna emisja roczna</w:t>
      </w:r>
    </w:p>
    <w:p w14:paraId="3E749F1C" w14:textId="4D3DD1E0" w:rsidR="00315B2F" w:rsidRPr="00C42474" w:rsidRDefault="00315B2F" w:rsidP="005E4EC9">
      <w:pPr>
        <w:spacing w:after="0" w:line="276" w:lineRule="auto"/>
        <w:rPr>
          <w:rFonts w:cs="Arial"/>
        </w:rPr>
      </w:pPr>
      <w:r w:rsidRPr="00C42474">
        <w:rPr>
          <w:rFonts w:cs="Arial"/>
          <w:b/>
          <w:bCs/>
        </w:rPr>
        <w:t>II.1.</w:t>
      </w:r>
      <w:r w:rsidR="00F72A4F" w:rsidRPr="00C42474">
        <w:rPr>
          <w:rFonts w:cs="Arial"/>
          <w:b/>
          <w:bCs/>
        </w:rPr>
        <w:t>3</w:t>
      </w:r>
      <w:r w:rsidRPr="00C42474">
        <w:rPr>
          <w:rFonts w:cs="Arial"/>
          <w:b/>
          <w:bCs/>
        </w:rPr>
        <w:t>.1</w:t>
      </w:r>
      <w:r w:rsidRPr="00C42474">
        <w:rPr>
          <w:rFonts w:cs="Arial"/>
        </w:rPr>
        <w:t xml:space="preserve"> Instalacja do </w:t>
      </w:r>
      <w:r w:rsidR="00E613AE" w:rsidRPr="00C42474">
        <w:rPr>
          <w:rFonts w:cs="Arial"/>
        </w:rPr>
        <w:t>powierzchniowej obróbki metali</w:t>
      </w:r>
    </w:p>
    <w:p w14:paraId="1B08C533" w14:textId="1CAF7EC3" w:rsidR="00315B2F" w:rsidRPr="00C42474" w:rsidRDefault="00315B2F" w:rsidP="006C0B1E">
      <w:pPr>
        <w:spacing w:before="440" w:after="0" w:line="276" w:lineRule="auto"/>
        <w:rPr>
          <w:rFonts w:cs="Arial"/>
          <w:b/>
          <w:bCs/>
          <w:sz w:val="22"/>
        </w:rPr>
      </w:pPr>
      <w:r w:rsidRPr="00C42474">
        <w:rPr>
          <w:rFonts w:cs="Arial"/>
          <w:b/>
          <w:bCs/>
          <w:sz w:val="22"/>
        </w:rPr>
        <w:t xml:space="preserve">Tabela nr </w:t>
      </w:r>
      <w:r w:rsidR="003B3CEB" w:rsidRPr="00C42474">
        <w:rPr>
          <w:rFonts w:cs="Arial"/>
          <w:b/>
          <w:bCs/>
          <w:sz w:val="22"/>
        </w:rPr>
        <w:t>5</w:t>
      </w:r>
    </w:p>
    <w:tbl>
      <w:tblPr>
        <w:tblStyle w:val="Tabela-Siatka100"/>
        <w:tblW w:w="9072" w:type="dxa"/>
        <w:tblLook w:val="04A0" w:firstRow="1" w:lastRow="0" w:firstColumn="1" w:lastColumn="0" w:noHBand="0" w:noVBand="1"/>
        <w:tblCaption w:val="Tabela w zakresie emisji do powietrza"/>
        <w:tblDescription w:val="Tabela przedstawia roczne wielkości emisji wybranych substancji do powietrza w Mg/rok. Największe emisje dotyczą pyłu ogółem – 10,415884 Mg/rok, pyłu PM10 – 10,001901 Mg/rok oraz pyłu PM2,5 – 9,633949 Mg/rok.&#10;&#10;Emisja chlorowodoru wynosi 4,358551 Mg/rok. Znacznie niższe wartości dotyczą metali i innych substancji: miedź – 0,4963604 Mg/rok, chrom (VI) oraz chrom (III i IV) – po 0,294523 Mg/rok, węglowodory alifatyczne – 0,2466 Mg/rok oraz kwas siarkowy (VI) – 0,02419 Mg/rok."/>
      </w:tblPr>
      <w:tblGrid>
        <w:gridCol w:w="516"/>
        <w:gridCol w:w="3990"/>
        <w:gridCol w:w="4566"/>
      </w:tblGrid>
      <w:tr w:rsidR="00C42474" w:rsidRPr="00C42474" w14:paraId="03614FD0" w14:textId="77777777" w:rsidTr="00BA233F">
        <w:trPr>
          <w:trHeight w:val="305"/>
        </w:trPr>
        <w:tc>
          <w:tcPr>
            <w:tcW w:w="516" w:type="dxa"/>
          </w:tcPr>
          <w:p w14:paraId="3A81E8B4" w14:textId="77777777" w:rsidR="00315B2F" w:rsidRPr="00C42474" w:rsidRDefault="00315B2F" w:rsidP="006C0B1E">
            <w:pPr>
              <w:spacing w:after="0" w:line="276" w:lineRule="auto"/>
              <w:rPr>
                <w:rFonts w:cs="Arial"/>
                <w:b/>
                <w:bCs/>
                <w:sz w:val="20"/>
              </w:rPr>
            </w:pPr>
            <w:r w:rsidRPr="00C42474">
              <w:rPr>
                <w:rFonts w:cs="Arial"/>
                <w:b/>
                <w:bCs/>
                <w:sz w:val="20"/>
              </w:rPr>
              <w:t>Lp.</w:t>
            </w:r>
          </w:p>
        </w:tc>
        <w:tc>
          <w:tcPr>
            <w:tcW w:w="0" w:type="auto"/>
            <w:noWrap/>
            <w:hideMark/>
          </w:tcPr>
          <w:p w14:paraId="24C91D8E" w14:textId="77777777" w:rsidR="00315B2F" w:rsidRPr="00C42474" w:rsidRDefault="00315B2F" w:rsidP="006C0B1E">
            <w:pPr>
              <w:spacing w:after="0" w:line="276" w:lineRule="auto"/>
              <w:rPr>
                <w:rFonts w:cs="Arial"/>
                <w:b/>
                <w:bCs/>
                <w:sz w:val="20"/>
              </w:rPr>
            </w:pPr>
            <w:r w:rsidRPr="00C42474">
              <w:rPr>
                <w:rFonts w:cs="Arial"/>
                <w:b/>
                <w:bCs/>
                <w:sz w:val="20"/>
              </w:rPr>
              <w:t>Nazwa substancji</w:t>
            </w:r>
          </w:p>
        </w:tc>
        <w:tc>
          <w:tcPr>
            <w:tcW w:w="4566" w:type="dxa"/>
            <w:noWrap/>
            <w:hideMark/>
          </w:tcPr>
          <w:p w14:paraId="527F9418" w14:textId="77777777" w:rsidR="00315B2F" w:rsidRPr="00C42474" w:rsidRDefault="00315B2F" w:rsidP="006C0B1E">
            <w:pPr>
              <w:spacing w:after="0" w:line="276" w:lineRule="auto"/>
              <w:rPr>
                <w:rFonts w:cs="Arial"/>
                <w:b/>
                <w:bCs/>
                <w:sz w:val="20"/>
              </w:rPr>
            </w:pPr>
            <w:r w:rsidRPr="00C42474">
              <w:rPr>
                <w:rFonts w:cs="Arial"/>
                <w:b/>
                <w:bCs/>
                <w:sz w:val="20"/>
              </w:rPr>
              <w:t>Wielkość emisji Mg/rok</w:t>
            </w:r>
          </w:p>
        </w:tc>
      </w:tr>
      <w:tr w:rsidR="00C42474" w:rsidRPr="00C42474" w14:paraId="3AC0E5DF" w14:textId="77777777" w:rsidTr="00BA233F">
        <w:trPr>
          <w:trHeight w:val="305"/>
        </w:trPr>
        <w:tc>
          <w:tcPr>
            <w:tcW w:w="516" w:type="dxa"/>
          </w:tcPr>
          <w:p w14:paraId="473F920A"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hideMark/>
          </w:tcPr>
          <w:p w14:paraId="6CD25B4D" w14:textId="1FD94838" w:rsidR="00C9289E" w:rsidRPr="00C42474" w:rsidRDefault="00C9289E" w:rsidP="006C0B1E">
            <w:pPr>
              <w:spacing w:after="0" w:line="276" w:lineRule="auto"/>
              <w:rPr>
                <w:rFonts w:cs="Arial"/>
                <w:sz w:val="20"/>
              </w:rPr>
            </w:pPr>
            <w:r w:rsidRPr="00C42474">
              <w:rPr>
                <w:rFonts w:cs="Arial"/>
                <w:sz w:val="20"/>
              </w:rPr>
              <w:t>pył ogółem</w:t>
            </w:r>
          </w:p>
        </w:tc>
        <w:tc>
          <w:tcPr>
            <w:tcW w:w="4566" w:type="dxa"/>
            <w:noWrap/>
            <w:hideMark/>
          </w:tcPr>
          <w:p w14:paraId="5D0598B9" w14:textId="3A2BC87E" w:rsidR="00C9289E" w:rsidRPr="00C42474" w:rsidRDefault="00C9289E" w:rsidP="006C0B1E">
            <w:pPr>
              <w:spacing w:after="0" w:line="276" w:lineRule="auto"/>
              <w:rPr>
                <w:rFonts w:cs="Arial"/>
                <w:sz w:val="20"/>
              </w:rPr>
            </w:pPr>
            <w:r w:rsidRPr="00C42474">
              <w:rPr>
                <w:rFonts w:cs="Arial"/>
                <w:sz w:val="20"/>
              </w:rPr>
              <w:t>10,415884</w:t>
            </w:r>
          </w:p>
        </w:tc>
      </w:tr>
      <w:tr w:rsidR="00C42474" w:rsidRPr="00C42474" w14:paraId="75D91598" w14:textId="77777777" w:rsidTr="00BA233F">
        <w:trPr>
          <w:trHeight w:val="305"/>
        </w:trPr>
        <w:tc>
          <w:tcPr>
            <w:tcW w:w="516" w:type="dxa"/>
          </w:tcPr>
          <w:p w14:paraId="153F6EBC"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tcPr>
          <w:p w14:paraId="3D87EA27" w14:textId="60B4E3E1" w:rsidR="00C9289E" w:rsidRPr="00C42474" w:rsidRDefault="00C9289E" w:rsidP="006C0B1E">
            <w:pPr>
              <w:spacing w:after="0" w:line="276" w:lineRule="auto"/>
              <w:rPr>
                <w:rFonts w:cs="Arial"/>
                <w:sz w:val="20"/>
              </w:rPr>
            </w:pPr>
            <w:r w:rsidRPr="00C42474">
              <w:rPr>
                <w:rFonts w:cs="Arial"/>
                <w:sz w:val="20"/>
              </w:rPr>
              <w:t>pył 2,5</w:t>
            </w:r>
          </w:p>
        </w:tc>
        <w:tc>
          <w:tcPr>
            <w:tcW w:w="4566" w:type="dxa"/>
            <w:noWrap/>
          </w:tcPr>
          <w:p w14:paraId="222EBB6D" w14:textId="3F7AF609" w:rsidR="00C9289E" w:rsidRPr="00C42474" w:rsidRDefault="00C9289E" w:rsidP="006C0B1E">
            <w:pPr>
              <w:spacing w:after="0" w:line="276" w:lineRule="auto"/>
              <w:rPr>
                <w:rFonts w:cs="Arial"/>
                <w:sz w:val="20"/>
              </w:rPr>
            </w:pPr>
            <w:r w:rsidRPr="00C42474">
              <w:rPr>
                <w:rFonts w:cs="Arial"/>
                <w:sz w:val="20"/>
              </w:rPr>
              <w:t>9,633949</w:t>
            </w:r>
          </w:p>
        </w:tc>
      </w:tr>
      <w:tr w:rsidR="00C42474" w:rsidRPr="00C42474" w14:paraId="29B1F298" w14:textId="77777777" w:rsidTr="00BA233F">
        <w:trPr>
          <w:trHeight w:val="305"/>
        </w:trPr>
        <w:tc>
          <w:tcPr>
            <w:tcW w:w="516" w:type="dxa"/>
          </w:tcPr>
          <w:p w14:paraId="241E4F9F"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tcPr>
          <w:p w14:paraId="39E153B7" w14:textId="33AFB3F3" w:rsidR="00C9289E" w:rsidRPr="00C42474" w:rsidRDefault="00C9289E" w:rsidP="006C0B1E">
            <w:pPr>
              <w:spacing w:after="0" w:line="276" w:lineRule="auto"/>
              <w:rPr>
                <w:rFonts w:cs="Arial"/>
                <w:sz w:val="20"/>
              </w:rPr>
            </w:pPr>
            <w:r w:rsidRPr="00C42474">
              <w:rPr>
                <w:rFonts w:cs="Arial"/>
                <w:sz w:val="20"/>
              </w:rPr>
              <w:t>pył 10</w:t>
            </w:r>
          </w:p>
        </w:tc>
        <w:tc>
          <w:tcPr>
            <w:tcW w:w="4566" w:type="dxa"/>
            <w:noWrap/>
          </w:tcPr>
          <w:p w14:paraId="14555BDD" w14:textId="22B12C06" w:rsidR="00C9289E" w:rsidRPr="00C42474" w:rsidRDefault="00C9289E" w:rsidP="006C0B1E">
            <w:pPr>
              <w:spacing w:after="0" w:line="276" w:lineRule="auto"/>
              <w:rPr>
                <w:rFonts w:cs="Arial"/>
                <w:sz w:val="20"/>
              </w:rPr>
            </w:pPr>
            <w:r w:rsidRPr="00C42474">
              <w:rPr>
                <w:rFonts w:cs="Arial"/>
                <w:sz w:val="20"/>
              </w:rPr>
              <w:t>10,001901</w:t>
            </w:r>
          </w:p>
        </w:tc>
      </w:tr>
      <w:tr w:rsidR="00C42474" w:rsidRPr="00C42474" w14:paraId="27637CDF" w14:textId="77777777" w:rsidTr="00BA233F">
        <w:trPr>
          <w:trHeight w:val="320"/>
        </w:trPr>
        <w:tc>
          <w:tcPr>
            <w:tcW w:w="516" w:type="dxa"/>
          </w:tcPr>
          <w:p w14:paraId="2AB48BBC"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hideMark/>
          </w:tcPr>
          <w:p w14:paraId="6B616EF4" w14:textId="55FBF651" w:rsidR="00C9289E" w:rsidRPr="00C42474" w:rsidRDefault="00C9289E" w:rsidP="006C0B1E">
            <w:pPr>
              <w:spacing w:after="0" w:line="276" w:lineRule="auto"/>
              <w:rPr>
                <w:rFonts w:cs="Arial"/>
                <w:sz w:val="20"/>
              </w:rPr>
            </w:pPr>
            <w:r w:rsidRPr="00C42474">
              <w:rPr>
                <w:rFonts w:cs="Arial"/>
                <w:sz w:val="20"/>
              </w:rPr>
              <w:t>chlorowodór</w:t>
            </w:r>
          </w:p>
        </w:tc>
        <w:tc>
          <w:tcPr>
            <w:tcW w:w="4566" w:type="dxa"/>
            <w:noWrap/>
            <w:hideMark/>
          </w:tcPr>
          <w:p w14:paraId="13EA87AC" w14:textId="3DB1BFC5" w:rsidR="00C9289E" w:rsidRPr="00C42474" w:rsidRDefault="00C9289E" w:rsidP="006C0B1E">
            <w:pPr>
              <w:spacing w:after="0" w:line="276" w:lineRule="auto"/>
              <w:rPr>
                <w:rFonts w:cs="Arial"/>
                <w:sz w:val="20"/>
              </w:rPr>
            </w:pPr>
            <w:r w:rsidRPr="00C42474">
              <w:rPr>
                <w:rFonts w:cs="Arial"/>
                <w:sz w:val="20"/>
              </w:rPr>
              <w:t>4,358551</w:t>
            </w:r>
          </w:p>
        </w:tc>
      </w:tr>
      <w:tr w:rsidR="00C42474" w:rsidRPr="00C42474" w14:paraId="6C19CEB6" w14:textId="77777777" w:rsidTr="00BA233F">
        <w:trPr>
          <w:trHeight w:val="320"/>
        </w:trPr>
        <w:tc>
          <w:tcPr>
            <w:tcW w:w="516" w:type="dxa"/>
          </w:tcPr>
          <w:p w14:paraId="512B6DA5"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tcPr>
          <w:p w14:paraId="0A1A40CA" w14:textId="2CC8B5EE" w:rsidR="00C9289E" w:rsidRPr="00C42474" w:rsidRDefault="00C9289E"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VI</w:t>
            </w:r>
            <w:r w:rsidR="00E613AE" w:rsidRPr="00C42474">
              <w:rPr>
                <w:rFonts w:cs="Arial"/>
                <w:sz w:val="20"/>
                <w:vertAlign w:val="superscript"/>
              </w:rPr>
              <w:t>*</w:t>
            </w:r>
          </w:p>
        </w:tc>
        <w:tc>
          <w:tcPr>
            <w:tcW w:w="4566" w:type="dxa"/>
            <w:noWrap/>
          </w:tcPr>
          <w:p w14:paraId="2C3443CD" w14:textId="617FB9DC" w:rsidR="00C9289E" w:rsidRPr="00C42474" w:rsidRDefault="00C9289E" w:rsidP="006C0B1E">
            <w:pPr>
              <w:spacing w:after="0" w:line="276" w:lineRule="auto"/>
              <w:rPr>
                <w:rFonts w:cs="Arial"/>
                <w:sz w:val="20"/>
              </w:rPr>
            </w:pPr>
            <w:r w:rsidRPr="00C42474">
              <w:rPr>
                <w:rFonts w:cs="Arial"/>
                <w:sz w:val="20"/>
              </w:rPr>
              <w:t>0,294523</w:t>
            </w:r>
          </w:p>
        </w:tc>
      </w:tr>
      <w:tr w:rsidR="00C42474" w:rsidRPr="00C42474" w14:paraId="30F7F9AF" w14:textId="77777777" w:rsidTr="00BA233F">
        <w:trPr>
          <w:trHeight w:val="320"/>
        </w:trPr>
        <w:tc>
          <w:tcPr>
            <w:tcW w:w="516" w:type="dxa"/>
          </w:tcPr>
          <w:p w14:paraId="2EBA3102"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hideMark/>
          </w:tcPr>
          <w:p w14:paraId="37F6E3D5" w14:textId="2AF82B27" w:rsidR="00C9289E" w:rsidRPr="00C42474" w:rsidRDefault="00C9289E"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III i IV i jego związki</w:t>
            </w:r>
            <w:r w:rsidR="00E613AE" w:rsidRPr="00C42474">
              <w:rPr>
                <w:rFonts w:cs="Arial"/>
                <w:sz w:val="20"/>
                <w:vertAlign w:val="superscript"/>
              </w:rPr>
              <w:t>*</w:t>
            </w:r>
          </w:p>
        </w:tc>
        <w:tc>
          <w:tcPr>
            <w:tcW w:w="4566" w:type="dxa"/>
            <w:noWrap/>
            <w:hideMark/>
          </w:tcPr>
          <w:p w14:paraId="158F2E82" w14:textId="6A7B85F6" w:rsidR="00C9289E" w:rsidRPr="00C42474" w:rsidRDefault="00C9289E" w:rsidP="006C0B1E">
            <w:pPr>
              <w:spacing w:after="0" w:line="276" w:lineRule="auto"/>
              <w:rPr>
                <w:rFonts w:cs="Arial"/>
                <w:sz w:val="20"/>
              </w:rPr>
            </w:pPr>
            <w:r w:rsidRPr="00C42474">
              <w:rPr>
                <w:rFonts w:cs="Arial"/>
                <w:sz w:val="20"/>
              </w:rPr>
              <w:t>0,294523</w:t>
            </w:r>
          </w:p>
        </w:tc>
      </w:tr>
      <w:tr w:rsidR="00C42474" w:rsidRPr="00C42474" w14:paraId="682600F8" w14:textId="77777777" w:rsidTr="00BA233F">
        <w:trPr>
          <w:trHeight w:val="320"/>
        </w:trPr>
        <w:tc>
          <w:tcPr>
            <w:tcW w:w="516" w:type="dxa"/>
          </w:tcPr>
          <w:p w14:paraId="34327ADA"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hideMark/>
          </w:tcPr>
          <w:p w14:paraId="0F9FD397" w14:textId="65DF1AE3" w:rsidR="00C9289E" w:rsidRPr="00C42474" w:rsidRDefault="00C9289E" w:rsidP="006C0B1E">
            <w:pPr>
              <w:spacing w:after="0" w:line="276" w:lineRule="auto"/>
              <w:rPr>
                <w:rFonts w:cs="Arial"/>
                <w:sz w:val="20"/>
              </w:rPr>
            </w:pPr>
            <w:r w:rsidRPr="00C42474">
              <w:rPr>
                <w:rFonts w:cs="Arial"/>
                <w:sz w:val="20"/>
              </w:rPr>
              <w:t>kwas siarkowy VI</w:t>
            </w:r>
          </w:p>
        </w:tc>
        <w:tc>
          <w:tcPr>
            <w:tcW w:w="4566" w:type="dxa"/>
            <w:noWrap/>
            <w:hideMark/>
          </w:tcPr>
          <w:p w14:paraId="01850BE5" w14:textId="0C47A5C8" w:rsidR="00C9289E" w:rsidRPr="00C42474" w:rsidRDefault="00C9289E" w:rsidP="006C0B1E">
            <w:pPr>
              <w:spacing w:after="0" w:line="276" w:lineRule="auto"/>
              <w:rPr>
                <w:rFonts w:cs="Arial"/>
                <w:sz w:val="20"/>
              </w:rPr>
            </w:pPr>
            <w:r w:rsidRPr="00C42474">
              <w:rPr>
                <w:rFonts w:cs="Arial"/>
                <w:sz w:val="20"/>
              </w:rPr>
              <w:t>0,02419</w:t>
            </w:r>
          </w:p>
        </w:tc>
      </w:tr>
      <w:tr w:rsidR="00C42474" w:rsidRPr="00C42474" w14:paraId="3F2E1A4B" w14:textId="77777777" w:rsidTr="00BA233F">
        <w:trPr>
          <w:trHeight w:val="320"/>
        </w:trPr>
        <w:tc>
          <w:tcPr>
            <w:tcW w:w="516" w:type="dxa"/>
          </w:tcPr>
          <w:p w14:paraId="15000D74"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hideMark/>
          </w:tcPr>
          <w:p w14:paraId="3E10D489" w14:textId="749BE278" w:rsidR="00C9289E" w:rsidRPr="00C42474" w:rsidRDefault="00C9289E" w:rsidP="006C0B1E">
            <w:pPr>
              <w:spacing w:after="0" w:line="276" w:lineRule="auto"/>
              <w:rPr>
                <w:rFonts w:cs="Arial"/>
                <w:sz w:val="20"/>
              </w:rPr>
            </w:pPr>
            <w:r w:rsidRPr="00C42474">
              <w:rPr>
                <w:rFonts w:cs="Arial"/>
                <w:sz w:val="20"/>
              </w:rPr>
              <w:t>miedź</w:t>
            </w:r>
          </w:p>
        </w:tc>
        <w:tc>
          <w:tcPr>
            <w:tcW w:w="4566" w:type="dxa"/>
            <w:noWrap/>
            <w:hideMark/>
          </w:tcPr>
          <w:p w14:paraId="26B66ADB" w14:textId="4C8BF74B" w:rsidR="00C9289E" w:rsidRPr="00C42474" w:rsidRDefault="00C9289E" w:rsidP="006C0B1E">
            <w:pPr>
              <w:spacing w:after="0" w:line="276" w:lineRule="auto"/>
              <w:rPr>
                <w:rFonts w:cs="Arial"/>
                <w:sz w:val="20"/>
              </w:rPr>
            </w:pPr>
            <w:r w:rsidRPr="00C42474">
              <w:rPr>
                <w:rFonts w:cs="Arial"/>
                <w:sz w:val="20"/>
              </w:rPr>
              <w:t>0,4963604</w:t>
            </w:r>
          </w:p>
        </w:tc>
      </w:tr>
      <w:tr w:rsidR="00C42474" w:rsidRPr="00C42474" w14:paraId="7E507B1F" w14:textId="77777777" w:rsidTr="00BA233F">
        <w:trPr>
          <w:trHeight w:val="320"/>
        </w:trPr>
        <w:tc>
          <w:tcPr>
            <w:tcW w:w="516" w:type="dxa"/>
          </w:tcPr>
          <w:p w14:paraId="67EA3F4A" w14:textId="77777777" w:rsidR="00C9289E" w:rsidRPr="00C42474" w:rsidRDefault="00C9289E" w:rsidP="006C0B1E">
            <w:pPr>
              <w:pStyle w:val="Akapitzlist"/>
              <w:numPr>
                <w:ilvl w:val="0"/>
                <w:numId w:val="8"/>
              </w:numPr>
              <w:spacing w:after="0" w:line="276" w:lineRule="auto"/>
              <w:contextualSpacing w:val="0"/>
              <w:rPr>
                <w:rFonts w:cs="Arial"/>
                <w:sz w:val="20"/>
              </w:rPr>
            </w:pPr>
          </w:p>
        </w:tc>
        <w:tc>
          <w:tcPr>
            <w:tcW w:w="0" w:type="auto"/>
            <w:noWrap/>
            <w:hideMark/>
          </w:tcPr>
          <w:p w14:paraId="208AEFD2" w14:textId="3ED94366" w:rsidR="00C9289E" w:rsidRPr="00C42474" w:rsidRDefault="00C9289E" w:rsidP="006C0B1E">
            <w:pPr>
              <w:spacing w:after="0" w:line="276" w:lineRule="auto"/>
              <w:rPr>
                <w:rFonts w:cs="Arial"/>
                <w:sz w:val="20"/>
              </w:rPr>
            </w:pPr>
            <w:r w:rsidRPr="00C42474">
              <w:rPr>
                <w:rFonts w:cs="Arial"/>
                <w:sz w:val="20"/>
              </w:rPr>
              <w:t>Węglowodory alifatyczne</w:t>
            </w:r>
          </w:p>
        </w:tc>
        <w:tc>
          <w:tcPr>
            <w:tcW w:w="4566" w:type="dxa"/>
            <w:noWrap/>
            <w:hideMark/>
          </w:tcPr>
          <w:p w14:paraId="0D1F2163" w14:textId="5A4CDCB8" w:rsidR="00C9289E" w:rsidRPr="00C42474" w:rsidRDefault="00C9289E" w:rsidP="006C0B1E">
            <w:pPr>
              <w:spacing w:after="0" w:line="276" w:lineRule="auto"/>
              <w:rPr>
                <w:rFonts w:cs="Arial"/>
                <w:sz w:val="20"/>
              </w:rPr>
            </w:pPr>
            <w:r w:rsidRPr="00C42474">
              <w:rPr>
                <w:rFonts w:cs="Arial"/>
                <w:sz w:val="20"/>
              </w:rPr>
              <w:t>0,2466</w:t>
            </w:r>
          </w:p>
        </w:tc>
      </w:tr>
    </w:tbl>
    <w:bookmarkEnd w:id="7"/>
    <w:p w14:paraId="1D5A7C7E" w14:textId="69B8266C" w:rsidR="00530A70" w:rsidRPr="00C42474" w:rsidRDefault="00530A70" w:rsidP="006C0B1E">
      <w:pPr>
        <w:spacing w:after="440" w:line="276" w:lineRule="auto"/>
        <w:rPr>
          <w:rFonts w:cs="Arial"/>
          <w:sz w:val="18"/>
          <w:szCs w:val="16"/>
        </w:rPr>
      </w:pPr>
      <w:r w:rsidRPr="00C42474">
        <w:rPr>
          <w:rFonts w:cs="Arial"/>
          <w:sz w:val="18"/>
          <w:szCs w:val="16"/>
        </w:rPr>
        <w:t>*- jako suma metalu i jego związków w pyle zawieszonym PM 10</w:t>
      </w:r>
    </w:p>
    <w:p w14:paraId="70906240" w14:textId="748A4364" w:rsidR="00315B2F" w:rsidRDefault="00315B2F" w:rsidP="006C0B1E">
      <w:pPr>
        <w:spacing w:before="440" w:after="440" w:line="276" w:lineRule="auto"/>
        <w:rPr>
          <w:rFonts w:cs="Arial"/>
        </w:rPr>
      </w:pPr>
      <w:r w:rsidRPr="00C42474">
        <w:rPr>
          <w:rFonts w:cs="Arial"/>
          <w:b/>
          <w:bCs/>
        </w:rPr>
        <w:t>II.1.</w:t>
      </w:r>
      <w:r w:rsidR="00F72A4F" w:rsidRPr="00C42474">
        <w:rPr>
          <w:rFonts w:cs="Arial"/>
          <w:b/>
          <w:bCs/>
        </w:rPr>
        <w:t>3</w:t>
      </w:r>
      <w:r w:rsidRPr="00C42474">
        <w:rPr>
          <w:rFonts w:cs="Arial"/>
          <w:b/>
          <w:bCs/>
        </w:rPr>
        <w:t>.</w:t>
      </w:r>
      <w:r w:rsidR="00F72A4F" w:rsidRPr="00C42474">
        <w:rPr>
          <w:rFonts w:cs="Arial"/>
          <w:b/>
          <w:bCs/>
        </w:rPr>
        <w:t>2</w:t>
      </w:r>
      <w:r w:rsidRPr="00C42474">
        <w:rPr>
          <w:rFonts w:cs="Arial"/>
        </w:rPr>
        <w:t xml:space="preserve"> Instalacja </w:t>
      </w:r>
      <w:r w:rsidR="003841C5" w:rsidRPr="00C42474">
        <w:rPr>
          <w:rFonts w:cs="Arial"/>
        </w:rPr>
        <w:t>energetycznego spalania paliw</w:t>
      </w:r>
    </w:p>
    <w:p w14:paraId="6E16132E" w14:textId="4E4D6F81" w:rsidR="00315B2F" w:rsidRPr="00C42474" w:rsidRDefault="00315B2F" w:rsidP="006C0B1E">
      <w:pPr>
        <w:spacing w:after="0" w:line="276" w:lineRule="auto"/>
        <w:rPr>
          <w:rFonts w:cs="Arial"/>
          <w:b/>
          <w:bCs/>
          <w:sz w:val="22"/>
        </w:rPr>
      </w:pPr>
      <w:r w:rsidRPr="00C42474">
        <w:rPr>
          <w:rFonts w:cs="Arial"/>
          <w:b/>
          <w:bCs/>
          <w:sz w:val="22"/>
        </w:rPr>
        <w:t xml:space="preserve">Tabela nr </w:t>
      </w:r>
      <w:r w:rsidR="003B3CEB" w:rsidRPr="00C42474">
        <w:rPr>
          <w:rFonts w:cs="Arial"/>
          <w:b/>
          <w:bCs/>
          <w:sz w:val="22"/>
        </w:rPr>
        <w:t>6</w:t>
      </w:r>
    </w:p>
    <w:tbl>
      <w:tblPr>
        <w:tblStyle w:val="Tabela-Siatka1"/>
        <w:tblW w:w="9072" w:type="dxa"/>
        <w:tblLook w:val="04A0" w:firstRow="1" w:lastRow="0" w:firstColumn="1" w:lastColumn="0" w:noHBand="0" w:noVBand="1"/>
        <w:tblCaption w:val="Tabela w zakresie emisji do powietrza"/>
        <w:tblDescription w:val="Tabela przedstawia roczne wielkości emisji wybranych substancji do powietrza. Emisja pyłu ogółem wynosi 0,10096 Mg/rok. Największą wartość osiągają tlenki azotu – 30,08 Mg/rok. Emisja dwutlenku siarki wynosi 1,56183 Mg/rok, tlenku węgla 0,5728 Mg/rok, natomiast węglowodorów aromatycznych 2,5792 Mg/rok."/>
      </w:tblPr>
      <w:tblGrid>
        <w:gridCol w:w="675"/>
        <w:gridCol w:w="4002"/>
        <w:gridCol w:w="4395"/>
      </w:tblGrid>
      <w:tr w:rsidR="00C42474" w:rsidRPr="00C42474" w14:paraId="6D9C7EC3" w14:textId="77777777" w:rsidTr="00AA378E">
        <w:trPr>
          <w:trHeight w:val="20"/>
          <w:tblHeader/>
        </w:trPr>
        <w:tc>
          <w:tcPr>
            <w:tcW w:w="675" w:type="dxa"/>
          </w:tcPr>
          <w:p w14:paraId="5FEAB522" w14:textId="77777777" w:rsidR="00315B2F" w:rsidRPr="00C42474" w:rsidRDefault="00315B2F" w:rsidP="006C0B1E">
            <w:pPr>
              <w:spacing w:after="0" w:line="276" w:lineRule="auto"/>
              <w:rPr>
                <w:rFonts w:cs="Arial"/>
                <w:b/>
                <w:bCs/>
                <w:sz w:val="20"/>
              </w:rPr>
            </w:pPr>
            <w:r w:rsidRPr="00C42474">
              <w:rPr>
                <w:rFonts w:cs="Arial"/>
                <w:b/>
                <w:bCs/>
                <w:sz w:val="20"/>
              </w:rPr>
              <w:t>Lp.</w:t>
            </w:r>
          </w:p>
        </w:tc>
        <w:tc>
          <w:tcPr>
            <w:tcW w:w="4002" w:type="dxa"/>
            <w:noWrap/>
            <w:hideMark/>
          </w:tcPr>
          <w:p w14:paraId="4A33C912" w14:textId="77777777" w:rsidR="00315B2F" w:rsidRPr="00C42474" w:rsidRDefault="00315B2F" w:rsidP="006C0B1E">
            <w:pPr>
              <w:spacing w:after="0" w:line="276" w:lineRule="auto"/>
              <w:rPr>
                <w:rFonts w:cs="Arial"/>
                <w:b/>
                <w:bCs/>
                <w:sz w:val="20"/>
              </w:rPr>
            </w:pPr>
            <w:r w:rsidRPr="00C42474">
              <w:rPr>
                <w:rFonts w:cs="Arial"/>
                <w:b/>
                <w:bCs/>
                <w:sz w:val="20"/>
              </w:rPr>
              <w:t>Nazwa substancji</w:t>
            </w:r>
          </w:p>
        </w:tc>
        <w:tc>
          <w:tcPr>
            <w:tcW w:w="4395" w:type="dxa"/>
            <w:noWrap/>
            <w:hideMark/>
          </w:tcPr>
          <w:p w14:paraId="3FB58AB6" w14:textId="77777777" w:rsidR="00315B2F" w:rsidRPr="00C42474" w:rsidRDefault="00315B2F" w:rsidP="006C0B1E">
            <w:pPr>
              <w:spacing w:after="0" w:line="276" w:lineRule="auto"/>
              <w:rPr>
                <w:rFonts w:cs="Arial"/>
                <w:b/>
                <w:bCs/>
                <w:sz w:val="20"/>
              </w:rPr>
            </w:pPr>
            <w:r w:rsidRPr="00C42474">
              <w:rPr>
                <w:rFonts w:cs="Arial"/>
                <w:b/>
                <w:bCs/>
                <w:sz w:val="20"/>
              </w:rPr>
              <w:t>Wielkość emisji</w:t>
            </w:r>
          </w:p>
          <w:p w14:paraId="3297336C" w14:textId="77777777" w:rsidR="00315B2F" w:rsidRPr="00C42474" w:rsidRDefault="00315B2F" w:rsidP="006C0B1E">
            <w:pPr>
              <w:spacing w:after="0" w:line="276" w:lineRule="auto"/>
              <w:rPr>
                <w:rFonts w:cs="Arial"/>
                <w:b/>
                <w:bCs/>
                <w:sz w:val="20"/>
              </w:rPr>
            </w:pPr>
            <w:r w:rsidRPr="00C42474">
              <w:rPr>
                <w:rFonts w:cs="Arial"/>
                <w:b/>
                <w:bCs/>
                <w:sz w:val="20"/>
              </w:rPr>
              <w:t>Mg/rok</w:t>
            </w:r>
          </w:p>
        </w:tc>
      </w:tr>
      <w:tr w:rsidR="00C42474" w:rsidRPr="00C42474" w14:paraId="6221A6DC" w14:textId="77777777" w:rsidTr="00AA378E">
        <w:trPr>
          <w:trHeight w:val="20"/>
        </w:trPr>
        <w:tc>
          <w:tcPr>
            <w:tcW w:w="675" w:type="dxa"/>
          </w:tcPr>
          <w:p w14:paraId="27B7F873" w14:textId="77777777" w:rsidR="00315B2F" w:rsidRPr="00C42474" w:rsidRDefault="00315B2F" w:rsidP="006C0B1E">
            <w:pPr>
              <w:pStyle w:val="Akapitzlist"/>
              <w:numPr>
                <w:ilvl w:val="0"/>
                <w:numId w:val="9"/>
              </w:numPr>
              <w:spacing w:after="0" w:line="276" w:lineRule="auto"/>
              <w:contextualSpacing w:val="0"/>
              <w:rPr>
                <w:rFonts w:cs="Arial"/>
                <w:sz w:val="20"/>
              </w:rPr>
            </w:pPr>
          </w:p>
        </w:tc>
        <w:tc>
          <w:tcPr>
            <w:tcW w:w="4002" w:type="dxa"/>
            <w:noWrap/>
            <w:hideMark/>
          </w:tcPr>
          <w:p w14:paraId="57C3261F" w14:textId="77777777" w:rsidR="00315B2F" w:rsidRPr="00C42474" w:rsidRDefault="00315B2F" w:rsidP="006C0B1E">
            <w:pPr>
              <w:spacing w:after="0" w:line="276" w:lineRule="auto"/>
              <w:rPr>
                <w:rFonts w:cs="Arial"/>
                <w:sz w:val="20"/>
              </w:rPr>
            </w:pPr>
            <w:r w:rsidRPr="00C42474">
              <w:rPr>
                <w:rFonts w:cs="Arial"/>
                <w:sz w:val="20"/>
              </w:rPr>
              <w:t>pył ogółem</w:t>
            </w:r>
          </w:p>
        </w:tc>
        <w:tc>
          <w:tcPr>
            <w:tcW w:w="4395" w:type="dxa"/>
            <w:noWrap/>
            <w:hideMark/>
          </w:tcPr>
          <w:p w14:paraId="749A6500" w14:textId="18BD0E9F" w:rsidR="00315B2F" w:rsidRPr="00C42474" w:rsidRDefault="00C9289E" w:rsidP="006C0B1E">
            <w:pPr>
              <w:spacing w:after="0" w:line="276" w:lineRule="auto"/>
              <w:rPr>
                <w:rFonts w:cs="Arial"/>
                <w:sz w:val="20"/>
              </w:rPr>
            </w:pPr>
            <w:r w:rsidRPr="00C42474">
              <w:rPr>
                <w:rFonts w:cs="Arial"/>
                <w:sz w:val="20"/>
              </w:rPr>
              <w:t>0,10096</w:t>
            </w:r>
          </w:p>
        </w:tc>
      </w:tr>
      <w:tr w:rsidR="00C42474" w:rsidRPr="00C42474" w14:paraId="76E847CC" w14:textId="77777777" w:rsidTr="00AA378E">
        <w:trPr>
          <w:trHeight w:val="73"/>
        </w:trPr>
        <w:tc>
          <w:tcPr>
            <w:tcW w:w="675" w:type="dxa"/>
          </w:tcPr>
          <w:p w14:paraId="74DDBA13" w14:textId="77777777" w:rsidR="00315B2F" w:rsidRPr="00C42474" w:rsidRDefault="00315B2F" w:rsidP="006C0B1E">
            <w:pPr>
              <w:pStyle w:val="Akapitzlist"/>
              <w:numPr>
                <w:ilvl w:val="0"/>
                <w:numId w:val="9"/>
              </w:numPr>
              <w:spacing w:after="0" w:line="276" w:lineRule="auto"/>
              <w:contextualSpacing w:val="0"/>
              <w:rPr>
                <w:rFonts w:cs="Arial"/>
                <w:sz w:val="20"/>
              </w:rPr>
            </w:pPr>
          </w:p>
        </w:tc>
        <w:tc>
          <w:tcPr>
            <w:tcW w:w="4002" w:type="dxa"/>
            <w:noWrap/>
            <w:hideMark/>
          </w:tcPr>
          <w:p w14:paraId="79386B40" w14:textId="157C4737" w:rsidR="00315B2F" w:rsidRPr="00C42474" w:rsidRDefault="001D0945" w:rsidP="006C0B1E">
            <w:pPr>
              <w:spacing w:after="0" w:line="276" w:lineRule="auto"/>
              <w:rPr>
                <w:rFonts w:cs="Arial"/>
                <w:sz w:val="20"/>
              </w:rPr>
            </w:pPr>
            <w:r w:rsidRPr="00C42474">
              <w:rPr>
                <w:rFonts w:cs="Arial"/>
                <w:sz w:val="20"/>
              </w:rPr>
              <w:t>tlenk</w:t>
            </w:r>
            <w:r w:rsidR="0080273A" w:rsidRPr="00C42474">
              <w:rPr>
                <w:rFonts w:cs="Arial"/>
                <w:sz w:val="20"/>
              </w:rPr>
              <w:t>i</w:t>
            </w:r>
            <w:r w:rsidRPr="00C42474">
              <w:rPr>
                <w:rFonts w:cs="Arial"/>
                <w:sz w:val="20"/>
              </w:rPr>
              <w:t xml:space="preserve"> azotu</w:t>
            </w:r>
          </w:p>
        </w:tc>
        <w:tc>
          <w:tcPr>
            <w:tcW w:w="4395" w:type="dxa"/>
            <w:noWrap/>
            <w:hideMark/>
          </w:tcPr>
          <w:p w14:paraId="04777C4D" w14:textId="6B28835B" w:rsidR="00315B2F" w:rsidRPr="00C42474" w:rsidRDefault="0015088E" w:rsidP="006C0B1E">
            <w:pPr>
              <w:spacing w:after="0" w:line="276" w:lineRule="auto"/>
              <w:rPr>
                <w:rFonts w:cs="Arial"/>
                <w:sz w:val="20"/>
              </w:rPr>
            </w:pPr>
            <w:r w:rsidRPr="00C42474">
              <w:rPr>
                <w:rFonts w:cs="Arial"/>
                <w:sz w:val="20"/>
              </w:rPr>
              <w:t>30</w:t>
            </w:r>
            <w:r w:rsidR="00315B2F" w:rsidRPr="00C42474">
              <w:rPr>
                <w:rFonts w:cs="Arial"/>
                <w:sz w:val="20"/>
              </w:rPr>
              <w:t>,</w:t>
            </w:r>
            <w:r w:rsidRPr="00C42474">
              <w:rPr>
                <w:rFonts w:cs="Arial"/>
                <w:sz w:val="20"/>
              </w:rPr>
              <w:t>08</w:t>
            </w:r>
          </w:p>
        </w:tc>
      </w:tr>
      <w:tr w:rsidR="00C42474" w:rsidRPr="00C42474" w14:paraId="47930877" w14:textId="77777777" w:rsidTr="00AA378E">
        <w:trPr>
          <w:trHeight w:val="20"/>
        </w:trPr>
        <w:tc>
          <w:tcPr>
            <w:tcW w:w="675" w:type="dxa"/>
          </w:tcPr>
          <w:p w14:paraId="4817554B" w14:textId="77777777" w:rsidR="00315B2F" w:rsidRPr="00C42474" w:rsidRDefault="00315B2F" w:rsidP="006C0B1E">
            <w:pPr>
              <w:pStyle w:val="Akapitzlist"/>
              <w:numPr>
                <w:ilvl w:val="0"/>
                <w:numId w:val="9"/>
              </w:numPr>
              <w:spacing w:after="0" w:line="276" w:lineRule="auto"/>
              <w:contextualSpacing w:val="0"/>
              <w:rPr>
                <w:rFonts w:cs="Arial"/>
                <w:sz w:val="20"/>
              </w:rPr>
            </w:pPr>
          </w:p>
        </w:tc>
        <w:tc>
          <w:tcPr>
            <w:tcW w:w="4002" w:type="dxa"/>
            <w:noWrap/>
            <w:hideMark/>
          </w:tcPr>
          <w:p w14:paraId="42300593" w14:textId="77777777" w:rsidR="00315B2F" w:rsidRPr="00C42474" w:rsidRDefault="00315B2F" w:rsidP="006C0B1E">
            <w:pPr>
              <w:spacing w:after="0" w:line="276" w:lineRule="auto"/>
              <w:rPr>
                <w:rFonts w:cs="Arial"/>
                <w:sz w:val="20"/>
              </w:rPr>
            </w:pPr>
            <w:r w:rsidRPr="00C42474">
              <w:rPr>
                <w:rFonts w:cs="Arial"/>
                <w:sz w:val="20"/>
              </w:rPr>
              <w:t>dwutlenek siarki</w:t>
            </w:r>
          </w:p>
        </w:tc>
        <w:tc>
          <w:tcPr>
            <w:tcW w:w="4395" w:type="dxa"/>
            <w:noWrap/>
            <w:hideMark/>
          </w:tcPr>
          <w:p w14:paraId="47529E63" w14:textId="20CF501B" w:rsidR="00315B2F" w:rsidRPr="00C42474" w:rsidRDefault="00315B2F" w:rsidP="006C0B1E">
            <w:pPr>
              <w:spacing w:after="0" w:line="276" w:lineRule="auto"/>
              <w:rPr>
                <w:rFonts w:cs="Arial"/>
                <w:sz w:val="20"/>
              </w:rPr>
            </w:pPr>
            <w:r w:rsidRPr="00C42474">
              <w:rPr>
                <w:rFonts w:cs="Arial"/>
                <w:sz w:val="20"/>
              </w:rPr>
              <w:t>1,</w:t>
            </w:r>
            <w:r w:rsidR="0015088E" w:rsidRPr="00C42474">
              <w:rPr>
                <w:rFonts w:cs="Arial"/>
                <w:sz w:val="20"/>
              </w:rPr>
              <w:t>56183</w:t>
            </w:r>
          </w:p>
        </w:tc>
      </w:tr>
      <w:tr w:rsidR="00C42474" w:rsidRPr="00C42474" w14:paraId="7C6AAE1F" w14:textId="77777777" w:rsidTr="00AA378E">
        <w:trPr>
          <w:trHeight w:val="20"/>
        </w:trPr>
        <w:tc>
          <w:tcPr>
            <w:tcW w:w="675" w:type="dxa"/>
          </w:tcPr>
          <w:p w14:paraId="2E0AA9AD" w14:textId="77777777" w:rsidR="0015088E" w:rsidRPr="00C42474" w:rsidRDefault="0015088E" w:rsidP="006C0B1E">
            <w:pPr>
              <w:pStyle w:val="Akapitzlist"/>
              <w:numPr>
                <w:ilvl w:val="0"/>
                <w:numId w:val="9"/>
              </w:numPr>
              <w:spacing w:after="0" w:line="276" w:lineRule="auto"/>
              <w:contextualSpacing w:val="0"/>
              <w:rPr>
                <w:rFonts w:cs="Arial"/>
                <w:sz w:val="20"/>
              </w:rPr>
            </w:pPr>
          </w:p>
        </w:tc>
        <w:tc>
          <w:tcPr>
            <w:tcW w:w="4002" w:type="dxa"/>
            <w:noWrap/>
          </w:tcPr>
          <w:p w14:paraId="6A1C2E62" w14:textId="112CF9E4" w:rsidR="0015088E" w:rsidRPr="00C42474" w:rsidRDefault="0015088E" w:rsidP="006C0B1E">
            <w:pPr>
              <w:spacing w:after="0" w:line="276" w:lineRule="auto"/>
              <w:rPr>
                <w:rFonts w:cs="Arial"/>
                <w:sz w:val="20"/>
              </w:rPr>
            </w:pPr>
            <w:r w:rsidRPr="00C42474">
              <w:rPr>
                <w:rFonts w:cs="Arial"/>
                <w:sz w:val="20"/>
              </w:rPr>
              <w:t>tlenek węgla</w:t>
            </w:r>
          </w:p>
        </w:tc>
        <w:tc>
          <w:tcPr>
            <w:tcW w:w="4395" w:type="dxa"/>
            <w:noWrap/>
          </w:tcPr>
          <w:p w14:paraId="562C4BF4" w14:textId="4B74834E" w:rsidR="0015088E" w:rsidRPr="00C42474" w:rsidRDefault="0015088E" w:rsidP="006C0B1E">
            <w:pPr>
              <w:spacing w:after="0" w:line="276" w:lineRule="auto"/>
              <w:rPr>
                <w:rFonts w:cs="Arial"/>
                <w:sz w:val="20"/>
              </w:rPr>
            </w:pPr>
            <w:r w:rsidRPr="00C42474">
              <w:rPr>
                <w:rFonts w:cs="Arial"/>
                <w:sz w:val="20"/>
              </w:rPr>
              <w:t>0,5728</w:t>
            </w:r>
          </w:p>
        </w:tc>
      </w:tr>
      <w:tr w:rsidR="00C42474" w:rsidRPr="00C42474" w14:paraId="61211CE4" w14:textId="77777777" w:rsidTr="00AA378E">
        <w:trPr>
          <w:trHeight w:val="20"/>
        </w:trPr>
        <w:tc>
          <w:tcPr>
            <w:tcW w:w="675" w:type="dxa"/>
          </w:tcPr>
          <w:p w14:paraId="55C2E9E2" w14:textId="77777777" w:rsidR="0015088E" w:rsidRPr="00C42474" w:rsidRDefault="0015088E" w:rsidP="006C0B1E">
            <w:pPr>
              <w:pStyle w:val="Akapitzlist"/>
              <w:numPr>
                <w:ilvl w:val="0"/>
                <w:numId w:val="9"/>
              </w:numPr>
              <w:spacing w:after="0" w:line="276" w:lineRule="auto"/>
              <w:contextualSpacing w:val="0"/>
              <w:rPr>
                <w:rFonts w:cs="Arial"/>
                <w:sz w:val="20"/>
              </w:rPr>
            </w:pPr>
          </w:p>
        </w:tc>
        <w:tc>
          <w:tcPr>
            <w:tcW w:w="4002" w:type="dxa"/>
            <w:noWrap/>
          </w:tcPr>
          <w:p w14:paraId="319379DD" w14:textId="738F4BF0" w:rsidR="0015088E" w:rsidRPr="00C42474" w:rsidRDefault="0015088E" w:rsidP="006C0B1E">
            <w:pPr>
              <w:spacing w:after="0" w:line="276" w:lineRule="auto"/>
              <w:rPr>
                <w:rFonts w:cs="Arial"/>
                <w:sz w:val="20"/>
              </w:rPr>
            </w:pPr>
            <w:r w:rsidRPr="00C42474">
              <w:rPr>
                <w:rFonts w:cs="Arial"/>
                <w:sz w:val="20"/>
              </w:rPr>
              <w:t>węglowodory aromatyczne</w:t>
            </w:r>
          </w:p>
        </w:tc>
        <w:tc>
          <w:tcPr>
            <w:tcW w:w="4395" w:type="dxa"/>
            <w:noWrap/>
          </w:tcPr>
          <w:p w14:paraId="01B6E94F" w14:textId="177E3F86" w:rsidR="0015088E" w:rsidRPr="00C42474" w:rsidRDefault="00C9289E" w:rsidP="006C0B1E">
            <w:pPr>
              <w:spacing w:after="0" w:line="276" w:lineRule="auto"/>
              <w:rPr>
                <w:rFonts w:cs="Arial"/>
                <w:sz w:val="20"/>
              </w:rPr>
            </w:pPr>
            <w:r w:rsidRPr="00C42474">
              <w:rPr>
                <w:rFonts w:cs="Arial"/>
                <w:sz w:val="20"/>
              </w:rPr>
              <w:t>2,5792</w:t>
            </w:r>
          </w:p>
        </w:tc>
      </w:tr>
    </w:tbl>
    <w:p w14:paraId="6EB8A886" w14:textId="4D7011B1" w:rsidR="00315B2F" w:rsidRPr="00C42474" w:rsidRDefault="00315B2F" w:rsidP="00FF743E">
      <w:pPr>
        <w:pStyle w:val="Nagwek3"/>
      </w:pPr>
      <w:r w:rsidRPr="00C42474">
        <w:t>II.2. Dopuszczalną wielkość emisji hałasu wyznaczoną dopuszczalnymi poziomami hałasu poza Zakładem</w:t>
      </w:r>
      <w:r w:rsidR="00D53FCB" w:rsidRPr="00C42474">
        <w:t>.</w:t>
      </w:r>
    </w:p>
    <w:p w14:paraId="7ACFD49A" w14:textId="2ADC809D" w:rsidR="00315B2F" w:rsidRPr="00C42474" w:rsidRDefault="00315B2F" w:rsidP="006C0B1E">
      <w:pPr>
        <w:spacing w:after="0" w:line="276" w:lineRule="auto"/>
        <w:rPr>
          <w:rFonts w:cs="Arial"/>
        </w:rPr>
      </w:pPr>
      <w:r w:rsidRPr="00C42474">
        <w:rPr>
          <w:rFonts w:cs="Arial"/>
        </w:rPr>
        <w:t xml:space="preserve">Dopuszczalny poziom emisji hałasu do środowiska z instalacji, wyrażony wskaźnikami </w:t>
      </w:r>
      <w:proofErr w:type="spellStart"/>
      <w:r w:rsidRPr="00C42474">
        <w:rPr>
          <w:rFonts w:cs="Arial"/>
        </w:rPr>
        <w:t>LAeq</w:t>
      </w:r>
      <w:proofErr w:type="spellEnd"/>
      <w:r w:rsidRPr="00C42474">
        <w:rPr>
          <w:rFonts w:cs="Arial"/>
        </w:rPr>
        <w:t xml:space="preserve"> D i </w:t>
      </w:r>
      <w:proofErr w:type="spellStart"/>
      <w:r w:rsidRPr="00C42474">
        <w:rPr>
          <w:rFonts w:cs="Arial"/>
        </w:rPr>
        <w:t>LAeq</w:t>
      </w:r>
      <w:proofErr w:type="spellEnd"/>
      <w:r w:rsidRPr="00C42474">
        <w:rPr>
          <w:rFonts w:cs="Arial"/>
        </w:rPr>
        <w:t xml:space="preserve"> N w odniesieniu do terenów zabudowy mieszkaniowej jednorodzinnej zlokalizowanej w odległości ok. 1100 m w kierunku południowo - wschodnim, w zależności od pory doby:</w:t>
      </w:r>
    </w:p>
    <w:p w14:paraId="121C1E12" w14:textId="77777777" w:rsidR="00315B2F" w:rsidRPr="00C42474" w:rsidRDefault="00315B2F">
      <w:pPr>
        <w:pStyle w:val="Akapitzlist"/>
        <w:numPr>
          <w:ilvl w:val="0"/>
          <w:numId w:val="50"/>
        </w:numPr>
        <w:spacing w:after="0" w:line="276" w:lineRule="auto"/>
        <w:contextualSpacing w:val="0"/>
        <w:rPr>
          <w:rFonts w:cs="Arial"/>
        </w:rPr>
      </w:pPr>
      <w:r w:rsidRPr="00C42474">
        <w:rPr>
          <w:rFonts w:cs="Arial"/>
        </w:rPr>
        <w:t>dla pory dnia (w godzinach 6.00 do 22.00)</w:t>
      </w:r>
      <w:r w:rsidRPr="00C42474">
        <w:rPr>
          <w:rFonts w:cs="Arial"/>
        </w:rPr>
        <w:tab/>
      </w:r>
      <w:r w:rsidRPr="00C42474">
        <w:rPr>
          <w:rFonts w:cs="Arial"/>
        </w:rPr>
        <w:tab/>
        <w:t>50dB(A),</w:t>
      </w:r>
    </w:p>
    <w:p w14:paraId="5BBA5169" w14:textId="77777777" w:rsidR="00315B2F" w:rsidRPr="00C42474" w:rsidRDefault="00315B2F">
      <w:pPr>
        <w:pStyle w:val="Akapitzlist"/>
        <w:numPr>
          <w:ilvl w:val="0"/>
          <w:numId w:val="50"/>
        </w:numPr>
        <w:spacing w:after="0" w:line="276" w:lineRule="auto"/>
        <w:contextualSpacing w:val="0"/>
        <w:rPr>
          <w:rFonts w:cs="Arial"/>
        </w:rPr>
      </w:pPr>
      <w:r w:rsidRPr="00C42474">
        <w:rPr>
          <w:rFonts w:cs="Arial"/>
        </w:rPr>
        <w:t>dla pory nocy (w godzinach od 22.00 do 6.00)</w:t>
      </w:r>
      <w:r w:rsidRPr="00C42474">
        <w:rPr>
          <w:rFonts w:cs="Arial"/>
        </w:rPr>
        <w:tab/>
      </w:r>
      <w:r w:rsidRPr="00C42474">
        <w:rPr>
          <w:rFonts w:cs="Arial"/>
        </w:rPr>
        <w:tab/>
        <w:t>40dB(A).</w:t>
      </w:r>
    </w:p>
    <w:p w14:paraId="15D1FDD1" w14:textId="2772D7E4" w:rsidR="00315B2F" w:rsidRPr="00C42474" w:rsidRDefault="00315B2F" w:rsidP="00FF743E">
      <w:pPr>
        <w:pStyle w:val="Nagwek3"/>
      </w:pPr>
      <w:r w:rsidRPr="00C42474">
        <w:lastRenderedPageBreak/>
        <w:t xml:space="preserve">II.3. Rodzaje i ilości odpadów przewidzianych do wytworzenia </w:t>
      </w:r>
      <w:r w:rsidR="00E62304">
        <w:br/>
      </w:r>
      <w:r w:rsidRPr="00C42474">
        <w:t>z uwzględnieniem ich podstawowego składu chemicznego i właściwości</w:t>
      </w:r>
      <w:r w:rsidR="00AF5B23" w:rsidRPr="00C42474">
        <w:t>.</w:t>
      </w:r>
    </w:p>
    <w:p w14:paraId="3402F825" w14:textId="640EC196" w:rsidR="00315B2F" w:rsidRPr="00C42474" w:rsidRDefault="00315B2F" w:rsidP="005E4EC9">
      <w:pPr>
        <w:pStyle w:val="Nagwek4"/>
      </w:pPr>
      <w:r w:rsidRPr="00C42474">
        <w:rPr>
          <w:b/>
          <w:bCs/>
        </w:rPr>
        <w:t>II.3.1</w:t>
      </w:r>
      <w:r w:rsidRPr="00C42474">
        <w:t xml:space="preserve"> Odpady niebezpieczne</w:t>
      </w:r>
    </w:p>
    <w:p w14:paraId="70F66646" w14:textId="241839F9" w:rsidR="00315B2F" w:rsidRPr="00C42474" w:rsidRDefault="00315B2F" w:rsidP="006C0B1E">
      <w:pPr>
        <w:spacing w:before="440" w:after="0" w:line="276" w:lineRule="auto"/>
        <w:rPr>
          <w:rFonts w:cs="Arial"/>
          <w:b/>
          <w:bCs/>
          <w:sz w:val="22"/>
        </w:rPr>
      </w:pPr>
      <w:r w:rsidRPr="00C42474">
        <w:rPr>
          <w:rFonts w:cs="Arial"/>
          <w:b/>
          <w:bCs/>
          <w:sz w:val="22"/>
        </w:rPr>
        <w:t xml:space="preserve">Tabela nr </w:t>
      </w:r>
      <w:r w:rsidR="00596598" w:rsidRPr="00C42474">
        <w:rPr>
          <w:rFonts w:cs="Arial"/>
          <w:b/>
          <w:bCs/>
          <w:sz w:val="22"/>
        </w:rPr>
        <w:t>7</w:t>
      </w:r>
    </w:p>
    <w:tbl>
      <w:tblPr>
        <w:tblStyle w:val="Tabela-Siatka"/>
        <w:tblW w:w="9184" w:type="dxa"/>
        <w:tblLayout w:type="fixed"/>
        <w:tblLook w:val="04A0" w:firstRow="1" w:lastRow="0" w:firstColumn="1" w:lastColumn="0" w:noHBand="0" w:noVBand="1"/>
        <w:tblCaption w:val="Tabela w zakresie gospodarki odpadami"/>
        <w:tblDescription w:val="Tabela zawiera łaczone i zagnieżdzone komórki. Tabela zawiera zestawienie 12 rodzajów odpadów niebezpiecznych powstających głównie w procesach roztwarzania miedzi, oczyszczania ścieków, uzdatniania wody, prac eksploatacyjnych oraz analiz laboratoryjnych.&#10;&#10;Pierwszy odpad (kod 06 01 01*) to kwas siarkowy i siarkawy powstający podczas magazynowania i stosowania kwasu siarkowego. Ma postać silnie kwaśnej cieczy o pH poniżej 2, barwie brązowej i ostrym zapachu. Zawiera głównie H₂SO₄ oraz śladowe ilości jonów metali, zwłaszcza miedzi. Wykazuje właściwości drażniące, żrące i ekotoksyczne. Roczna masa wynosi 113 Mg.&#10;Drugi odpad (06 01 02*) to kwas chlorowodorowy pochodzący z procesów technologicznych. Jest bezbarwną cieczą o silnie kwaśnym odczynie i ostrym zapachu, zawierającą HCl oraz śladowe chlorki metali. Wykazuje właściwości drażniące, żrące i ekotoksyczne. Ilość: 8 Mg rocznie.&#10;Trzeci odpad (06 02 01*) to wodorotlenek wapniowy powstający przy oczyszczaniu ścieków i uzdatnianiu wody. Występuje jako biała zawiesina o zasadowym odczynie (pH ok. 12), zawierająca Ca(OH)₂ i CaCO₃. Może być toksyczny, żrący i ekotoksyczny. Roczna masa: 225 Mg.&#10;Czwarty odpad (06 02 04*) obejmuje wodorotlenek sodowy i potasowy. To bezbarwna, silnie zasadowa ciecz (pH powyżej 14), zawierająca NaOH i KOH. Wykazuje właściwości toksyczne, żrące i ekotoksyczne. Ilość: 180 Mg rocznie.&#10;Piąty odpad (11 01 09*) to szlamy i osady pofiltracyjne zawierające substancje niebezpieczne, powstające przy oczyszczaniu ścieków z obróbki metali. Mają postać półstałego osadu o zmiennej barwie (niebieskiej, brunatnej lub szarej), zawierają wodorotlenki metali (m.in. Cu, Fe, Zn), sole oraz metale ciężkie. Wykazują właściwości toksyczne i ekotoksyczne. Największa ilość: 2936 Mg rocznie.&#10;Szósty odpad (11 01 98*) to inne odpady niebezpieczne związane z eksploatacją instalacji, takie jak osady z czyszczenia zbiorników i instalacji. Mają zmienny skład chemiczny (kwasy, zasady, metale) i postać zawiesin lub osadów. Wykazują właściwości toksyczne i ekotoksyczne. Ilość: 38 Mg.&#10;Siódmy odpad (15 01 10*) to opakowania zanieczyszczone substancjami niebezpiecznymi (np. po chemikaliach i olejach). Są to odpady stałe zawierające tworzywa sztuczne lub metale oraz pozostałości substancji chemicznych. Mogą wykazywać szeroki zakres właściwości niebezpiecznych, w tym żrące, toksyczne i ekotoksyczne. Ilość: 11 Mg.&#10;Ósmy odpad (15 01 11*) obejmuje metalowe opakowania, w tym pojemniki ciśnieniowe. Są to odpady stałe zawierające stal lub aluminium oraz pozostałości chemikaliów. Wykazują właściwości drażniące i ekotoksyczne. Ilość: 8 Mg.&#10;Dziewiąty odpad (15 02 02*) to sorbenty, materiały filtracyjne, czyściwo i odzież ochronna zanieczyszczona substancjami niebezpiecznymi. Są to odpady stałe, często palne, zawierające m.in. pozostałości kwasów, zasad i olejów. Wykazują właściwości drażniące, toksyczne i ekotoksyczne. Ilość: 38 Mg.&#10;Dziesiąty odpad (16 02 13*) to zużyte urządzenia elektryczne i elektroniczne zawierające niebezpieczne elementy (np. metale ciężkie). Są to odpady stałe o właściwościach toksycznych i ekotoksycznych. Ilość: 8 Mg.&#10;Jedenasty odpad (16 05 06*) to chemikalia laboratoryjne zawierające substancje niebezpieczne, takie jak kwasy i sole metali. Występują jako odpady ciekłe o właściwościach drażniących, toksycznych, żrących i ekotoksycznych. Ilość: 8 Mg.&#10;Dwunasty odpad (16 05 07*) obejmuje zużyte chemikalia nieorganiczne, w tym rozpuszczalniki organiczne. Są to odpady ciekłe o właściwościach utleniających, drażniących, toksycznych i ekotoksycznych. Ilość: 8 Mg.&#10;&#10;Tabela pokazuje, że największy udział masowy mają osady pofiltracyjne, natomiast pozostałe odpady występują w znacznie mniejszych ilościach, ale wszystkie klasyfikowane są jako odpady niebezpieczne i wymagają odpowiedniego postępowania."/>
      </w:tblPr>
      <w:tblGrid>
        <w:gridCol w:w="421"/>
        <w:gridCol w:w="992"/>
        <w:gridCol w:w="1701"/>
        <w:gridCol w:w="2320"/>
        <w:gridCol w:w="2577"/>
        <w:gridCol w:w="1173"/>
      </w:tblGrid>
      <w:tr w:rsidR="00792AA1" w:rsidRPr="00792AA1" w14:paraId="1F6B8FD4" w14:textId="77777777" w:rsidTr="00E762D4">
        <w:trPr>
          <w:tblHeader/>
        </w:trPr>
        <w:tc>
          <w:tcPr>
            <w:tcW w:w="421" w:type="dxa"/>
            <w:hideMark/>
          </w:tcPr>
          <w:p w14:paraId="37BE8C88" w14:textId="77777777" w:rsidR="00315B2F" w:rsidRPr="00792AA1" w:rsidRDefault="00315B2F" w:rsidP="006C0B1E">
            <w:pPr>
              <w:spacing w:after="0" w:line="276" w:lineRule="auto"/>
              <w:ind w:left="-115"/>
              <w:rPr>
                <w:rFonts w:cs="Arial"/>
                <w:b/>
                <w:bCs/>
                <w:sz w:val="20"/>
              </w:rPr>
            </w:pPr>
            <w:bookmarkStart w:id="10" w:name="_Toc140221257"/>
            <w:r w:rsidRPr="00792AA1">
              <w:rPr>
                <w:rFonts w:cs="Arial"/>
                <w:b/>
                <w:bCs/>
                <w:sz w:val="20"/>
              </w:rPr>
              <w:t>Lp.</w:t>
            </w:r>
          </w:p>
        </w:tc>
        <w:tc>
          <w:tcPr>
            <w:tcW w:w="992" w:type="dxa"/>
            <w:hideMark/>
          </w:tcPr>
          <w:p w14:paraId="2422160C" w14:textId="77777777" w:rsidR="00315B2F" w:rsidRPr="00792AA1" w:rsidRDefault="00315B2F" w:rsidP="006C0B1E">
            <w:pPr>
              <w:spacing w:after="0" w:line="276" w:lineRule="auto"/>
              <w:ind w:left="-108" w:right="-108"/>
              <w:rPr>
                <w:rFonts w:cs="Arial"/>
                <w:b/>
                <w:bCs/>
                <w:sz w:val="20"/>
              </w:rPr>
            </w:pPr>
            <w:r w:rsidRPr="00792AA1">
              <w:rPr>
                <w:rFonts w:cs="Arial"/>
                <w:b/>
                <w:bCs/>
                <w:sz w:val="20"/>
              </w:rPr>
              <w:t>Kod odpadu</w:t>
            </w:r>
          </w:p>
        </w:tc>
        <w:tc>
          <w:tcPr>
            <w:tcW w:w="1701" w:type="dxa"/>
            <w:hideMark/>
          </w:tcPr>
          <w:p w14:paraId="4AB49FA1" w14:textId="77777777" w:rsidR="00315B2F" w:rsidRPr="00792AA1" w:rsidRDefault="00315B2F" w:rsidP="006C0B1E">
            <w:pPr>
              <w:spacing w:after="0" w:line="276" w:lineRule="auto"/>
              <w:ind w:right="-108"/>
              <w:rPr>
                <w:rFonts w:cs="Arial"/>
                <w:b/>
                <w:bCs/>
                <w:sz w:val="20"/>
              </w:rPr>
            </w:pPr>
            <w:r w:rsidRPr="00792AA1">
              <w:rPr>
                <w:rFonts w:cs="Arial"/>
                <w:b/>
                <w:bCs/>
                <w:sz w:val="20"/>
              </w:rPr>
              <w:t>Rodzaj odpadu</w:t>
            </w:r>
          </w:p>
        </w:tc>
        <w:tc>
          <w:tcPr>
            <w:tcW w:w="2320" w:type="dxa"/>
            <w:hideMark/>
          </w:tcPr>
          <w:p w14:paraId="0E5CB217" w14:textId="77777777" w:rsidR="00315B2F" w:rsidRPr="00792AA1" w:rsidRDefault="00315B2F" w:rsidP="006C0B1E">
            <w:pPr>
              <w:spacing w:after="0" w:line="276" w:lineRule="auto"/>
              <w:rPr>
                <w:rFonts w:cs="Arial"/>
                <w:b/>
                <w:bCs/>
                <w:sz w:val="20"/>
              </w:rPr>
            </w:pPr>
            <w:r w:rsidRPr="00792AA1">
              <w:rPr>
                <w:rFonts w:cs="Arial"/>
                <w:b/>
                <w:bCs/>
                <w:sz w:val="20"/>
              </w:rPr>
              <w:t>Źródło powstawania odpadu</w:t>
            </w:r>
          </w:p>
        </w:tc>
        <w:tc>
          <w:tcPr>
            <w:tcW w:w="2577" w:type="dxa"/>
          </w:tcPr>
          <w:p w14:paraId="1528E497" w14:textId="25258F14" w:rsidR="00315B2F" w:rsidRPr="00792AA1" w:rsidRDefault="00315B2F" w:rsidP="006C0B1E">
            <w:pPr>
              <w:spacing w:after="0" w:line="276" w:lineRule="auto"/>
              <w:rPr>
                <w:rFonts w:cs="Arial"/>
                <w:b/>
                <w:bCs/>
                <w:sz w:val="20"/>
              </w:rPr>
            </w:pPr>
            <w:r w:rsidRPr="00792AA1">
              <w:rPr>
                <w:rFonts w:cs="Arial"/>
                <w:b/>
                <w:bCs/>
                <w:sz w:val="20"/>
              </w:rPr>
              <w:t xml:space="preserve">Charakterystyka odpadu. </w:t>
            </w:r>
            <w:r w:rsidR="00893E51">
              <w:rPr>
                <w:rFonts w:cs="Arial"/>
                <w:b/>
                <w:bCs/>
                <w:sz w:val="20"/>
              </w:rPr>
              <w:br/>
            </w:r>
            <w:r w:rsidRPr="00792AA1">
              <w:rPr>
                <w:rFonts w:cs="Arial"/>
                <w:b/>
                <w:bCs/>
                <w:sz w:val="20"/>
              </w:rPr>
              <w:t xml:space="preserve">Podstawowy skład chemiczny </w:t>
            </w:r>
            <w:r w:rsidRPr="00792AA1">
              <w:rPr>
                <w:rFonts w:cs="Arial"/>
                <w:b/>
                <w:bCs/>
                <w:sz w:val="20"/>
              </w:rPr>
              <w:br/>
              <w:t>i właściwości</w:t>
            </w:r>
          </w:p>
        </w:tc>
        <w:tc>
          <w:tcPr>
            <w:tcW w:w="1173" w:type="dxa"/>
            <w:hideMark/>
          </w:tcPr>
          <w:p w14:paraId="5CD62C3A" w14:textId="77777777" w:rsidR="00315B2F" w:rsidRPr="00792AA1" w:rsidRDefault="00315B2F" w:rsidP="006C0B1E">
            <w:pPr>
              <w:spacing w:after="0" w:line="276" w:lineRule="auto"/>
              <w:rPr>
                <w:rFonts w:cs="Arial"/>
                <w:b/>
                <w:bCs/>
                <w:sz w:val="20"/>
              </w:rPr>
            </w:pPr>
            <w:r w:rsidRPr="00792AA1">
              <w:rPr>
                <w:rFonts w:cs="Arial"/>
                <w:b/>
                <w:bCs/>
                <w:sz w:val="20"/>
              </w:rPr>
              <w:t>Masa [Mg/rok]</w:t>
            </w:r>
          </w:p>
        </w:tc>
      </w:tr>
      <w:tr w:rsidR="00792AA1" w:rsidRPr="00792AA1" w14:paraId="1530C5EC" w14:textId="77777777" w:rsidTr="00E762D4">
        <w:tc>
          <w:tcPr>
            <w:tcW w:w="421" w:type="dxa"/>
            <w:noWrap/>
            <w:hideMark/>
          </w:tcPr>
          <w:p w14:paraId="7C797AEC" w14:textId="77777777" w:rsidR="00315B2F" w:rsidRPr="001F27C0" w:rsidRDefault="00315B2F" w:rsidP="006C0B1E">
            <w:pPr>
              <w:pStyle w:val="Akapitzlist"/>
              <w:numPr>
                <w:ilvl w:val="0"/>
                <w:numId w:val="10"/>
              </w:numPr>
              <w:spacing w:after="0" w:line="276" w:lineRule="auto"/>
              <w:contextualSpacing w:val="0"/>
              <w:rPr>
                <w:rFonts w:cs="Arial"/>
                <w:color w:val="00B050"/>
                <w:sz w:val="20"/>
              </w:rPr>
            </w:pPr>
          </w:p>
        </w:tc>
        <w:tc>
          <w:tcPr>
            <w:tcW w:w="992" w:type="dxa"/>
            <w:noWrap/>
          </w:tcPr>
          <w:p w14:paraId="5B6DB7CE" w14:textId="77777777" w:rsidR="00315B2F" w:rsidRPr="00EB673A" w:rsidRDefault="00315B2F" w:rsidP="006C0B1E">
            <w:pPr>
              <w:spacing w:after="0" w:line="276" w:lineRule="auto"/>
              <w:ind w:left="-108" w:right="-108"/>
              <w:rPr>
                <w:rFonts w:cs="Arial"/>
                <w:b/>
                <w:bCs/>
                <w:sz w:val="20"/>
              </w:rPr>
            </w:pPr>
            <w:r w:rsidRPr="00EB673A">
              <w:rPr>
                <w:rFonts w:cs="Arial"/>
                <w:b/>
                <w:bCs/>
                <w:sz w:val="20"/>
              </w:rPr>
              <w:t>06 01 01*</w:t>
            </w:r>
          </w:p>
        </w:tc>
        <w:tc>
          <w:tcPr>
            <w:tcW w:w="1701" w:type="dxa"/>
            <w:noWrap/>
          </w:tcPr>
          <w:p w14:paraId="1B312E48" w14:textId="77777777" w:rsidR="00315B2F" w:rsidRPr="00EB673A" w:rsidRDefault="00315B2F" w:rsidP="006C0B1E">
            <w:pPr>
              <w:spacing w:after="0" w:line="276" w:lineRule="auto"/>
              <w:ind w:right="-108"/>
              <w:rPr>
                <w:rFonts w:cs="Arial"/>
                <w:sz w:val="20"/>
              </w:rPr>
            </w:pPr>
            <w:r w:rsidRPr="00EB673A">
              <w:rPr>
                <w:rFonts w:cs="Arial"/>
                <w:sz w:val="20"/>
              </w:rPr>
              <w:t xml:space="preserve">Kwas siarkowy </w:t>
            </w:r>
            <w:r w:rsidRPr="00EB673A">
              <w:rPr>
                <w:rFonts w:cs="Arial"/>
                <w:sz w:val="20"/>
              </w:rPr>
              <w:br/>
              <w:t>i siarkawy</w:t>
            </w:r>
          </w:p>
        </w:tc>
        <w:tc>
          <w:tcPr>
            <w:tcW w:w="2320" w:type="dxa"/>
            <w:noWrap/>
          </w:tcPr>
          <w:p w14:paraId="462D875E" w14:textId="2CEEC836" w:rsidR="00315B2F" w:rsidRPr="00EB673A" w:rsidRDefault="00224AF7" w:rsidP="00392240">
            <w:pPr>
              <w:spacing w:after="0" w:line="276" w:lineRule="auto"/>
              <w:rPr>
                <w:rFonts w:cs="Arial"/>
                <w:sz w:val="20"/>
              </w:rPr>
            </w:pPr>
            <w:bookmarkStart w:id="11" w:name="_Hlk223610850"/>
            <w:r w:rsidRPr="00EB673A">
              <w:rPr>
                <w:rFonts w:cs="Arial"/>
                <w:sz w:val="20"/>
              </w:rPr>
              <w:t>Magazynowanie</w:t>
            </w:r>
            <w:r w:rsidR="00392240" w:rsidRPr="00EB673A">
              <w:rPr>
                <w:rFonts w:cs="Arial"/>
                <w:sz w:val="20"/>
              </w:rPr>
              <w:br/>
            </w:r>
            <w:r w:rsidRPr="00EB673A">
              <w:rPr>
                <w:rFonts w:cs="Arial"/>
                <w:sz w:val="20"/>
              </w:rPr>
              <w:t>i stosowanie kwasu siarkowego w procesie roztwarzania miedzi</w:t>
            </w:r>
            <w:r w:rsidR="00315B2F" w:rsidRPr="00EB673A">
              <w:rPr>
                <w:rFonts w:cs="Arial"/>
                <w:sz w:val="20"/>
              </w:rPr>
              <w:t>.</w:t>
            </w:r>
            <w:r w:rsidR="00792AA1" w:rsidRPr="00EB673A">
              <w:rPr>
                <w:rFonts w:cs="Arial"/>
                <w:sz w:val="20"/>
              </w:rPr>
              <w:t xml:space="preserve"> </w:t>
            </w:r>
            <w:r w:rsidR="00392240" w:rsidRPr="00EB673A">
              <w:rPr>
                <w:rFonts w:cs="Arial"/>
                <w:sz w:val="20"/>
              </w:rPr>
              <w:t xml:space="preserve">(przeterminowany kwas siarkowy, resztki </w:t>
            </w:r>
            <w:r w:rsidR="00893E51">
              <w:rPr>
                <w:rFonts w:cs="Arial"/>
                <w:sz w:val="20"/>
              </w:rPr>
              <w:br/>
            </w:r>
            <w:r w:rsidR="00392240" w:rsidRPr="00EB673A">
              <w:rPr>
                <w:rFonts w:cs="Arial"/>
                <w:sz w:val="20"/>
              </w:rPr>
              <w:t>z czyszczenia zbiorników)</w:t>
            </w:r>
            <w:bookmarkEnd w:id="11"/>
          </w:p>
        </w:tc>
        <w:tc>
          <w:tcPr>
            <w:tcW w:w="2577" w:type="dxa"/>
          </w:tcPr>
          <w:p w14:paraId="5EE73500" w14:textId="773C819B" w:rsidR="00792AA1" w:rsidRPr="00EB673A" w:rsidRDefault="0025793F" w:rsidP="00392240">
            <w:pPr>
              <w:tabs>
                <w:tab w:val="num" w:pos="720"/>
              </w:tabs>
              <w:spacing w:after="0" w:line="276" w:lineRule="auto"/>
              <w:rPr>
                <w:rFonts w:eastAsia="Times New Roman" w:cs="Arial"/>
                <w:sz w:val="20"/>
                <w:szCs w:val="20"/>
                <w:lang w:eastAsia="pl-PL"/>
              </w:rPr>
            </w:pPr>
            <w:r w:rsidRPr="00EB673A">
              <w:rPr>
                <w:rFonts w:eastAsia="Times New Roman" w:cs="Arial"/>
                <w:b/>
                <w:bCs/>
                <w:sz w:val="20"/>
                <w:szCs w:val="20"/>
                <w:lang w:eastAsia="pl-PL"/>
              </w:rPr>
              <w:t>Podstawowy</w:t>
            </w:r>
            <w:r w:rsidR="00737399" w:rsidRPr="00EB673A">
              <w:rPr>
                <w:rFonts w:eastAsia="Times New Roman" w:cs="Arial"/>
                <w:b/>
                <w:bCs/>
                <w:sz w:val="20"/>
                <w:szCs w:val="20"/>
                <w:lang w:eastAsia="pl-PL"/>
              </w:rPr>
              <w:t xml:space="preserve"> S</w:t>
            </w:r>
            <w:r w:rsidR="00792AA1" w:rsidRPr="00EB673A">
              <w:rPr>
                <w:rFonts w:eastAsia="Times New Roman" w:cs="Arial"/>
                <w:b/>
                <w:bCs/>
                <w:sz w:val="20"/>
                <w:szCs w:val="20"/>
                <w:lang w:eastAsia="pl-PL"/>
              </w:rPr>
              <w:t xml:space="preserve">kład chemiczny: </w:t>
            </w:r>
            <w:r w:rsidR="00792AA1" w:rsidRPr="00EB673A">
              <w:rPr>
                <w:rFonts w:eastAsia="Times New Roman" w:cs="Arial"/>
                <w:sz w:val="20"/>
                <w:szCs w:val="20"/>
                <w:lang w:eastAsia="pl-PL"/>
              </w:rPr>
              <w:t>roztwór kwasu siarkowego (H</w:t>
            </w:r>
            <w:r w:rsidR="00792AA1" w:rsidRPr="00EB673A">
              <w:rPr>
                <w:rFonts w:ascii="Cambria Math" w:eastAsia="Times New Roman" w:hAnsi="Cambria Math" w:cs="Cambria Math"/>
                <w:sz w:val="20"/>
                <w:szCs w:val="20"/>
                <w:lang w:eastAsia="pl-PL"/>
              </w:rPr>
              <w:t>₂</w:t>
            </w:r>
            <w:r w:rsidR="00792AA1" w:rsidRPr="00EB673A">
              <w:rPr>
                <w:rFonts w:eastAsia="Times New Roman" w:cs="Arial"/>
                <w:sz w:val="20"/>
                <w:szCs w:val="20"/>
                <w:lang w:eastAsia="pl-PL"/>
              </w:rPr>
              <w:t>SO</w:t>
            </w:r>
            <w:r w:rsidR="00792AA1" w:rsidRPr="00EB673A">
              <w:rPr>
                <w:rFonts w:ascii="Cambria Math" w:eastAsia="Times New Roman" w:hAnsi="Cambria Math" w:cs="Cambria Math"/>
                <w:sz w:val="20"/>
                <w:szCs w:val="20"/>
                <w:lang w:eastAsia="pl-PL"/>
              </w:rPr>
              <w:t>₄</w:t>
            </w:r>
            <w:r w:rsidR="00792AA1" w:rsidRPr="00EB673A">
              <w:rPr>
                <w:rFonts w:eastAsia="Times New Roman" w:cs="Arial"/>
                <w:sz w:val="20"/>
                <w:szCs w:val="20"/>
                <w:lang w:eastAsia="pl-PL"/>
              </w:rPr>
              <w:t>)</w:t>
            </w:r>
            <w:r w:rsidRPr="00EB673A">
              <w:rPr>
                <w:rFonts w:eastAsia="Times New Roman" w:cs="Arial"/>
                <w:sz w:val="20"/>
                <w:szCs w:val="20"/>
                <w:lang w:eastAsia="pl-PL"/>
              </w:rPr>
              <w:t xml:space="preserve"> o maksymalnym stężeniu 98 %</w:t>
            </w:r>
            <w:r w:rsidR="00792AA1" w:rsidRPr="00EB673A">
              <w:rPr>
                <w:rFonts w:eastAsia="Times New Roman" w:cs="Arial"/>
                <w:sz w:val="20"/>
                <w:szCs w:val="20"/>
                <w:lang w:eastAsia="pl-PL"/>
              </w:rPr>
              <w:t>, woda, śladowe ilości jonów metali (głównie Cu²</w:t>
            </w:r>
            <w:r w:rsidR="00792AA1" w:rsidRPr="00EB673A">
              <w:rPr>
                <w:rFonts w:ascii="Cambria Math" w:eastAsia="Times New Roman" w:hAnsi="Cambria Math" w:cs="Cambria Math"/>
                <w:sz w:val="20"/>
                <w:szCs w:val="20"/>
                <w:lang w:eastAsia="pl-PL"/>
              </w:rPr>
              <w:t>⁺</w:t>
            </w:r>
            <w:r w:rsidR="00792AA1" w:rsidRPr="00EB673A">
              <w:rPr>
                <w:rFonts w:eastAsia="Times New Roman" w:cs="Arial"/>
                <w:sz w:val="20"/>
                <w:szCs w:val="20"/>
                <w:lang w:eastAsia="pl-PL"/>
              </w:rPr>
              <w:t>).</w:t>
            </w:r>
          </w:p>
          <w:p w14:paraId="41EE6AF0" w14:textId="77777777" w:rsidR="00AC5684" w:rsidRPr="00EB673A" w:rsidRDefault="00392240" w:rsidP="00392240">
            <w:pPr>
              <w:pStyle w:val="Akapitzlist"/>
              <w:spacing w:after="0" w:line="276" w:lineRule="auto"/>
              <w:ind w:left="0"/>
              <w:rPr>
                <w:rFonts w:eastAsia="Times New Roman" w:cs="Arial"/>
                <w:sz w:val="20"/>
                <w:szCs w:val="20"/>
                <w:lang w:eastAsia="pl-PL"/>
              </w:rPr>
            </w:pPr>
            <w:r w:rsidRPr="00EB673A">
              <w:rPr>
                <w:rFonts w:eastAsia="Times New Roman" w:cs="Arial"/>
                <w:b/>
                <w:bCs/>
                <w:sz w:val="20"/>
                <w:szCs w:val="20"/>
                <w:lang w:eastAsia="pl-PL"/>
              </w:rPr>
              <w:t>Właściwości:</w:t>
            </w:r>
            <w:r w:rsidRPr="00EB673A">
              <w:rPr>
                <w:rFonts w:eastAsia="Times New Roman" w:cs="Arial"/>
                <w:sz w:val="20"/>
                <w:szCs w:val="20"/>
                <w:lang w:eastAsia="pl-PL"/>
              </w:rPr>
              <w:br/>
              <w:t xml:space="preserve">odpad ciekły o silnie kwaśnym odczynie (pH &lt; 2), o </w:t>
            </w:r>
            <w:r w:rsidRPr="00EB673A">
              <w:rPr>
                <w:rFonts w:cs="Arial"/>
                <w:sz w:val="20"/>
                <w:szCs w:val="20"/>
              </w:rPr>
              <w:t>barwie brązowej, specyficzny ostry, duszący zapach</w:t>
            </w:r>
            <w:r w:rsidR="00AC5684" w:rsidRPr="00EB673A">
              <w:rPr>
                <w:rFonts w:eastAsia="Times New Roman" w:cs="Arial"/>
                <w:sz w:val="20"/>
                <w:szCs w:val="20"/>
                <w:lang w:eastAsia="pl-PL"/>
              </w:rPr>
              <w:t>.</w:t>
            </w:r>
          </w:p>
          <w:p w14:paraId="59DE99A8" w14:textId="17EA14BD" w:rsidR="00392240" w:rsidRPr="00EB673A" w:rsidRDefault="00AC5684" w:rsidP="00392240">
            <w:pPr>
              <w:pStyle w:val="Akapitzlist"/>
              <w:spacing w:after="0" w:line="276" w:lineRule="auto"/>
              <w:ind w:left="0"/>
              <w:rPr>
                <w:rFonts w:eastAsia="Times New Roman" w:cs="Arial"/>
                <w:sz w:val="20"/>
                <w:szCs w:val="20"/>
                <w:lang w:eastAsia="pl-PL"/>
              </w:rPr>
            </w:pPr>
            <w:r w:rsidRPr="00EB673A">
              <w:rPr>
                <w:rFonts w:eastAsia="Times New Roman" w:cs="Arial"/>
                <w:sz w:val="20"/>
                <w:szCs w:val="20"/>
                <w:lang w:eastAsia="pl-PL"/>
              </w:rPr>
              <w:t>Zgodnie z Rozporządzeniem Komisji (UE) nr 1357/2014 z dnia 18 grudnia 2014 r. zastępującym załącznik III do dyrektywy Parlamentu Europejskiego i Rady 2008/98/WE w sprawie odpadów oraz uchylającej niektóre dyrektywy, odpady te mogą wykazywać właściwości m.in. :</w:t>
            </w:r>
          </w:p>
          <w:p w14:paraId="20FF7CCF" w14:textId="1264CC18" w:rsidR="00392240" w:rsidRPr="00EB673A" w:rsidRDefault="00392240" w:rsidP="00392240">
            <w:pPr>
              <w:pStyle w:val="Akapitzlist"/>
              <w:spacing w:after="0" w:line="276" w:lineRule="auto"/>
              <w:ind w:left="0"/>
              <w:rPr>
                <w:rFonts w:eastAsia="Times New Roman" w:cs="Arial"/>
                <w:sz w:val="20"/>
                <w:szCs w:val="20"/>
                <w:lang w:eastAsia="pl-PL"/>
              </w:rPr>
            </w:pPr>
            <w:r w:rsidRPr="00EB673A">
              <w:rPr>
                <w:rFonts w:eastAsia="Times New Roman" w:cs="Arial"/>
                <w:sz w:val="20"/>
                <w:szCs w:val="20"/>
                <w:lang w:eastAsia="pl-PL"/>
              </w:rPr>
              <w:t>- drażniące (HP4)</w:t>
            </w:r>
          </w:p>
          <w:p w14:paraId="22B7D437" w14:textId="3FF67B87" w:rsidR="00392240" w:rsidRPr="00EB673A" w:rsidRDefault="00392240" w:rsidP="00392240">
            <w:pPr>
              <w:pStyle w:val="Akapitzlist"/>
              <w:spacing w:after="0" w:line="276" w:lineRule="auto"/>
              <w:ind w:left="0"/>
              <w:rPr>
                <w:rFonts w:eastAsia="Times New Roman" w:cs="Arial"/>
                <w:sz w:val="20"/>
                <w:szCs w:val="20"/>
                <w:lang w:eastAsia="pl-PL"/>
              </w:rPr>
            </w:pPr>
            <w:r w:rsidRPr="00EB673A">
              <w:rPr>
                <w:rFonts w:eastAsia="Times New Roman" w:cs="Arial"/>
                <w:sz w:val="20"/>
                <w:szCs w:val="20"/>
                <w:lang w:eastAsia="pl-PL"/>
              </w:rPr>
              <w:t>- żrące (HP8)</w:t>
            </w:r>
          </w:p>
          <w:p w14:paraId="11A0347F" w14:textId="63F223D4" w:rsidR="00792AA1" w:rsidRPr="00EB673A" w:rsidRDefault="00392240" w:rsidP="00392240">
            <w:pPr>
              <w:pStyle w:val="Akapitzlist"/>
              <w:spacing w:after="0" w:line="276" w:lineRule="auto"/>
              <w:ind w:left="0"/>
              <w:rPr>
                <w:rFonts w:cs="Arial"/>
                <w:sz w:val="20"/>
              </w:rPr>
            </w:pPr>
            <w:r w:rsidRPr="00EB673A">
              <w:rPr>
                <w:rFonts w:eastAsia="Times New Roman" w:cs="Arial"/>
                <w:sz w:val="20"/>
                <w:szCs w:val="20"/>
                <w:lang w:eastAsia="pl-PL"/>
              </w:rPr>
              <w:t xml:space="preserve">- </w:t>
            </w:r>
            <w:proofErr w:type="spellStart"/>
            <w:r w:rsidRPr="00EB673A">
              <w:rPr>
                <w:rFonts w:eastAsia="Times New Roman" w:cs="Arial"/>
                <w:sz w:val="20"/>
                <w:szCs w:val="20"/>
                <w:lang w:eastAsia="pl-PL"/>
              </w:rPr>
              <w:t>ekotoksyczne</w:t>
            </w:r>
            <w:proofErr w:type="spellEnd"/>
            <w:r w:rsidRPr="00EB673A">
              <w:rPr>
                <w:rFonts w:eastAsia="Times New Roman" w:cs="Arial"/>
                <w:sz w:val="20"/>
                <w:szCs w:val="20"/>
                <w:lang w:eastAsia="pl-PL"/>
              </w:rPr>
              <w:t xml:space="preserve"> (HP14).</w:t>
            </w:r>
          </w:p>
          <w:p w14:paraId="33032B23" w14:textId="7C1CC328" w:rsidR="00315B2F" w:rsidRPr="00EB673A" w:rsidRDefault="00392240" w:rsidP="00392240">
            <w:pPr>
              <w:spacing w:after="0" w:line="276" w:lineRule="auto"/>
              <w:rPr>
                <w:rFonts w:cs="Arial"/>
                <w:sz w:val="20"/>
              </w:rPr>
            </w:pPr>
            <w:r w:rsidRPr="00EB673A">
              <w:rPr>
                <w:rFonts w:cs="Arial"/>
                <w:sz w:val="20"/>
              </w:rPr>
              <w:t>Odpad niepalny</w:t>
            </w:r>
          </w:p>
        </w:tc>
        <w:tc>
          <w:tcPr>
            <w:tcW w:w="1173" w:type="dxa"/>
            <w:noWrap/>
          </w:tcPr>
          <w:p w14:paraId="1B9A9AC9" w14:textId="77777777" w:rsidR="00315B2F" w:rsidRPr="00EB673A" w:rsidRDefault="00315B2F" w:rsidP="006C0B1E">
            <w:pPr>
              <w:spacing w:after="0" w:line="276" w:lineRule="auto"/>
              <w:rPr>
                <w:rFonts w:cs="Arial"/>
                <w:b/>
                <w:bCs/>
                <w:sz w:val="20"/>
              </w:rPr>
            </w:pPr>
            <w:r w:rsidRPr="00EB673A">
              <w:rPr>
                <w:rFonts w:cs="Arial"/>
                <w:b/>
                <w:bCs/>
                <w:sz w:val="20"/>
              </w:rPr>
              <w:t>113</w:t>
            </w:r>
          </w:p>
        </w:tc>
      </w:tr>
      <w:tr w:rsidR="00792AA1" w:rsidRPr="00792AA1" w14:paraId="73C24266" w14:textId="77777777" w:rsidTr="00E762D4">
        <w:tc>
          <w:tcPr>
            <w:tcW w:w="421" w:type="dxa"/>
            <w:noWrap/>
          </w:tcPr>
          <w:p w14:paraId="0B25AB5B" w14:textId="77777777" w:rsidR="00315B2F" w:rsidRPr="00130A43" w:rsidRDefault="00315B2F" w:rsidP="006C0B1E">
            <w:pPr>
              <w:pStyle w:val="Akapitzlist"/>
              <w:numPr>
                <w:ilvl w:val="0"/>
                <w:numId w:val="10"/>
              </w:numPr>
              <w:spacing w:after="0" w:line="276" w:lineRule="auto"/>
              <w:contextualSpacing w:val="0"/>
              <w:rPr>
                <w:rFonts w:cs="Arial"/>
                <w:sz w:val="20"/>
              </w:rPr>
            </w:pPr>
          </w:p>
        </w:tc>
        <w:tc>
          <w:tcPr>
            <w:tcW w:w="992" w:type="dxa"/>
            <w:noWrap/>
          </w:tcPr>
          <w:p w14:paraId="3F2B7383" w14:textId="77777777" w:rsidR="00315B2F" w:rsidRPr="00130A43" w:rsidRDefault="00315B2F" w:rsidP="00B00D9A">
            <w:pPr>
              <w:spacing w:after="0" w:line="276" w:lineRule="auto"/>
              <w:ind w:left="-108" w:right="-108"/>
              <w:rPr>
                <w:rFonts w:cs="Arial"/>
                <w:b/>
                <w:bCs/>
                <w:sz w:val="20"/>
                <w:szCs w:val="20"/>
              </w:rPr>
            </w:pPr>
            <w:r w:rsidRPr="00130A43">
              <w:rPr>
                <w:rFonts w:cs="Arial"/>
                <w:b/>
                <w:bCs/>
                <w:sz w:val="20"/>
                <w:szCs w:val="20"/>
              </w:rPr>
              <w:t>06 01 02*</w:t>
            </w:r>
          </w:p>
        </w:tc>
        <w:tc>
          <w:tcPr>
            <w:tcW w:w="1701" w:type="dxa"/>
            <w:noWrap/>
          </w:tcPr>
          <w:p w14:paraId="00FB3DF0" w14:textId="77777777" w:rsidR="00315B2F" w:rsidRPr="00130A43" w:rsidRDefault="00315B2F" w:rsidP="00B00D9A">
            <w:pPr>
              <w:spacing w:after="0" w:line="276" w:lineRule="auto"/>
              <w:ind w:right="-108"/>
              <w:rPr>
                <w:rFonts w:cs="Arial"/>
                <w:sz w:val="20"/>
                <w:szCs w:val="20"/>
              </w:rPr>
            </w:pPr>
            <w:r w:rsidRPr="00130A43">
              <w:rPr>
                <w:rFonts w:cs="Arial"/>
                <w:sz w:val="20"/>
                <w:szCs w:val="20"/>
              </w:rPr>
              <w:t>Kwas chlorowodorowy</w:t>
            </w:r>
          </w:p>
        </w:tc>
        <w:tc>
          <w:tcPr>
            <w:tcW w:w="2320" w:type="dxa"/>
            <w:noWrap/>
          </w:tcPr>
          <w:p w14:paraId="4DF51EA6" w14:textId="7EBE88D1" w:rsidR="00315B2F" w:rsidRPr="00130A43" w:rsidRDefault="0025793F" w:rsidP="00B00D9A">
            <w:pPr>
              <w:spacing w:after="0" w:line="276" w:lineRule="auto"/>
              <w:rPr>
                <w:rFonts w:cs="Arial"/>
                <w:sz w:val="20"/>
                <w:szCs w:val="20"/>
              </w:rPr>
            </w:pPr>
            <w:r w:rsidRPr="00130A43">
              <w:rPr>
                <w:rFonts w:cs="Arial"/>
                <w:sz w:val="20"/>
                <w:szCs w:val="20"/>
              </w:rPr>
              <w:t>S</w:t>
            </w:r>
            <w:r w:rsidR="00392240" w:rsidRPr="00130A43">
              <w:rPr>
                <w:rFonts w:cs="Arial"/>
                <w:sz w:val="20"/>
                <w:szCs w:val="20"/>
              </w:rPr>
              <w:t xml:space="preserve">tosowanie </w:t>
            </w:r>
            <w:r w:rsidRPr="00130A43">
              <w:rPr>
                <w:rFonts w:cs="Arial"/>
                <w:sz w:val="20"/>
                <w:szCs w:val="20"/>
              </w:rPr>
              <w:t xml:space="preserve">kwasu </w:t>
            </w:r>
            <w:r w:rsidR="00392240" w:rsidRPr="00130A43">
              <w:rPr>
                <w:rFonts w:cs="Arial"/>
                <w:sz w:val="20"/>
                <w:szCs w:val="20"/>
              </w:rPr>
              <w:t xml:space="preserve">chlorowodorowego </w:t>
            </w:r>
            <w:r w:rsidR="00392240" w:rsidRPr="00130A43">
              <w:rPr>
                <w:rFonts w:cs="Arial"/>
                <w:sz w:val="20"/>
                <w:szCs w:val="20"/>
              </w:rPr>
              <w:br/>
              <w:t>w procesie roztwarzania miedzi. (przeterminowany kwas chlorowodorowy, resztki z czyszczenia zbiorników)</w:t>
            </w:r>
          </w:p>
        </w:tc>
        <w:tc>
          <w:tcPr>
            <w:tcW w:w="2577" w:type="dxa"/>
          </w:tcPr>
          <w:p w14:paraId="58FB12E6" w14:textId="03145C0B" w:rsidR="0025793F" w:rsidRPr="00130A43" w:rsidRDefault="0025793F" w:rsidP="00B00D9A">
            <w:pPr>
              <w:spacing w:after="0" w:line="276" w:lineRule="auto"/>
              <w:rPr>
                <w:rFonts w:eastAsia="Times New Roman" w:cs="Arial"/>
                <w:sz w:val="20"/>
                <w:szCs w:val="20"/>
                <w:lang w:eastAsia="pl-PL"/>
              </w:rPr>
            </w:pPr>
            <w:r w:rsidRPr="00130A43">
              <w:rPr>
                <w:rFonts w:eastAsia="Times New Roman" w:cs="Arial"/>
                <w:b/>
                <w:bCs/>
                <w:sz w:val="20"/>
                <w:szCs w:val="20"/>
                <w:lang w:eastAsia="pl-PL"/>
              </w:rPr>
              <w:t>Podstawowy skład chemiczny:</w:t>
            </w:r>
            <w:r w:rsidRPr="00130A43">
              <w:rPr>
                <w:rFonts w:eastAsia="Times New Roman" w:cs="Arial"/>
                <w:sz w:val="20"/>
                <w:szCs w:val="20"/>
                <w:lang w:eastAsia="pl-PL"/>
              </w:rPr>
              <w:t xml:space="preserve"> kwas chlorowodorowy (HCl) </w:t>
            </w:r>
            <w:r w:rsidR="00B00D9A" w:rsidRPr="00130A43">
              <w:rPr>
                <w:rFonts w:eastAsia="Times New Roman" w:cs="Arial"/>
                <w:sz w:val="20"/>
                <w:szCs w:val="20"/>
                <w:lang w:eastAsia="pl-PL"/>
              </w:rPr>
              <w:br/>
            </w:r>
            <w:r w:rsidRPr="00130A43">
              <w:rPr>
                <w:rFonts w:eastAsia="Times New Roman" w:cs="Arial"/>
                <w:sz w:val="20"/>
                <w:szCs w:val="20"/>
                <w:lang w:eastAsia="pl-PL"/>
              </w:rPr>
              <w:t>o max stężeniu 0,17 %, woda, śladowe ilości chlorków metali (Cu, Fe).</w:t>
            </w:r>
          </w:p>
          <w:p w14:paraId="57752908" w14:textId="35172739" w:rsidR="00B00D9A" w:rsidRPr="00130A43" w:rsidRDefault="0025793F" w:rsidP="00B00D9A">
            <w:pPr>
              <w:spacing w:after="0" w:line="276" w:lineRule="auto"/>
              <w:rPr>
                <w:rFonts w:eastAsia="Times New Roman" w:cs="Arial"/>
                <w:sz w:val="20"/>
                <w:szCs w:val="20"/>
                <w:lang w:eastAsia="pl-PL"/>
              </w:rPr>
            </w:pPr>
            <w:r w:rsidRPr="00130A43">
              <w:rPr>
                <w:rFonts w:eastAsia="Times New Roman" w:cs="Arial"/>
                <w:b/>
                <w:bCs/>
                <w:sz w:val="20"/>
                <w:szCs w:val="20"/>
                <w:lang w:eastAsia="pl-PL"/>
              </w:rPr>
              <w:t>Właściwości:</w:t>
            </w:r>
            <w:r w:rsidRPr="00130A43">
              <w:rPr>
                <w:rFonts w:eastAsia="Times New Roman" w:cs="Arial"/>
                <w:sz w:val="20"/>
                <w:szCs w:val="20"/>
                <w:lang w:eastAsia="pl-PL"/>
              </w:rPr>
              <w:br/>
              <w:t>odpad ciekły</w:t>
            </w:r>
            <w:r w:rsidR="00B00D9A" w:rsidRPr="00130A43">
              <w:rPr>
                <w:rFonts w:eastAsia="Times New Roman" w:cs="Arial"/>
                <w:sz w:val="20"/>
                <w:szCs w:val="20"/>
                <w:lang w:eastAsia="pl-PL"/>
              </w:rPr>
              <w:t xml:space="preserve"> o silnie</w:t>
            </w:r>
            <w:r w:rsidRPr="00130A43">
              <w:rPr>
                <w:rFonts w:eastAsia="Times New Roman" w:cs="Arial"/>
                <w:sz w:val="20"/>
                <w:szCs w:val="20"/>
                <w:lang w:eastAsia="pl-PL"/>
              </w:rPr>
              <w:t xml:space="preserve"> kwaśny</w:t>
            </w:r>
            <w:r w:rsidR="00B00D9A" w:rsidRPr="00130A43">
              <w:rPr>
                <w:rFonts w:eastAsia="Times New Roman" w:cs="Arial"/>
                <w:sz w:val="20"/>
                <w:szCs w:val="20"/>
                <w:lang w:eastAsia="pl-PL"/>
              </w:rPr>
              <w:t>m odczynie</w:t>
            </w:r>
            <w:r w:rsidRPr="00130A43">
              <w:rPr>
                <w:rFonts w:eastAsia="Times New Roman" w:cs="Arial"/>
                <w:sz w:val="20"/>
                <w:szCs w:val="20"/>
                <w:lang w:eastAsia="pl-PL"/>
              </w:rPr>
              <w:t xml:space="preserve">, </w:t>
            </w:r>
            <w:r w:rsidR="00B00D9A" w:rsidRPr="00130A43">
              <w:rPr>
                <w:rFonts w:eastAsia="Times New Roman" w:cs="Arial"/>
                <w:sz w:val="20"/>
                <w:szCs w:val="20"/>
                <w:lang w:eastAsia="pl-PL"/>
              </w:rPr>
              <w:lastRenderedPageBreak/>
              <w:t xml:space="preserve">bezbarwny, ostry zapach, </w:t>
            </w:r>
            <w:r w:rsidR="00AC5684" w:rsidRPr="00130A43">
              <w:rPr>
                <w:rFonts w:eastAsia="Times New Roman" w:cs="Arial"/>
                <w:sz w:val="20"/>
                <w:szCs w:val="20"/>
                <w:lang w:eastAsia="pl-PL"/>
              </w:rPr>
              <w:t>Zgodnie z Rozporządzeniem Komisji (UE) nr 1357/2014 z dnia 18 grudnia 2014 r. zastępującym załącznik III do dyrektywy Parlamentu Europejskiego i Rady 2008/98/WE w sprawie odpadów oraz uchylającej niektóre dyrektywy, odpady te mogą wykazywać właściwości m.in. :</w:t>
            </w:r>
          </w:p>
          <w:p w14:paraId="16BE5C52" w14:textId="31604FC8" w:rsidR="00B00D9A" w:rsidRPr="00130A43" w:rsidRDefault="00B00D9A" w:rsidP="00B00D9A">
            <w:pPr>
              <w:spacing w:after="0" w:line="276" w:lineRule="auto"/>
              <w:rPr>
                <w:rFonts w:eastAsia="Times New Roman" w:cs="Arial"/>
                <w:sz w:val="20"/>
                <w:szCs w:val="20"/>
                <w:lang w:eastAsia="pl-PL"/>
              </w:rPr>
            </w:pPr>
            <w:r w:rsidRPr="00130A43">
              <w:rPr>
                <w:rFonts w:eastAsia="Times New Roman" w:cs="Arial"/>
                <w:sz w:val="20"/>
                <w:szCs w:val="20"/>
                <w:lang w:eastAsia="pl-PL"/>
              </w:rPr>
              <w:t>- drażniące (HP4)</w:t>
            </w:r>
            <w:r w:rsidRPr="00130A43">
              <w:rPr>
                <w:rFonts w:eastAsia="Times New Roman" w:cs="Arial"/>
                <w:sz w:val="20"/>
                <w:szCs w:val="20"/>
                <w:lang w:eastAsia="pl-PL"/>
              </w:rPr>
              <w:br/>
              <w:t>- żrące (HP8)</w:t>
            </w:r>
          </w:p>
          <w:p w14:paraId="2ECD12B4" w14:textId="24A00CC0" w:rsidR="00315B2F" w:rsidRPr="00130A43" w:rsidRDefault="00B00D9A" w:rsidP="00B00D9A">
            <w:pPr>
              <w:spacing w:after="0" w:line="276" w:lineRule="auto"/>
              <w:rPr>
                <w:rFonts w:cs="Arial"/>
                <w:sz w:val="20"/>
                <w:szCs w:val="20"/>
              </w:rPr>
            </w:pPr>
            <w:r w:rsidRPr="00130A43">
              <w:rPr>
                <w:rFonts w:eastAsia="Times New Roman" w:cs="Arial"/>
                <w:sz w:val="20"/>
                <w:szCs w:val="20"/>
                <w:lang w:eastAsia="pl-PL"/>
              </w:rPr>
              <w:t>-</w:t>
            </w:r>
            <w:proofErr w:type="spellStart"/>
            <w:r w:rsidRPr="00130A43">
              <w:rPr>
                <w:rFonts w:eastAsia="Times New Roman" w:cs="Arial"/>
                <w:sz w:val="20"/>
                <w:szCs w:val="20"/>
                <w:lang w:eastAsia="pl-PL"/>
              </w:rPr>
              <w:t>ekotoksyczne</w:t>
            </w:r>
            <w:proofErr w:type="spellEnd"/>
            <w:r w:rsidRPr="00130A43">
              <w:rPr>
                <w:rFonts w:eastAsia="Times New Roman" w:cs="Arial"/>
                <w:sz w:val="20"/>
                <w:szCs w:val="20"/>
                <w:lang w:eastAsia="pl-PL"/>
              </w:rPr>
              <w:t>(HP14).</w:t>
            </w:r>
          </w:p>
        </w:tc>
        <w:tc>
          <w:tcPr>
            <w:tcW w:w="1173" w:type="dxa"/>
            <w:noWrap/>
          </w:tcPr>
          <w:p w14:paraId="0C5353CB" w14:textId="77777777" w:rsidR="00315B2F" w:rsidRPr="00130A43" w:rsidRDefault="00315B2F" w:rsidP="006C0B1E">
            <w:pPr>
              <w:spacing w:after="0" w:line="276" w:lineRule="auto"/>
              <w:rPr>
                <w:rFonts w:cs="Arial"/>
                <w:b/>
                <w:bCs/>
                <w:sz w:val="20"/>
              </w:rPr>
            </w:pPr>
            <w:r w:rsidRPr="00130A43">
              <w:rPr>
                <w:rFonts w:cs="Arial"/>
                <w:b/>
                <w:bCs/>
                <w:sz w:val="20"/>
              </w:rPr>
              <w:lastRenderedPageBreak/>
              <w:t>8</w:t>
            </w:r>
          </w:p>
        </w:tc>
      </w:tr>
      <w:tr w:rsidR="00792AA1" w:rsidRPr="00792AA1" w14:paraId="7E628C01" w14:textId="77777777" w:rsidTr="00E762D4">
        <w:tc>
          <w:tcPr>
            <w:tcW w:w="421" w:type="dxa"/>
            <w:noWrap/>
          </w:tcPr>
          <w:p w14:paraId="724C997C" w14:textId="77777777" w:rsidR="00315B2F" w:rsidRPr="00792AA1" w:rsidRDefault="00315B2F" w:rsidP="006C0B1E">
            <w:pPr>
              <w:pStyle w:val="Akapitzlist"/>
              <w:numPr>
                <w:ilvl w:val="0"/>
                <w:numId w:val="10"/>
              </w:numPr>
              <w:spacing w:after="0" w:line="276" w:lineRule="auto"/>
              <w:contextualSpacing w:val="0"/>
              <w:rPr>
                <w:rFonts w:cs="Arial"/>
                <w:color w:val="EE0000"/>
                <w:sz w:val="20"/>
              </w:rPr>
            </w:pPr>
          </w:p>
        </w:tc>
        <w:tc>
          <w:tcPr>
            <w:tcW w:w="992" w:type="dxa"/>
            <w:noWrap/>
          </w:tcPr>
          <w:p w14:paraId="7FA90FF2" w14:textId="77777777" w:rsidR="00315B2F" w:rsidRPr="00130A43" w:rsidRDefault="00315B2F" w:rsidP="006C0B1E">
            <w:pPr>
              <w:spacing w:after="0" w:line="276" w:lineRule="auto"/>
              <w:ind w:left="-108" w:right="-108"/>
              <w:rPr>
                <w:rFonts w:cs="Arial"/>
                <w:b/>
                <w:bCs/>
                <w:sz w:val="20"/>
              </w:rPr>
            </w:pPr>
            <w:r w:rsidRPr="00130A43">
              <w:rPr>
                <w:rFonts w:cs="Arial"/>
                <w:b/>
                <w:bCs/>
                <w:sz w:val="20"/>
              </w:rPr>
              <w:t>06 02 01*</w:t>
            </w:r>
          </w:p>
        </w:tc>
        <w:tc>
          <w:tcPr>
            <w:tcW w:w="1701" w:type="dxa"/>
            <w:noWrap/>
          </w:tcPr>
          <w:p w14:paraId="13D5B851" w14:textId="77777777" w:rsidR="00315B2F" w:rsidRPr="00130A43" w:rsidRDefault="00315B2F" w:rsidP="006C0B1E">
            <w:pPr>
              <w:spacing w:after="0" w:line="276" w:lineRule="auto"/>
              <w:ind w:right="-108"/>
              <w:rPr>
                <w:rFonts w:cs="Arial"/>
                <w:sz w:val="20"/>
              </w:rPr>
            </w:pPr>
            <w:r w:rsidRPr="00130A43">
              <w:rPr>
                <w:rFonts w:cs="Arial"/>
                <w:sz w:val="20"/>
              </w:rPr>
              <w:t>Wodorotlenek wapniowy</w:t>
            </w:r>
          </w:p>
        </w:tc>
        <w:tc>
          <w:tcPr>
            <w:tcW w:w="2320" w:type="dxa"/>
            <w:noWrap/>
          </w:tcPr>
          <w:p w14:paraId="4A9DF78D" w14:textId="53B48857" w:rsidR="00315B2F" w:rsidRPr="00130A43" w:rsidRDefault="00B81EE2" w:rsidP="006C0B1E">
            <w:pPr>
              <w:spacing w:after="0" w:line="276" w:lineRule="auto"/>
              <w:rPr>
                <w:rFonts w:cs="Arial"/>
                <w:sz w:val="20"/>
              </w:rPr>
            </w:pPr>
            <w:r w:rsidRPr="00130A43">
              <w:rPr>
                <w:rFonts w:cs="Arial"/>
                <w:sz w:val="20"/>
              </w:rPr>
              <w:t>P</w:t>
            </w:r>
            <w:r w:rsidR="00315B2F" w:rsidRPr="00130A43">
              <w:rPr>
                <w:rFonts w:cs="Arial"/>
                <w:sz w:val="20"/>
              </w:rPr>
              <w:t>roces oczyszczania ścieków</w:t>
            </w:r>
            <w:r w:rsidR="00F867A3" w:rsidRPr="00130A43">
              <w:rPr>
                <w:rFonts w:cs="Arial"/>
                <w:sz w:val="20"/>
              </w:rPr>
              <w:t xml:space="preserve">, </w:t>
            </w:r>
            <w:r w:rsidR="00315B2F" w:rsidRPr="00130A43">
              <w:rPr>
                <w:rFonts w:cs="Arial"/>
                <w:sz w:val="20"/>
              </w:rPr>
              <w:t>proces uzdatniania wody</w:t>
            </w:r>
            <w:r w:rsidR="004C6722" w:rsidRPr="00130A43">
              <w:rPr>
                <w:rFonts w:cs="Arial"/>
                <w:sz w:val="20"/>
              </w:rPr>
              <w:t>.</w:t>
            </w:r>
          </w:p>
          <w:p w14:paraId="292EAC53" w14:textId="57DC93AC" w:rsidR="00315B2F" w:rsidRPr="00130A43" w:rsidRDefault="00B00D9A" w:rsidP="006C0B1E">
            <w:pPr>
              <w:spacing w:after="0" w:line="276" w:lineRule="auto"/>
              <w:rPr>
                <w:rFonts w:cs="Arial"/>
                <w:sz w:val="20"/>
              </w:rPr>
            </w:pPr>
            <w:r w:rsidRPr="00130A43">
              <w:rPr>
                <w:rFonts w:cs="Arial"/>
                <w:sz w:val="20"/>
              </w:rPr>
              <w:t>(przeterminowany wodorotlenek wapniowy, resztki wodorotlenku wapniowego)</w:t>
            </w:r>
          </w:p>
        </w:tc>
        <w:tc>
          <w:tcPr>
            <w:tcW w:w="2577" w:type="dxa"/>
          </w:tcPr>
          <w:p w14:paraId="76BA93B9" w14:textId="7E767C04" w:rsidR="00BE45F0" w:rsidRPr="00130A43" w:rsidRDefault="00BE45F0" w:rsidP="00BE45F0">
            <w:pPr>
              <w:spacing w:after="0" w:line="276" w:lineRule="auto"/>
              <w:rPr>
                <w:rFonts w:cs="Arial"/>
                <w:sz w:val="20"/>
              </w:rPr>
            </w:pPr>
            <w:r w:rsidRPr="00130A43">
              <w:rPr>
                <w:rFonts w:cs="Arial"/>
                <w:b/>
                <w:bCs/>
                <w:sz w:val="20"/>
              </w:rPr>
              <w:t>Podstawowy skład chemiczny:</w:t>
            </w:r>
            <w:r w:rsidRPr="00130A43">
              <w:rPr>
                <w:rFonts w:cs="Arial"/>
                <w:sz w:val="20"/>
              </w:rPr>
              <w:t xml:space="preserve"> Ca(OH)</w:t>
            </w:r>
            <w:r w:rsidRPr="00130A43">
              <w:rPr>
                <w:rFonts w:ascii="Cambria Math" w:hAnsi="Cambria Math" w:cs="Cambria Math"/>
                <w:sz w:val="20"/>
              </w:rPr>
              <w:t>₂</w:t>
            </w:r>
            <w:r w:rsidRPr="00130A43">
              <w:rPr>
                <w:rFonts w:cs="Arial"/>
                <w:sz w:val="20"/>
              </w:rPr>
              <w:t xml:space="preserve"> – wodorotlenek wapnia,</w:t>
            </w:r>
          </w:p>
          <w:p w14:paraId="29A13F9D" w14:textId="77777777" w:rsidR="00BE45F0" w:rsidRPr="00130A43" w:rsidRDefault="00BE45F0" w:rsidP="00BE45F0">
            <w:pPr>
              <w:spacing w:after="0" w:line="276" w:lineRule="auto"/>
              <w:rPr>
                <w:rFonts w:cs="Arial"/>
                <w:sz w:val="20"/>
              </w:rPr>
            </w:pPr>
            <w:proofErr w:type="spellStart"/>
            <w:r w:rsidRPr="00130A43">
              <w:rPr>
                <w:rFonts w:cs="Arial"/>
                <w:sz w:val="20"/>
              </w:rPr>
              <w:t>CaCO</w:t>
            </w:r>
            <w:proofErr w:type="spellEnd"/>
            <w:r w:rsidRPr="00130A43">
              <w:rPr>
                <w:rFonts w:ascii="Cambria Math" w:hAnsi="Cambria Math" w:cs="Cambria Math"/>
                <w:sz w:val="20"/>
              </w:rPr>
              <w:t>₃</w:t>
            </w:r>
            <w:r w:rsidRPr="00130A43">
              <w:rPr>
                <w:rFonts w:cs="Arial"/>
                <w:sz w:val="20"/>
              </w:rPr>
              <w:t xml:space="preserve"> – węglan wapnia,</w:t>
            </w:r>
          </w:p>
          <w:p w14:paraId="7E95A64B" w14:textId="167B5FD0" w:rsidR="00315B2F" w:rsidRPr="00130A43" w:rsidRDefault="00BE45F0" w:rsidP="00BE45F0">
            <w:pPr>
              <w:spacing w:after="0" w:line="276" w:lineRule="auto"/>
              <w:rPr>
                <w:rFonts w:cs="Arial"/>
                <w:sz w:val="20"/>
              </w:rPr>
            </w:pPr>
            <w:r w:rsidRPr="00130A43">
              <w:rPr>
                <w:rFonts w:cs="Arial"/>
                <w:sz w:val="20"/>
              </w:rPr>
              <w:t>woda.</w:t>
            </w:r>
          </w:p>
          <w:p w14:paraId="4DF52B71" w14:textId="2EF3B985" w:rsidR="00BE45F0" w:rsidRPr="00130A43" w:rsidRDefault="00BE45F0" w:rsidP="00AC5684">
            <w:pPr>
              <w:spacing w:after="0" w:line="276" w:lineRule="auto"/>
              <w:rPr>
                <w:rFonts w:eastAsia="Times New Roman" w:cs="Arial"/>
                <w:sz w:val="20"/>
                <w:szCs w:val="20"/>
                <w:lang w:eastAsia="pl-PL"/>
              </w:rPr>
            </w:pPr>
            <w:r w:rsidRPr="00130A43">
              <w:rPr>
                <w:rFonts w:eastAsia="Times New Roman" w:cs="Arial"/>
                <w:b/>
                <w:bCs/>
                <w:sz w:val="20"/>
                <w:szCs w:val="20"/>
                <w:lang w:eastAsia="pl-PL"/>
              </w:rPr>
              <w:t>Właściwości:</w:t>
            </w:r>
            <w:r w:rsidRPr="00130A43">
              <w:rPr>
                <w:rFonts w:eastAsia="Times New Roman" w:cs="Arial"/>
                <w:sz w:val="20"/>
                <w:szCs w:val="20"/>
                <w:lang w:eastAsia="pl-PL"/>
              </w:rPr>
              <w:br/>
              <w:t>odpad ciekły, biała zawiesina, bezwonny</w:t>
            </w:r>
            <w:r w:rsidR="007C046A">
              <w:rPr>
                <w:rFonts w:eastAsia="Times New Roman" w:cs="Arial"/>
                <w:sz w:val="20"/>
                <w:szCs w:val="20"/>
                <w:lang w:eastAsia="pl-PL"/>
              </w:rPr>
              <w:br/>
            </w:r>
            <w:r w:rsidRPr="00130A43">
              <w:rPr>
                <w:rFonts w:eastAsia="Times New Roman" w:cs="Arial"/>
                <w:sz w:val="20"/>
                <w:szCs w:val="20"/>
                <w:lang w:eastAsia="pl-PL"/>
              </w:rPr>
              <w:t xml:space="preserve"> o odczynie pH12, bezbarwny, ostry zapach, </w:t>
            </w:r>
            <w:r w:rsidR="00AC5684" w:rsidRPr="00130A43">
              <w:rPr>
                <w:rFonts w:eastAsia="Times New Roman" w:cs="Arial"/>
                <w:sz w:val="20"/>
                <w:szCs w:val="20"/>
                <w:lang w:eastAsia="pl-PL"/>
              </w:rPr>
              <w:t>Zgodnie z Rozporządzeniem Komisji (UE) nr 1357/2014 z dnia 18 grudnia 2014 r. zastępującym załącznik III do dyrektywy Parlamentu Europejskiego i Rady 2008/98/WE w sprawie odpadów oraz uchylającej niektóre dyrektywy, odpady te mogą wykazywać właściwości m.in. :</w:t>
            </w:r>
            <w:r w:rsidRPr="00130A43">
              <w:rPr>
                <w:rFonts w:eastAsia="Times New Roman" w:cs="Arial"/>
                <w:sz w:val="20"/>
                <w:szCs w:val="20"/>
                <w:lang w:eastAsia="pl-PL"/>
              </w:rPr>
              <w:t>toksyczne (HP5)</w:t>
            </w:r>
          </w:p>
          <w:p w14:paraId="0964FB99" w14:textId="77777777" w:rsidR="00BE45F0" w:rsidRPr="00130A43" w:rsidRDefault="00BE45F0">
            <w:pPr>
              <w:pStyle w:val="Akapitzlist"/>
              <w:numPr>
                <w:ilvl w:val="0"/>
                <w:numId w:val="73"/>
              </w:numPr>
              <w:spacing w:after="0" w:line="276" w:lineRule="auto"/>
              <w:ind w:left="126" w:hanging="126"/>
              <w:rPr>
                <w:rFonts w:cs="Arial"/>
                <w:sz w:val="20"/>
              </w:rPr>
            </w:pPr>
            <w:r w:rsidRPr="00130A43">
              <w:rPr>
                <w:rFonts w:eastAsia="Times New Roman" w:cs="Arial"/>
                <w:sz w:val="20"/>
                <w:szCs w:val="20"/>
                <w:lang w:eastAsia="pl-PL"/>
              </w:rPr>
              <w:t>żrące (HP8)</w:t>
            </w:r>
          </w:p>
          <w:p w14:paraId="59B3C045" w14:textId="77777777" w:rsidR="00BE45F0" w:rsidRPr="00130A43" w:rsidRDefault="00BE45F0">
            <w:pPr>
              <w:pStyle w:val="Akapitzlist"/>
              <w:numPr>
                <w:ilvl w:val="0"/>
                <w:numId w:val="73"/>
              </w:numPr>
              <w:spacing w:after="0" w:line="276" w:lineRule="auto"/>
              <w:ind w:left="126" w:hanging="126"/>
              <w:rPr>
                <w:rFonts w:cs="Arial"/>
                <w:sz w:val="20"/>
              </w:rPr>
            </w:pPr>
            <w:proofErr w:type="spellStart"/>
            <w:r w:rsidRPr="00130A43">
              <w:rPr>
                <w:rFonts w:eastAsia="Times New Roman" w:cs="Arial"/>
                <w:sz w:val="20"/>
                <w:szCs w:val="20"/>
                <w:lang w:eastAsia="pl-PL"/>
              </w:rPr>
              <w:t>ekotoksyczne</w:t>
            </w:r>
            <w:proofErr w:type="spellEnd"/>
            <w:r w:rsidRPr="00130A43">
              <w:rPr>
                <w:rFonts w:eastAsia="Times New Roman" w:cs="Arial"/>
                <w:sz w:val="20"/>
                <w:szCs w:val="20"/>
                <w:lang w:eastAsia="pl-PL"/>
              </w:rPr>
              <w:t>(HP14).</w:t>
            </w:r>
          </w:p>
          <w:p w14:paraId="770CE3A9" w14:textId="7547AC8E" w:rsidR="00315B2F" w:rsidRPr="00130A43" w:rsidRDefault="00BE45F0" w:rsidP="00BE45F0">
            <w:pPr>
              <w:pStyle w:val="Akapitzlist"/>
              <w:spacing w:after="0" w:line="276" w:lineRule="auto"/>
              <w:ind w:left="126"/>
              <w:rPr>
                <w:rFonts w:cs="Arial"/>
                <w:sz w:val="20"/>
              </w:rPr>
            </w:pPr>
            <w:r w:rsidRPr="00130A43">
              <w:rPr>
                <w:rFonts w:cs="Arial"/>
                <w:sz w:val="20"/>
              </w:rPr>
              <w:t>Odpad n</w:t>
            </w:r>
            <w:r w:rsidR="00315B2F" w:rsidRPr="00130A43">
              <w:rPr>
                <w:rFonts w:cs="Arial"/>
                <w:sz w:val="20"/>
              </w:rPr>
              <w:t>iepalny</w:t>
            </w:r>
          </w:p>
        </w:tc>
        <w:tc>
          <w:tcPr>
            <w:tcW w:w="1173" w:type="dxa"/>
            <w:noWrap/>
          </w:tcPr>
          <w:p w14:paraId="4486B1DF" w14:textId="77777777" w:rsidR="00315B2F" w:rsidRPr="00130A43" w:rsidRDefault="00315B2F" w:rsidP="006C0B1E">
            <w:pPr>
              <w:spacing w:after="0" w:line="276" w:lineRule="auto"/>
              <w:rPr>
                <w:rFonts w:cs="Arial"/>
                <w:b/>
                <w:bCs/>
                <w:sz w:val="20"/>
              </w:rPr>
            </w:pPr>
            <w:r w:rsidRPr="00130A43">
              <w:rPr>
                <w:rFonts w:cs="Arial"/>
                <w:b/>
                <w:bCs/>
                <w:sz w:val="20"/>
              </w:rPr>
              <w:t>225</w:t>
            </w:r>
          </w:p>
        </w:tc>
      </w:tr>
      <w:tr w:rsidR="00D209EC" w:rsidRPr="00792AA1" w14:paraId="27F93471" w14:textId="77777777" w:rsidTr="00E762D4">
        <w:tc>
          <w:tcPr>
            <w:tcW w:w="421" w:type="dxa"/>
            <w:noWrap/>
          </w:tcPr>
          <w:p w14:paraId="25A1F3F5" w14:textId="77777777" w:rsidR="00D209EC" w:rsidRPr="00130A43" w:rsidRDefault="00D209EC" w:rsidP="00D209EC">
            <w:pPr>
              <w:pStyle w:val="Akapitzlist"/>
              <w:numPr>
                <w:ilvl w:val="0"/>
                <w:numId w:val="10"/>
              </w:numPr>
              <w:spacing w:after="0" w:line="276" w:lineRule="auto"/>
              <w:contextualSpacing w:val="0"/>
              <w:rPr>
                <w:rFonts w:cs="Arial"/>
                <w:sz w:val="20"/>
              </w:rPr>
            </w:pPr>
          </w:p>
        </w:tc>
        <w:tc>
          <w:tcPr>
            <w:tcW w:w="992" w:type="dxa"/>
            <w:noWrap/>
          </w:tcPr>
          <w:p w14:paraId="5118BF91" w14:textId="77777777" w:rsidR="00D209EC" w:rsidRPr="00130A43" w:rsidRDefault="00D209EC" w:rsidP="00D209EC">
            <w:pPr>
              <w:spacing w:after="0" w:line="276" w:lineRule="auto"/>
              <w:ind w:left="-108" w:right="-108"/>
              <w:rPr>
                <w:rFonts w:cs="Arial"/>
                <w:b/>
                <w:bCs/>
                <w:sz w:val="20"/>
              </w:rPr>
            </w:pPr>
            <w:r w:rsidRPr="00130A43">
              <w:rPr>
                <w:rFonts w:cs="Arial"/>
                <w:b/>
                <w:bCs/>
                <w:sz w:val="20"/>
              </w:rPr>
              <w:t>06 02 04*</w:t>
            </w:r>
          </w:p>
        </w:tc>
        <w:tc>
          <w:tcPr>
            <w:tcW w:w="1701" w:type="dxa"/>
            <w:noWrap/>
          </w:tcPr>
          <w:p w14:paraId="3D79F50B" w14:textId="658FD2F8" w:rsidR="00D209EC" w:rsidRPr="00130A43" w:rsidRDefault="00D209EC" w:rsidP="00D209EC">
            <w:pPr>
              <w:spacing w:after="0" w:line="276" w:lineRule="auto"/>
              <w:ind w:right="-108"/>
              <w:rPr>
                <w:rFonts w:cs="Arial"/>
                <w:sz w:val="20"/>
              </w:rPr>
            </w:pPr>
            <w:r w:rsidRPr="00130A43">
              <w:rPr>
                <w:rFonts w:cs="Arial"/>
                <w:sz w:val="20"/>
              </w:rPr>
              <w:t xml:space="preserve">Wodorotlenek sodowy </w:t>
            </w:r>
            <w:r w:rsidRPr="00130A43">
              <w:rPr>
                <w:rFonts w:cs="Arial"/>
                <w:sz w:val="20"/>
              </w:rPr>
              <w:br/>
              <w:t>i potasowy</w:t>
            </w:r>
          </w:p>
        </w:tc>
        <w:tc>
          <w:tcPr>
            <w:tcW w:w="2320" w:type="dxa"/>
            <w:noWrap/>
          </w:tcPr>
          <w:p w14:paraId="2F69023D" w14:textId="77777777" w:rsidR="00D209EC" w:rsidRPr="00130A43" w:rsidRDefault="00D209EC" w:rsidP="00D209EC">
            <w:pPr>
              <w:spacing w:after="0" w:line="276" w:lineRule="auto"/>
              <w:rPr>
                <w:rFonts w:cs="Arial"/>
                <w:sz w:val="20"/>
              </w:rPr>
            </w:pPr>
            <w:r w:rsidRPr="00130A43">
              <w:rPr>
                <w:rFonts w:cs="Arial"/>
                <w:sz w:val="20"/>
              </w:rPr>
              <w:t>Proces oczyszczania ścieków, proces uzdatniania wody.</w:t>
            </w:r>
          </w:p>
          <w:p w14:paraId="17E3DA7D" w14:textId="0E8CC372" w:rsidR="00D209EC" w:rsidRPr="00130A43" w:rsidRDefault="00D209EC" w:rsidP="00D209EC">
            <w:pPr>
              <w:spacing w:after="0" w:line="276" w:lineRule="auto"/>
              <w:rPr>
                <w:rFonts w:cs="Arial"/>
                <w:sz w:val="20"/>
              </w:rPr>
            </w:pPr>
            <w:r w:rsidRPr="00130A43">
              <w:rPr>
                <w:rFonts w:cs="Arial"/>
                <w:sz w:val="20"/>
              </w:rPr>
              <w:lastRenderedPageBreak/>
              <w:t>(przeterminowany wodorotlenek sodowy lub potasowy)</w:t>
            </w:r>
          </w:p>
        </w:tc>
        <w:tc>
          <w:tcPr>
            <w:tcW w:w="2577" w:type="dxa"/>
          </w:tcPr>
          <w:p w14:paraId="6D1E4B14" w14:textId="2493A524" w:rsidR="00D209EC" w:rsidRPr="00130A43" w:rsidRDefault="00D209EC" w:rsidP="00D209EC">
            <w:pPr>
              <w:spacing w:after="0" w:line="276" w:lineRule="auto"/>
              <w:rPr>
                <w:rFonts w:cs="Arial"/>
                <w:sz w:val="20"/>
              </w:rPr>
            </w:pPr>
            <w:r w:rsidRPr="00130A43">
              <w:rPr>
                <w:rFonts w:cs="Arial"/>
                <w:b/>
                <w:bCs/>
                <w:sz w:val="20"/>
              </w:rPr>
              <w:lastRenderedPageBreak/>
              <w:t>Podstawowy skład chemiczny</w:t>
            </w:r>
            <w:r w:rsidRPr="00130A43">
              <w:rPr>
                <w:rFonts w:cs="Arial"/>
                <w:sz w:val="20"/>
              </w:rPr>
              <w:t>: NaOH, KOH, woda.</w:t>
            </w:r>
          </w:p>
          <w:p w14:paraId="225B29D0" w14:textId="620C835C" w:rsidR="00D209EC" w:rsidRPr="00130A43" w:rsidRDefault="00D209EC" w:rsidP="00D209EC">
            <w:pPr>
              <w:spacing w:after="0" w:line="276" w:lineRule="auto"/>
              <w:rPr>
                <w:rFonts w:cs="Arial"/>
                <w:sz w:val="20"/>
              </w:rPr>
            </w:pPr>
            <w:r w:rsidRPr="00130A43">
              <w:rPr>
                <w:rFonts w:cs="Arial"/>
                <w:b/>
                <w:bCs/>
                <w:sz w:val="20"/>
              </w:rPr>
              <w:lastRenderedPageBreak/>
              <w:t>Właściwości:</w:t>
            </w:r>
            <w:r w:rsidRPr="00130A43">
              <w:rPr>
                <w:rFonts w:cs="Arial"/>
                <w:sz w:val="20"/>
              </w:rPr>
              <w:t xml:space="preserve"> odpad ciekły, bezbarwny, bezwonny, pH &gt;14.</w:t>
            </w:r>
          </w:p>
          <w:p w14:paraId="1612B3A5" w14:textId="4D2D306B" w:rsidR="00D209EC" w:rsidRPr="00130A43" w:rsidRDefault="00AC5684" w:rsidP="00AC5684">
            <w:pPr>
              <w:spacing w:after="0" w:line="276" w:lineRule="auto"/>
              <w:rPr>
                <w:rFonts w:eastAsia="Times New Roman" w:cs="Arial"/>
                <w:sz w:val="20"/>
                <w:szCs w:val="20"/>
                <w:lang w:eastAsia="pl-PL"/>
              </w:rPr>
            </w:pPr>
            <w:r w:rsidRPr="00130A43">
              <w:rPr>
                <w:rFonts w:eastAsia="Times New Roman" w:cs="Arial"/>
                <w:sz w:val="20"/>
                <w:szCs w:val="20"/>
                <w:lang w:eastAsia="pl-PL"/>
              </w:rPr>
              <w:t>Zgodnie z Rozporządzeniem Komisji (UE) nr 1357/2014 z dnia 18 grudnia 2014 r. zastępującym załącznik III do dyrektywy Parlamentu Europejskiego i Rady 2008/98/WE w sprawie odpadów oraz uchylającej niektóre dyrektywy, odpady te mogą wykazywać właściwości m.in. :</w:t>
            </w:r>
            <w:r w:rsidR="00D209EC" w:rsidRPr="00130A43">
              <w:rPr>
                <w:rFonts w:eastAsia="Times New Roman" w:cs="Arial"/>
                <w:sz w:val="20"/>
                <w:szCs w:val="20"/>
                <w:lang w:eastAsia="pl-PL"/>
              </w:rPr>
              <w:t>toksyczne (HP5)</w:t>
            </w:r>
          </w:p>
          <w:p w14:paraId="66826BA6" w14:textId="77777777" w:rsidR="00D209EC" w:rsidRPr="00130A43" w:rsidRDefault="00D209EC">
            <w:pPr>
              <w:pStyle w:val="Akapitzlist"/>
              <w:numPr>
                <w:ilvl w:val="0"/>
                <w:numId w:val="73"/>
              </w:numPr>
              <w:spacing w:after="0" w:line="276" w:lineRule="auto"/>
              <w:ind w:left="126" w:hanging="126"/>
              <w:rPr>
                <w:rFonts w:cs="Arial"/>
                <w:sz w:val="20"/>
              </w:rPr>
            </w:pPr>
            <w:r w:rsidRPr="00130A43">
              <w:rPr>
                <w:rFonts w:eastAsia="Times New Roman" w:cs="Arial"/>
                <w:sz w:val="20"/>
                <w:szCs w:val="20"/>
                <w:lang w:eastAsia="pl-PL"/>
              </w:rPr>
              <w:t>żrące (HP8)</w:t>
            </w:r>
          </w:p>
          <w:p w14:paraId="3468ADAD" w14:textId="77777777" w:rsidR="00D209EC" w:rsidRPr="00130A43" w:rsidRDefault="00D209EC">
            <w:pPr>
              <w:pStyle w:val="Akapitzlist"/>
              <w:numPr>
                <w:ilvl w:val="0"/>
                <w:numId w:val="73"/>
              </w:numPr>
              <w:spacing w:after="0" w:line="276" w:lineRule="auto"/>
              <w:ind w:left="126" w:hanging="126"/>
              <w:rPr>
                <w:rFonts w:cs="Arial"/>
                <w:sz w:val="20"/>
              </w:rPr>
            </w:pPr>
            <w:proofErr w:type="spellStart"/>
            <w:r w:rsidRPr="00130A43">
              <w:rPr>
                <w:rFonts w:eastAsia="Times New Roman" w:cs="Arial"/>
                <w:sz w:val="20"/>
                <w:szCs w:val="20"/>
                <w:lang w:eastAsia="pl-PL"/>
              </w:rPr>
              <w:t>ekotoksyczne</w:t>
            </w:r>
            <w:proofErr w:type="spellEnd"/>
            <w:r w:rsidRPr="00130A43">
              <w:rPr>
                <w:rFonts w:eastAsia="Times New Roman" w:cs="Arial"/>
                <w:sz w:val="20"/>
                <w:szCs w:val="20"/>
                <w:lang w:eastAsia="pl-PL"/>
              </w:rPr>
              <w:t>(HP14).</w:t>
            </w:r>
          </w:p>
          <w:p w14:paraId="414DECC6" w14:textId="2EDB8EAE" w:rsidR="00D209EC" w:rsidRPr="00130A43" w:rsidRDefault="00D209EC" w:rsidP="00D209EC">
            <w:pPr>
              <w:spacing w:after="0" w:line="276" w:lineRule="auto"/>
              <w:rPr>
                <w:rFonts w:cs="Arial"/>
                <w:sz w:val="20"/>
              </w:rPr>
            </w:pPr>
            <w:r w:rsidRPr="00130A43">
              <w:rPr>
                <w:rFonts w:cs="Arial"/>
                <w:sz w:val="20"/>
              </w:rPr>
              <w:t>Odpad niepalny</w:t>
            </w:r>
          </w:p>
        </w:tc>
        <w:tc>
          <w:tcPr>
            <w:tcW w:w="1173" w:type="dxa"/>
            <w:noWrap/>
          </w:tcPr>
          <w:p w14:paraId="65812F1C" w14:textId="77777777" w:rsidR="00D209EC" w:rsidRPr="00130A43" w:rsidRDefault="00D209EC" w:rsidP="00D209EC">
            <w:pPr>
              <w:spacing w:after="0" w:line="276" w:lineRule="auto"/>
              <w:rPr>
                <w:rFonts w:cs="Arial"/>
                <w:b/>
                <w:bCs/>
                <w:sz w:val="20"/>
              </w:rPr>
            </w:pPr>
            <w:r w:rsidRPr="00130A43">
              <w:rPr>
                <w:rFonts w:cs="Arial"/>
                <w:b/>
                <w:bCs/>
                <w:sz w:val="20"/>
              </w:rPr>
              <w:lastRenderedPageBreak/>
              <w:t>180</w:t>
            </w:r>
          </w:p>
        </w:tc>
      </w:tr>
      <w:tr w:rsidR="00D209EC" w:rsidRPr="00792AA1" w14:paraId="12276C83" w14:textId="77777777" w:rsidTr="00E762D4">
        <w:tc>
          <w:tcPr>
            <w:tcW w:w="421" w:type="dxa"/>
            <w:noWrap/>
          </w:tcPr>
          <w:p w14:paraId="3E1CC5DE" w14:textId="77777777" w:rsidR="00D209EC" w:rsidRPr="00E44E81" w:rsidRDefault="00D209EC" w:rsidP="00D209EC">
            <w:pPr>
              <w:pStyle w:val="Akapitzlist"/>
              <w:numPr>
                <w:ilvl w:val="0"/>
                <w:numId w:val="10"/>
              </w:numPr>
              <w:spacing w:after="0" w:line="276" w:lineRule="auto"/>
              <w:contextualSpacing w:val="0"/>
              <w:rPr>
                <w:rFonts w:cs="Arial"/>
                <w:sz w:val="20"/>
              </w:rPr>
            </w:pPr>
          </w:p>
        </w:tc>
        <w:tc>
          <w:tcPr>
            <w:tcW w:w="992" w:type="dxa"/>
            <w:noWrap/>
          </w:tcPr>
          <w:p w14:paraId="70DF9902" w14:textId="77777777" w:rsidR="00D209EC" w:rsidRPr="00E44E81" w:rsidRDefault="00D209EC" w:rsidP="00D209EC">
            <w:pPr>
              <w:spacing w:after="0" w:line="276" w:lineRule="auto"/>
              <w:ind w:left="-108" w:right="-108"/>
              <w:rPr>
                <w:rFonts w:cs="Arial"/>
                <w:b/>
                <w:bCs/>
                <w:sz w:val="20"/>
              </w:rPr>
            </w:pPr>
            <w:r w:rsidRPr="00E44E81">
              <w:rPr>
                <w:rFonts w:cs="Arial"/>
                <w:b/>
                <w:bCs/>
                <w:sz w:val="20"/>
              </w:rPr>
              <w:t>11 01 09*</w:t>
            </w:r>
          </w:p>
        </w:tc>
        <w:tc>
          <w:tcPr>
            <w:tcW w:w="1701" w:type="dxa"/>
            <w:noWrap/>
          </w:tcPr>
          <w:p w14:paraId="4CFDC6E1" w14:textId="77777777" w:rsidR="00D209EC" w:rsidRPr="00E44E81" w:rsidRDefault="00D209EC" w:rsidP="00D209EC">
            <w:pPr>
              <w:spacing w:after="0" w:line="276" w:lineRule="auto"/>
              <w:ind w:right="-108"/>
              <w:rPr>
                <w:rFonts w:cs="Arial"/>
                <w:sz w:val="20"/>
              </w:rPr>
            </w:pPr>
            <w:r w:rsidRPr="00E44E81">
              <w:rPr>
                <w:rFonts w:cs="Arial"/>
                <w:sz w:val="20"/>
              </w:rPr>
              <w:t xml:space="preserve">Szlamy i osady </w:t>
            </w:r>
            <w:proofErr w:type="spellStart"/>
            <w:r w:rsidRPr="00E44E81">
              <w:rPr>
                <w:rFonts w:cs="Arial"/>
                <w:sz w:val="20"/>
              </w:rPr>
              <w:t>pofiltracyjne</w:t>
            </w:r>
            <w:proofErr w:type="spellEnd"/>
            <w:r w:rsidRPr="00E44E81">
              <w:rPr>
                <w:rFonts w:cs="Arial"/>
                <w:sz w:val="20"/>
              </w:rPr>
              <w:t xml:space="preserve"> zawierające substancje niebezpieczne</w:t>
            </w:r>
          </w:p>
        </w:tc>
        <w:tc>
          <w:tcPr>
            <w:tcW w:w="2320" w:type="dxa"/>
            <w:noWrap/>
          </w:tcPr>
          <w:p w14:paraId="54097046" w14:textId="48842CB3" w:rsidR="00D209EC" w:rsidRPr="00E44E81" w:rsidRDefault="00181871" w:rsidP="00D209EC">
            <w:pPr>
              <w:spacing w:after="0" w:line="276" w:lineRule="auto"/>
              <w:rPr>
                <w:rFonts w:cs="Arial"/>
                <w:sz w:val="20"/>
              </w:rPr>
            </w:pPr>
            <w:r>
              <w:rPr>
                <w:rFonts w:cs="Arial"/>
                <w:sz w:val="20"/>
              </w:rPr>
              <w:t xml:space="preserve">Proces </w:t>
            </w:r>
            <w:r w:rsidR="00E44E81" w:rsidRPr="00E44E81">
              <w:rPr>
                <w:rFonts w:cs="Arial"/>
                <w:sz w:val="20"/>
              </w:rPr>
              <w:t>oczyszczani</w:t>
            </w:r>
            <w:r>
              <w:rPr>
                <w:rFonts w:cs="Arial"/>
                <w:sz w:val="20"/>
              </w:rPr>
              <w:t>a</w:t>
            </w:r>
            <w:r w:rsidR="00E44E81" w:rsidRPr="00E44E81">
              <w:rPr>
                <w:rFonts w:cs="Arial"/>
                <w:sz w:val="20"/>
              </w:rPr>
              <w:t xml:space="preserve"> ścieków z obróbki chemicznej </w:t>
            </w:r>
            <w:r>
              <w:rPr>
                <w:rFonts w:cs="Arial"/>
                <w:sz w:val="20"/>
              </w:rPr>
              <w:t xml:space="preserve">i elektrolitycznej </w:t>
            </w:r>
            <w:r w:rsidR="00E44E81" w:rsidRPr="00E44E81">
              <w:rPr>
                <w:rFonts w:cs="Arial"/>
                <w:sz w:val="20"/>
              </w:rPr>
              <w:t>metali</w:t>
            </w:r>
          </w:p>
        </w:tc>
        <w:tc>
          <w:tcPr>
            <w:tcW w:w="2577" w:type="dxa"/>
          </w:tcPr>
          <w:p w14:paraId="5AC85E0B" w14:textId="32791C8B" w:rsidR="00E44E81" w:rsidRPr="00E44E81" w:rsidRDefault="00E44E81" w:rsidP="00E44E81">
            <w:pPr>
              <w:spacing w:after="0" w:line="276" w:lineRule="auto"/>
              <w:rPr>
                <w:rFonts w:cs="Arial"/>
                <w:sz w:val="20"/>
              </w:rPr>
            </w:pPr>
            <w:r w:rsidRPr="00E44E81">
              <w:rPr>
                <w:rFonts w:cs="Arial"/>
                <w:b/>
                <w:bCs/>
                <w:sz w:val="20"/>
              </w:rPr>
              <w:t>Podstawowy skład chemiczn</w:t>
            </w:r>
            <w:r>
              <w:rPr>
                <w:rFonts w:cs="Arial"/>
                <w:sz w:val="20"/>
              </w:rPr>
              <w:t xml:space="preserve">y: </w:t>
            </w:r>
            <w:r w:rsidRPr="00E44E81">
              <w:rPr>
                <w:rFonts w:cs="Arial"/>
                <w:sz w:val="20"/>
              </w:rPr>
              <w:t>wodorotlenki metali:</w:t>
            </w:r>
            <w:r>
              <w:rPr>
                <w:rFonts w:cs="Arial"/>
                <w:sz w:val="20"/>
              </w:rPr>
              <w:t xml:space="preserve"> </w:t>
            </w:r>
            <w:r w:rsidRPr="00E44E81">
              <w:rPr>
                <w:rFonts w:cs="Arial"/>
                <w:sz w:val="20"/>
              </w:rPr>
              <w:t>Cu(OH)</w:t>
            </w:r>
            <w:r w:rsidRPr="00E44E81">
              <w:rPr>
                <w:rFonts w:ascii="Cambria Math" w:hAnsi="Cambria Math" w:cs="Cambria Math"/>
                <w:sz w:val="20"/>
              </w:rPr>
              <w:t>₂</w:t>
            </w:r>
            <w:r w:rsidRPr="00E44E81">
              <w:rPr>
                <w:rFonts w:cs="Arial"/>
                <w:sz w:val="20"/>
              </w:rPr>
              <w:t xml:space="preserve"> </w:t>
            </w:r>
            <w:r>
              <w:rPr>
                <w:rFonts w:cs="Arial"/>
                <w:sz w:val="20"/>
              </w:rPr>
              <w:t>,</w:t>
            </w:r>
            <w:r w:rsidRPr="00E44E81">
              <w:rPr>
                <w:rFonts w:cs="Arial"/>
                <w:sz w:val="20"/>
              </w:rPr>
              <w:t>Fe(OH)</w:t>
            </w:r>
            <w:r w:rsidRPr="00E44E81">
              <w:rPr>
                <w:rFonts w:ascii="Cambria Math" w:hAnsi="Cambria Math" w:cs="Cambria Math"/>
                <w:sz w:val="20"/>
              </w:rPr>
              <w:t>₃</w:t>
            </w:r>
            <w:r w:rsidRPr="00E44E81">
              <w:rPr>
                <w:rFonts w:cs="Arial"/>
                <w:sz w:val="20"/>
              </w:rPr>
              <w:t xml:space="preserve"> </w:t>
            </w:r>
          </w:p>
          <w:p w14:paraId="4ED038D3" w14:textId="777D9372" w:rsidR="00C33F58" w:rsidRPr="00E44E81" w:rsidRDefault="00E44E81" w:rsidP="00C33F58">
            <w:pPr>
              <w:spacing w:after="0" w:line="276" w:lineRule="auto"/>
              <w:rPr>
                <w:rFonts w:cs="Arial"/>
                <w:sz w:val="20"/>
              </w:rPr>
            </w:pPr>
            <w:r w:rsidRPr="00E44E81">
              <w:rPr>
                <w:rFonts w:cs="Arial"/>
                <w:sz w:val="20"/>
              </w:rPr>
              <w:t>Zn(OH)</w:t>
            </w:r>
            <w:r w:rsidRPr="00E44E81">
              <w:rPr>
                <w:rFonts w:ascii="Cambria Math" w:hAnsi="Cambria Math" w:cs="Cambria Math"/>
                <w:sz w:val="20"/>
              </w:rPr>
              <w:t>₂</w:t>
            </w:r>
            <w:r>
              <w:rPr>
                <w:rFonts w:cs="Arial"/>
                <w:sz w:val="20"/>
              </w:rPr>
              <w:t xml:space="preserve">, </w:t>
            </w:r>
            <w:r w:rsidRPr="00E44E81">
              <w:rPr>
                <w:rFonts w:cs="Arial"/>
                <w:sz w:val="20"/>
              </w:rPr>
              <w:t>Al(OH)</w:t>
            </w:r>
            <w:r w:rsidRPr="00E44E81">
              <w:rPr>
                <w:rFonts w:ascii="Cambria Math" w:hAnsi="Cambria Math" w:cs="Cambria Math"/>
                <w:sz w:val="20"/>
              </w:rPr>
              <w:t>₃</w:t>
            </w:r>
            <w:r w:rsidRPr="00E44E81">
              <w:rPr>
                <w:rFonts w:cs="Arial"/>
                <w:sz w:val="20"/>
              </w:rPr>
              <w:t xml:space="preserve"> </w:t>
            </w:r>
            <w:r>
              <w:rPr>
                <w:rFonts w:cs="Arial"/>
                <w:sz w:val="20"/>
              </w:rPr>
              <w:t xml:space="preserve">, </w:t>
            </w:r>
            <w:r w:rsidRPr="00E44E81">
              <w:rPr>
                <w:rFonts w:cs="Arial"/>
                <w:sz w:val="20"/>
              </w:rPr>
              <w:t>związki mineralne:</w:t>
            </w:r>
            <w:r>
              <w:rPr>
                <w:rFonts w:cs="Arial"/>
                <w:sz w:val="20"/>
              </w:rPr>
              <w:t xml:space="preserve"> </w:t>
            </w:r>
            <w:proofErr w:type="spellStart"/>
            <w:r w:rsidRPr="00E44E81">
              <w:rPr>
                <w:rFonts w:cs="Arial"/>
                <w:sz w:val="20"/>
              </w:rPr>
              <w:t>CaCO</w:t>
            </w:r>
            <w:proofErr w:type="spellEnd"/>
            <w:r w:rsidRPr="00E44E81">
              <w:rPr>
                <w:rFonts w:ascii="Cambria Math" w:hAnsi="Cambria Math" w:cs="Cambria Math"/>
                <w:sz w:val="20"/>
              </w:rPr>
              <w:t>₃</w:t>
            </w:r>
            <w:r w:rsidRPr="00E44E81">
              <w:rPr>
                <w:rFonts w:cs="Arial"/>
                <w:sz w:val="20"/>
              </w:rPr>
              <w:t xml:space="preserve"> </w:t>
            </w:r>
            <w:proofErr w:type="spellStart"/>
            <w:r w:rsidRPr="00E44E81">
              <w:rPr>
                <w:rFonts w:cs="Arial"/>
                <w:sz w:val="20"/>
              </w:rPr>
              <w:t>CaSO</w:t>
            </w:r>
            <w:proofErr w:type="spellEnd"/>
            <w:r w:rsidRPr="00E44E81">
              <w:rPr>
                <w:rFonts w:ascii="Cambria Math" w:hAnsi="Cambria Math" w:cs="Cambria Math"/>
                <w:sz w:val="20"/>
              </w:rPr>
              <w:t>₄</w:t>
            </w:r>
            <w:r>
              <w:rPr>
                <w:rFonts w:ascii="Cambria Math" w:hAnsi="Cambria Math" w:cs="Cambria Math"/>
                <w:sz w:val="20"/>
              </w:rPr>
              <w:t xml:space="preserve">, </w:t>
            </w:r>
            <w:r w:rsidRPr="00E44E81">
              <w:rPr>
                <w:rFonts w:cs="Arial"/>
                <w:sz w:val="20"/>
              </w:rPr>
              <w:t>Mg(OH)</w:t>
            </w:r>
            <w:r w:rsidRPr="00E44E81">
              <w:rPr>
                <w:rFonts w:ascii="Cambria Math" w:hAnsi="Cambria Math" w:cs="Cambria Math"/>
                <w:sz w:val="20"/>
              </w:rPr>
              <w:t>₂</w:t>
            </w:r>
            <w:r w:rsidRPr="00E44E81">
              <w:rPr>
                <w:rFonts w:cs="Arial"/>
                <w:sz w:val="20"/>
              </w:rPr>
              <w:t xml:space="preserve"> inne składniki:</w:t>
            </w:r>
            <w:r w:rsidR="00C33F58">
              <w:rPr>
                <w:rFonts w:cs="Arial"/>
                <w:sz w:val="20"/>
              </w:rPr>
              <w:t xml:space="preserve"> </w:t>
            </w:r>
            <w:r w:rsidRPr="00E44E81">
              <w:rPr>
                <w:rFonts w:cs="Arial"/>
                <w:sz w:val="20"/>
              </w:rPr>
              <w:t>siarczany (SO</w:t>
            </w:r>
            <w:r w:rsidRPr="00E44E81">
              <w:rPr>
                <w:rFonts w:ascii="Cambria Math" w:hAnsi="Cambria Math" w:cs="Cambria Math"/>
                <w:sz w:val="20"/>
              </w:rPr>
              <w:t>₄</w:t>
            </w:r>
            <w:r w:rsidRPr="00E44E81">
              <w:rPr>
                <w:rFonts w:cs="Arial"/>
                <w:sz w:val="20"/>
              </w:rPr>
              <w:t>²</w:t>
            </w:r>
            <w:r w:rsidRPr="00E44E81">
              <w:rPr>
                <w:rFonts w:ascii="Cambria Math" w:hAnsi="Cambria Math" w:cs="Cambria Math"/>
                <w:sz w:val="20"/>
              </w:rPr>
              <w:t>⁻</w:t>
            </w:r>
            <w:r w:rsidRPr="00E44E81">
              <w:rPr>
                <w:rFonts w:cs="Arial"/>
                <w:sz w:val="20"/>
              </w:rPr>
              <w:t>)</w:t>
            </w:r>
            <w:r w:rsidR="00C33F58">
              <w:rPr>
                <w:rFonts w:cs="Arial"/>
                <w:sz w:val="20"/>
              </w:rPr>
              <w:t xml:space="preserve">, </w:t>
            </w:r>
            <w:r w:rsidRPr="00E44E81">
              <w:rPr>
                <w:rFonts w:cs="Arial"/>
                <w:sz w:val="20"/>
              </w:rPr>
              <w:t>chlorki (Cl</w:t>
            </w:r>
            <w:r w:rsidRPr="00E44E81">
              <w:rPr>
                <w:rFonts w:ascii="Cambria Math" w:hAnsi="Cambria Math" w:cs="Cambria Math"/>
                <w:sz w:val="20"/>
              </w:rPr>
              <w:t>⁻</w:t>
            </w:r>
            <w:r w:rsidRPr="00E44E81">
              <w:rPr>
                <w:rFonts w:cs="Arial"/>
                <w:sz w:val="20"/>
              </w:rPr>
              <w:t>)</w:t>
            </w:r>
            <w:r w:rsidR="00C33F58">
              <w:rPr>
                <w:rFonts w:cs="Arial"/>
                <w:sz w:val="20"/>
              </w:rPr>
              <w:t xml:space="preserve">, </w:t>
            </w:r>
            <w:r w:rsidRPr="00E44E81">
              <w:rPr>
                <w:rFonts w:cs="Arial"/>
                <w:sz w:val="20"/>
              </w:rPr>
              <w:t>pozostałości flokulantów polimerowych</w:t>
            </w:r>
            <w:r w:rsidR="00C33F58">
              <w:rPr>
                <w:rFonts w:cs="Arial"/>
                <w:sz w:val="20"/>
              </w:rPr>
              <w:t xml:space="preserve">, </w:t>
            </w:r>
            <w:r w:rsidRPr="00E44E81">
              <w:rPr>
                <w:rFonts w:cs="Arial"/>
                <w:sz w:val="20"/>
              </w:rPr>
              <w:t>woda technologiczna</w:t>
            </w:r>
            <w:r w:rsidR="00C33F58">
              <w:rPr>
                <w:rFonts w:cs="Arial"/>
                <w:sz w:val="20"/>
              </w:rPr>
              <w:t>,</w:t>
            </w:r>
          </w:p>
          <w:p w14:paraId="780AB682" w14:textId="4EDCA5C6" w:rsidR="00E44E81" w:rsidRPr="00E44E81" w:rsidRDefault="00E44E81" w:rsidP="00E44E81">
            <w:pPr>
              <w:spacing w:after="0" w:line="276" w:lineRule="auto"/>
              <w:rPr>
                <w:rFonts w:cs="Arial"/>
                <w:sz w:val="20"/>
              </w:rPr>
            </w:pPr>
            <w:r w:rsidRPr="00E44E81">
              <w:rPr>
                <w:rFonts w:cs="Arial"/>
                <w:sz w:val="20"/>
              </w:rPr>
              <w:t xml:space="preserve"> meta</w:t>
            </w:r>
            <w:r w:rsidR="00C33F58">
              <w:rPr>
                <w:rFonts w:cs="Arial"/>
                <w:sz w:val="20"/>
              </w:rPr>
              <w:t>le</w:t>
            </w:r>
            <w:r w:rsidRPr="00E44E81">
              <w:rPr>
                <w:rFonts w:cs="Arial"/>
                <w:sz w:val="20"/>
              </w:rPr>
              <w:t xml:space="preserve"> ciężki</w:t>
            </w:r>
            <w:r w:rsidR="00C33F58">
              <w:rPr>
                <w:rFonts w:cs="Arial"/>
                <w:sz w:val="20"/>
              </w:rPr>
              <w:t>e</w:t>
            </w:r>
            <w:r w:rsidRPr="00E44E81">
              <w:rPr>
                <w:rFonts w:cs="Arial"/>
                <w:sz w:val="20"/>
              </w:rPr>
              <w:t xml:space="preserve"> (orientacyjnie):</w:t>
            </w:r>
          </w:p>
          <w:p w14:paraId="3C5D126A" w14:textId="77777777" w:rsidR="00E44E81" w:rsidRPr="00E44E81" w:rsidRDefault="00E44E81" w:rsidP="00E44E81">
            <w:pPr>
              <w:spacing w:after="0" w:line="276" w:lineRule="auto"/>
              <w:rPr>
                <w:rFonts w:cs="Arial"/>
                <w:sz w:val="20"/>
              </w:rPr>
            </w:pPr>
            <w:r w:rsidRPr="00E44E81">
              <w:rPr>
                <w:rFonts w:cs="Arial"/>
                <w:sz w:val="20"/>
              </w:rPr>
              <w:t>Cu – kilka do kilkudziesięciu %</w:t>
            </w:r>
          </w:p>
          <w:p w14:paraId="04E1D6CC" w14:textId="5A1B6C45" w:rsidR="00D209EC" w:rsidRPr="00E44E81" w:rsidRDefault="00C33F58" w:rsidP="00E44E81">
            <w:pPr>
              <w:spacing w:after="0" w:line="276" w:lineRule="auto"/>
              <w:rPr>
                <w:rFonts w:cs="Arial"/>
                <w:sz w:val="20"/>
              </w:rPr>
            </w:pPr>
            <w:r>
              <w:rPr>
                <w:rFonts w:cs="Arial"/>
                <w:sz w:val="20"/>
              </w:rPr>
              <w:t xml:space="preserve">i inne </w:t>
            </w:r>
            <w:r w:rsidR="00E44E81" w:rsidRPr="00E44E81">
              <w:rPr>
                <w:rFonts w:cs="Arial"/>
                <w:sz w:val="20"/>
              </w:rPr>
              <w:t>metale w ilościach śladowych.</w:t>
            </w:r>
          </w:p>
          <w:p w14:paraId="5D8A3077" w14:textId="49CE8CDE" w:rsidR="00C33F58" w:rsidRPr="00C33F58" w:rsidRDefault="00E44E81" w:rsidP="00C33F58">
            <w:pPr>
              <w:spacing w:after="0" w:line="276" w:lineRule="auto"/>
              <w:rPr>
                <w:rFonts w:cs="Arial"/>
                <w:b/>
                <w:bCs/>
                <w:sz w:val="20"/>
              </w:rPr>
            </w:pPr>
            <w:r w:rsidRPr="00C33F58">
              <w:rPr>
                <w:rFonts w:cs="Arial"/>
                <w:b/>
                <w:bCs/>
                <w:sz w:val="20"/>
              </w:rPr>
              <w:t>Właściwości:</w:t>
            </w:r>
            <w:r w:rsidR="00C33F58" w:rsidRPr="00C33F58">
              <w:t xml:space="preserve"> </w:t>
            </w:r>
            <w:r w:rsidR="00C33F58" w:rsidRPr="00C33F58">
              <w:rPr>
                <w:rFonts w:cs="Arial"/>
                <w:sz w:val="20"/>
              </w:rPr>
              <w:t>postać: półstały osad lub odwodniony placek filtracyjny, barwa: niebieska, brunatna lub szarawa (zależnie od udziału Cu i Fe),</w:t>
            </w:r>
          </w:p>
          <w:p w14:paraId="4BFED19D" w14:textId="77777777" w:rsidR="00C33F58" w:rsidRPr="00C33F58" w:rsidRDefault="00C33F58" w:rsidP="00C33F58">
            <w:pPr>
              <w:spacing w:after="0" w:line="276" w:lineRule="auto"/>
              <w:rPr>
                <w:rFonts w:cs="Arial"/>
                <w:sz w:val="20"/>
              </w:rPr>
            </w:pPr>
            <w:r w:rsidRPr="00C33F58">
              <w:rPr>
                <w:rFonts w:cs="Arial"/>
                <w:sz w:val="20"/>
              </w:rPr>
              <w:t>zawartość wody: zwykle 40–70%,</w:t>
            </w:r>
          </w:p>
          <w:p w14:paraId="109F7F74" w14:textId="11B3ACFE" w:rsidR="00E44E81" w:rsidRDefault="00C33F58" w:rsidP="00C33F58">
            <w:pPr>
              <w:spacing w:after="0" w:line="276" w:lineRule="auto"/>
              <w:rPr>
                <w:rFonts w:cs="Arial"/>
                <w:sz w:val="20"/>
              </w:rPr>
            </w:pPr>
            <w:r w:rsidRPr="00C33F58">
              <w:rPr>
                <w:rFonts w:cs="Arial"/>
                <w:sz w:val="20"/>
              </w:rPr>
              <w:t xml:space="preserve">słaba rozpuszczalność </w:t>
            </w:r>
            <w:r w:rsidR="00181871">
              <w:rPr>
                <w:rFonts w:cs="Arial"/>
                <w:sz w:val="20"/>
              </w:rPr>
              <w:br/>
            </w:r>
            <w:r w:rsidRPr="00C33F58">
              <w:rPr>
                <w:rFonts w:cs="Arial"/>
                <w:sz w:val="20"/>
              </w:rPr>
              <w:t>w wodzie,</w:t>
            </w:r>
          </w:p>
          <w:p w14:paraId="716DE36D" w14:textId="77777777" w:rsidR="00C33F58" w:rsidRDefault="00C33F58" w:rsidP="00C33F58">
            <w:pPr>
              <w:spacing w:after="0" w:line="276" w:lineRule="auto"/>
              <w:rPr>
                <w:rFonts w:eastAsia="Times New Roman" w:cs="Arial"/>
                <w:sz w:val="20"/>
                <w:szCs w:val="20"/>
                <w:lang w:eastAsia="pl-PL"/>
              </w:rPr>
            </w:pPr>
            <w:r w:rsidRPr="00130A43">
              <w:rPr>
                <w:rFonts w:eastAsia="Times New Roman" w:cs="Arial"/>
                <w:sz w:val="20"/>
                <w:szCs w:val="20"/>
                <w:lang w:eastAsia="pl-PL"/>
              </w:rPr>
              <w:lastRenderedPageBreak/>
              <w:t>Zgodnie z Rozporządzeniem Komisji (UE) nr 1357/2014 z dnia 18 grudnia 2014 r. zastępującym załącznik III do dyrektywy Parlamentu Europejskiego i Rady 2008/98/WE w sprawie odpadów oraz uchylającej niektóre dyrektywy, odpady te mogą wykazywać właściwości m.in.</w:t>
            </w:r>
          </w:p>
          <w:p w14:paraId="436F88C1" w14:textId="77777777" w:rsidR="00C33F58" w:rsidRDefault="00C33F58" w:rsidP="00C33F58">
            <w:pPr>
              <w:spacing w:after="0" w:line="276" w:lineRule="auto"/>
              <w:rPr>
                <w:rFonts w:cs="Arial"/>
                <w:sz w:val="20"/>
              </w:rPr>
            </w:pPr>
            <w:r>
              <w:rPr>
                <w:rFonts w:cs="Arial"/>
                <w:sz w:val="20"/>
              </w:rPr>
              <w:t>-</w:t>
            </w:r>
            <w:r w:rsidRPr="00C33F58">
              <w:rPr>
                <w:rFonts w:cs="Arial"/>
                <w:sz w:val="20"/>
              </w:rPr>
              <w:t xml:space="preserve">toksyczne na narządy docelowe (STOT) lub zagrożenie spowodowane aspiracją, HP5 </w:t>
            </w:r>
          </w:p>
          <w:p w14:paraId="38D71F34" w14:textId="6EE9178F" w:rsidR="00C33F58" w:rsidRPr="00C33F58" w:rsidRDefault="00C33F58" w:rsidP="00C33F58">
            <w:pPr>
              <w:spacing w:after="0" w:line="276" w:lineRule="auto"/>
              <w:rPr>
                <w:rFonts w:cs="Arial"/>
                <w:color w:val="EE0000"/>
                <w:sz w:val="20"/>
              </w:rPr>
            </w:pPr>
            <w:r>
              <w:rPr>
                <w:rFonts w:cs="Arial"/>
                <w:sz w:val="20"/>
              </w:rPr>
              <w:t xml:space="preserve">- </w:t>
            </w:r>
            <w:proofErr w:type="spellStart"/>
            <w:r w:rsidRPr="00C33F58">
              <w:rPr>
                <w:rFonts w:cs="Arial"/>
                <w:sz w:val="20"/>
              </w:rPr>
              <w:t>ekotoksyczne</w:t>
            </w:r>
            <w:proofErr w:type="spellEnd"/>
            <w:r w:rsidRPr="00C33F58">
              <w:rPr>
                <w:rFonts w:cs="Arial"/>
                <w:sz w:val="20"/>
              </w:rPr>
              <w:t>- HP14</w:t>
            </w:r>
          </w:p>
        </w:tc>
        <w:tc>
          <w:tcPr>
            <w:tcW w:w="1173" w:type="dxa"/>
            <w:noWrap/>
          </w:tcPr>
          <w:p w14:paraId="2FD4CF74" w14:textId="44E4AED8" w:rsidR="00D209EC" w:rsidRPr="00792AA1" w:rsidRDefault="00130A43" w:rsidP="00D209EC">
            <w:pPr>
              <w:spacing w:after="0" w:line="276" w:lineRule="auto"/>
              <w:rPr>
                <w:rFonts w:cs="Arial"/>
                <w:b/>
                <w:bCs/>
                <w:color w:val="EE0000"/>
                <w:sz w:val="20"/>
              </w:rPr>
            </w:pPr>
            <w:r w:rsidRPr="00C33F58">
              <w:rPr>
                <w:rFonts w:cs="Arial"/>
                <w:b/>
                <w:bCs/>
                <w:sz w:val="20"/>
              </w:rPr>
              <w:lastRenderedPageBreak/>
              <w:t>2936</w:t>
            </w:r>
          </w:p>
        </w:tc>
      </w:tr>
      <w:tr w:rsidR="00130A43" w:rsidRPr="00792AA1" w14:paraId="33857541" w14:textId="77777777" w:rsidTr="00E762D4">
        <w:tc>
          <w:tcPr>
            <w:tcW w:w="421" w:type="dxa"/>
            <w:noWrap/>
          </w:tcPr>
          <w:p w14:paraId="276DE863" w14:textId="77777777" w:rsidR="00130A43" w:rsidRPr="001F27C0" w:rsidRDefault="00130A43" w:rsidP="00130A43">
            <w:pPr>
              <w:pStyle w:val="Akapitzlist"/>
              <w:numPr>
                <w:ilvl w:val="0"/>
                <w:numId w:val="10"/>
              </w:numPr>
              <w:spacing w:after="0" w:line="276" w:lineRule="auto"/>
              <w:contextualSpacing w:val="0"/>
              <w:rPr>
                <w:rFonts w:cs="Arial"/>
                <w:color w:val="00B050"/>
                <w:sz w:val="20"/>
              </w:rPr>
            </w:pPr>
          </w:p>
        </w:tc>
        <w:tc>
          <w:tcPr>
            <w:tcW w:w="992" w:type="dxa"/>
            <w:noWrap/>
          </w:tcPr>
          <w:p w14:paraId="3E78D3D7" w14:textId="77777777" w:rsidR="00130A43" w:rsidRPr="00C06782" w:rsidRDefault="00130A43" w:rsidP="00130A43">
            <w:pPr>
              <w:spacing w:after="0" w:line="276" w:lineRule="auto"/>
              <w:ind w:left="-108" w:right="-108"/>
              <w:rPr>
                <w:rFonts w:cs="Arial"/>
                <w:b/>
                <w:bCs/>
                <w:sz w:val="20"/>
              </w:rPr>
            </w:pPr>
            <w:r w:rsidRPr="00C06782">
              <w:rPr>
                <w:rFonts w:cs="Arial"/>
                <w:b/>
                <w:bCs/>
                <w:sz w:val="20"/>
              </w:rPr>
              <w:t>11 01 98*</w:t>
            </w:r>
          </w:p>
        </w:tc>
        <w:tc>
          <w:tcPr>
            <w:tcW w:w="1701" w:type="dxa"/>
            <w:noWrap/>
          </w:tcPr>
          <w:p w14:paraId="3C63A996" w14:textId="77777777" w:rsidR="00130A43" w:rsidRPr="00C06782" w:rsidRDefault="00130A43" w:rsidP="00130A43">
            <w:pPr>
              <w:spacing w:after="0" w:line="276" w:lineRule="auto"/>
              <w:ind w:right="-108"/>
              <w:rPr>
                <w:rFonts w:cs="Arial"/>
                <w:sz w:val="20"/>
              </w:rPr>
            </w:pPr>
            <w:r w:rsidRPr="00C06782">
              <w:rPr>
                <w:rFonts w:cs="Arial"/>
                <w:sz w:val="20"/>
              </w:rPr>
              <w:t>Inne odpady zawierające substancje niebezpieczne</w:t>
            </w:r>
          </w:p>
        </w:tc>
        <w:tc>
          <w:tcPr>
            <w:tcW w:w="2320" w:type="dxa"/>
            <w:noWrap/>
          </w:tcPr>
          <w:p w14:paraId="60DB4695" w14:textId="5720E03B" w:rsidR="00C06782" w:rsidRDefault="00C06782" w:rsidP="00C06782">
            <w:pPr>
              <w:spacing w:after="0" w:line="276" w:lineRule="auto"/>
              <w:rPr>
                <w:rFonts w:cs="Arial"/>
                <w:sz w:val="20"/>
              </w:rPr>
            </w:pPr>
            <w:r>
              <w:rPr>
                <w:rFonts w:cs="Arial"/>
                <w:sz w:val="20"/>
              </w:rPr>
              <w:t xml:space="preserve">Związane </w:t>
            </w:r>
            <w:r w:rsidR="007C046A">
              <w:rPr>
                <w:rFonts w:cs="Arial"/>
                <w:sz w:val="20"/>
              </w:rPr>
              <w:br/>
            </w:r>
            <w:r>
              <w:rPr>
                <w:rFonts w:cs="Arial"/>
                <w:sz w:val="20"/>
              </w:rPr>
              <w:t>z eksploatacją instalacji:</w:t>
            </w:r>
          </w:p>
          <w:p w14:paraId="25F3C541" w14:textId="000E5EE8" w:rsidR="00C06782" w:rsidRPr="00C06782" w:rsidRDefault="00C06782" w:rsidP="00C06782">
            <w:pPr>
              <w:spacing w:after="0" w:line="276" w:lineRule="auto"/>
              <w:rPr>
                <w:rFonts w:cs="Arial"/>
                <w:sz w:val="20"/>
              </w:rPr>
            </w:pPr>
            <w:r>
              <w:rPr>
                <w:rFonts w:cs="Arial"/>
                <w:sz w:val="20"/>
              </w:rPr>
              <w:t xml:space="preserve">- </w:t>
            </w:r>
            <w:r w:rsidRPr="00C06782">
              <w:rPr>
                <w:rFonts w:cs="Arial"/>
                <w:sz w:val="20"/>
              </w:rPr>
              <w:t>czyszczeni</w:t>
            </w:r>
            <w:r>
              <w:rPr>
                <w:rFonts w:cs="Arial"/>
                <w:sz w:val="20"/>
              </w:rPr>
              <w:t xml:space="preserve">e </w:t>
            </w:r>
            <w:r w:rsidRPr="00C06782">
              <w:rPr>
                <w:rFonts w:cs="Arial"/>
                <w:sz w:val="20"/>
              </w:rPr>
              <w:t>zbiorników technologicznych do roztwarzania miedzi,</w:t>
            </w:r>
          </w:p>
          <w:p w14:paraId="073B7960" w14:textId="50BFC1A4" w:rsidR="00C06782" w:rsidRPr="00C06782" w:rsidRDefault="00C06782" w:rsidP="00C06782">
            <w:pPr>
              <w:spacing w:after="0" w:line="276" w:lineRule="auto"/>
              <w:rPr>
                <w:rFonts w:cs="Arial"/>
                <w:sz w:val="20"/>
              </w:rPr>
            </w:pPr>
            <w:r w:rsidRPr="00C06782">
              <w:rPr>
                <w:rFonts w:cs="Arial"/>
                <w:sz w:val="20"/>
              </w:rPr>
              <w:t>- czyszczeni</w:t>
            </w:r>
            <w:r>
              <w:rPr>
                <w:rFonts w:cs="Arial"/>
                <w:sz w:val="20"/>
              </w:rPr>
              <w:t>e</w:t>
            </w:r>
            <w:r w:rsidRPr="00C06782">
              <w:rPr>
                <w:rFonts w:cs="Arial"/>
                <w:sz w:val="20"/>
              </w:rPr>
              <w:t xml:space="preserve"> instalacji transportu roztworów technologicznych,</w:t>
            </w:r>
          </w:p>
          <w:p w14:paraId="56EE8559" w14:textId="0FDE9FC2" w:rsidR="00C06782" w:rsidRPr="00C06782" w:rsidRDefault="00C06782" w:rsidP="00C06782">
            <w:pPr>
              <w:spacing w:after="0" w:line="276" w:lineRule="auto"/>
              <w:rPr>
                <w:rFonts w:cs="Arial"/>
                <w:sz w:val="20"/>
              </w:rPr>
            </w:pPr>
            <w:r w:rsidRPr="00C06782">
              <w:rPr>
                <w:rFonts w:cs="Arial"/>
                <w:sz w:val="20"/>
              </w:rPr>
              <w:t>- usuwani</w:t>
            </w:r>
            <w:r>
              <w:rPr>
                <w:rFonts w:cs="Arial"/>
                <w:sz w:val="20"/>
              </w:rPr>
              <w:t>e</w:t>
            </w:r>
            <w:r w:rsidRPr="00C06782">
              <w:rPr>
                <w:rFonts w:cs="Arial"/>
                <w:sz w:val="20"/>
              </w:rPr>
              <w:t xml:space="preserve"> osadów </w:t>
            </w:r>
            <w:r w:rsidR="00214BAD">
              <w:rPr>
                <w:rFonts w:cs="Arial"/>
                <w:sz w:val="20"/>
              </w:rPr>
              <w:br/>
            </w:r>
            <w:r w:rsidRPr="00C06782">
              <w:rPr>
                <w:rFonts w:cs="Arial"/>
                <w:sz w:val="20"/>
              </w:rPr>
              <w:t>z dna zbiorników procesowych,</w:t>
            </w:r>
          </w:p>
          <w:p w14:paraId="6D1130ED" w14:textId="13B1C156" w:rsidR="00C06782" w:rsidRPr="00C06782" w:rsidRDefault="00C06782" w:rsidP="00C06782">
            <w:pPr>
              <w:spacing w:after="0" w:line="276" w:lineRule="auto"/>
              <w:rPr>
                <w:rFonts w:cs="Arial"/>
                <w:sz w:val="20"/>
              </w:rPr>
            </w:pPr>
            <w:r w:rsidRPr="00C06782">
              <w:rPr>
                <w:rFonts w:cs="Arial"/>
                <w:sz w:val="20"/>
              </w:rPr>
              <w:t>- płukani</w:t>
            </w:r>
            <w:r>
              <w:rPr>
                <w:rFonts w:cs="Arial"/>
                <w:sz w:val="20"/>
              </w:rPr>
              <w:t>e</w:t>
            </w:r>
            <w:r w:rsidRPr="00C06782">
              <w:rPr>
                <w:rFonts w:cs="Arial"/>
                <w:sz w:val="20"/>
              </w:rPr>
              <w:t xml:space="preserve"> instalacji po pracach remontowych lub serwisowych,</w:t>
            </w:r>
          </w:p>
          <w:p w14:paraId="059B33A1" w14:textId="6AA3A174" w:rsidR="00130A43" w:rsidRPr="00C06782" w:rsidRDefault="00C06782" w:rsidP="00C06782">
            <w:pPr>
              <w:spacing w:after="0" w:line="276" w:lineRule="auto"/>
              <w:rPr>
                <w:rFonts w:cs="Arial"/>
                <w:sz w:val="20"/>
              </w:rPr>
            </w:pPr>
            <w:r w:rsidRPr="00C06782">
              <w:rPr>
                <w:rFonts w:cs="Arial"/>
                <w:sz w:val="20"/>
              </w:rPr>
              <w:t>-czyszczeni</w:t>
            </w:r>
            <w:r w:rsidR="00214BAD">
              <w:rPr>
                <w:rFonts w:cs="Arial"/>
                <w:sz w:val="20"/>
              </w:rPr>
              <w:t>e</w:t>
            </w:r>
            <w:r w:rsidRPr="00C06782">
              <w:rPr>
                <w:rFonts w:cs="Arial"/>
                <w:sz w:val="20"/>
              </w:rPr>
              <w:t xml:space="preserve"> filtrów</w:t>
            </w:r>
            <w:r w:rsidR="00214BAD">
              <w:rPr>
                <w:rFonts w:cs="Arial"/>
                <w:sz w:val="20"/>
              </w:rPr>
              <w:br/>
            </w:r>
            <w:r w:rsidRPr="00C06782">
              <w:rPr>
                <w:rFonts w:cs="Arial"/>
                <w:sz w:val="20"/>
              </w:rPr>
              <w:t xml:space="preserve"> i separatorów stosowanych w obiegu roztworów technologicznych.</w:t>
            </w:r>
          </w:p>
        </w:tc>
        <w:tc>
          <w:tcPr>
            <w:tcW w:w="2577" w:type="dxa"/>
          </w:tcPr>
          <w:p w14:paraId="5E679FC9" w14:textId="587317CB" w:rsidR="00214BAD" w:rsidRPr="00214BAD" w:rsidRDefault="00E44E81" w:rsidP="00130A43">
            <w:pPr>
              <w:spacing w:after="0" w:line="276" w:lineRule="auto"/>
              <w:rPr>
                <w:rFonts w:cs="Arial"/>
                <w:sz w:val="20"/>
              </w:rPr>
            </w:pPr>
            <w:r w:rsidRPr="00214BAD">
              <w:rPr>
                <w:rFonts w:cs="Arial"/>
                <w:b/>
                <w:bCs/>
                <w:sz w:val="20"/>
              </w:rPr>
              <w:t>Podstawowy skład chemiczny:</w:t>
            </w:r>
            <w:r w:rsidRPr="00214BAD">
              <w:rPr>
                <w:rFonts w:cs="Arial"/>
                <w:sz w:val="20"/>
              </w:rPr>
              <w:t xml:space="preserve"> </w:t>
            </w:r>
            <w:r w:rsidR="00C06782" w:rsidRPr="00214BAD">
              <w:rPr>
                <w:rFonts w:cs="Arial"/>
                <w:sz w:val="20"/>
              </w:rPr>
              <w:t xml:space="preserve">pozostałości reagentów </w:t>
            </w:r>
            <w:r w:rsidRPr="00214BAD">
              <w:rPr>
                <w:rFonts w:cs="Arial"/>
                <w:sz w:val="20"/>
              </w:rPr>
              <w:t>kwas</w:t>
            </w:r>
            <w:r w:rsidR="00C06782" w:rsidRPr="00214BAD">
              <w:rPr>
                <w:rFonts w:cs="Arial"/>
                <w:sz w:val="20"/>
              </w:rPr>
              <w:t>ów</w:t>
            </w:r>
            <w:r w:rsidRPr="00214BAD">
              <w:rPr>
                <w:rFonts w:cs="Arial"/>
                <w:sz w:val="20"/>
              </w:rPr>
              <w:t xml:space="preserve"> H</w:t>
            </w:r>
            <w:r w:rsidRPr="00214BAD">
              <w:rPr>
                <w:rFonts w:cs="Arial"/>
                <w:sz w:val="20"/>
                <w:vertAlign w:val="subscript"/>
              </w:rPr>
              <w:t>2</w:t>
            </w:r>
            <w:r w:rsidRPr="00214BAD">
              <w:rPr>
                <w:rFonts w:cs="Arial"/>
                <w:sz w:val="20"/>
              </w:rPr>
              <w:t>SO</w:t>
            </w:r>
            <w:r w:rsidRPr="00214BAD">
              <w:rPr>
                <w:rFonts w:cs="Arial"/>
                <w:sz w:val="20"/>
                <w:vertAlign w:val="subscript"/>
              </w:rPr>
              <w:t>4</w:t>
            </w:r>
            <w:r w:rsidRPr="00214BAD">
              <w:rPr>
                <w:rFonts w:cs="Arial"/>
                <w:sz w:val="20"/>
              </w:rPr>
              <w:t xml:space="preserve"> i HCl, wodorotlenki NaOH i Ca(OH)</w:t>
            </w:r>
            <w:r w:rsidRPr="00214BAD">
              <w:rPr>
                <w:rFonts w:cs="Arial"/>
                <w:sz w:val="20"/>
                <w:vertAlign w:val="subscript"/>
              </w:rPr>
              <w:t>2</w:t>
            </w:r>
            <w:r w:rsidRPr="00214BAD">
              <w:rPr>
                <w:rFonts w:cs="Arial"/>
                <w:sz w:val="20"/>
              </w:rPr>
              <w:t xml:space="preserve">, Podchloryn sodu </w:t>
            </w:r>
            <w:proofErr w:type="spellStart"/>
            <w:r w:rsidRPr="00214BAD">
              <w:rPr>
                <w:rFonts w:cs="Arial"/>
                <w:sz w:val="20"/>
              </w:rPr>
              <w:t>NaOCl</w:t>
            </w:r>
            <w:proofErr w:type="spellEnd"/>
            <w:r w:rsidRPr="00214BAD">
              <w:rPr>
                <w:rFonts w:cs="Arial"/>
                <w:sz w:val="20"/>
              </w:rPr>
              <w:t xml:space="preserve">, </w:t>
            </w:r>
            <w:r w:rsidR="00214BAD" w:rsidRPr="00214BAD">
              <w:rPr>
                <w:rFonts w:cs="Arial"/>
                <w:sz w:val="20"/>
              </w:rPr>
              <w:t>c</w:t>
            </w:r>
            <w:r w:rsidRPr="00214BAD">
              <w:rPr>
                <w:rFonts w:cs="Arial"/>
                <w:sz w:val="20"/>
              </w:rPr>
              <w:t xml:space="preserve">hrom, </w:t>
            </w:r>
            <w:r w:rsidR="00214BAD" w:rsidRPr="00214BAD">
              <w:rPr>
                <w:rFonts w:cs="Arial"/>
                <w:sz w:val="20"/>
              </w:rPr>
              <w:t xml:space="preserve">chlorki, siarczany, </w:t>
            </w:r>
            <w:r w:rsidRPr="00214BAD">
              <w:rPr>
                <w:rFonts w:cs="Arial"/>
                <w:sz w:val="20"/>
              </w:rPr>
              <w:t>miedź</w:t>
            </w:r>
            <w:r w:rsidR="00214BAD" w:rsidRPr="00214BAD">
              <w:rPr>
                <w:rFonts w:cs="Arial"/>
                <w:sz w:val="20"/>
              </w:rPr>
              <w:t>, woda, zawiesiny mineralne.</w:t>
            </w:r>
            <w:r w:rsidR="00C06782" w:rsidRPr="00214BAD">
              <w:rPr>
                <w:rFonts w:cs="Arial"/>
                <w:sz w:val="20"/>
              </w:rPr>
              <w:br/>
            </w:r>
            <w:r w:rsidR="00C06782" w:rsidRPr="00214BAD">
              <w:rPr>
                <w:rFonts w:cs="Arial"/>
                <w:b/>
                <w:bCs/>
                <w:sz w:val="20"/>
              </w:rPr>
              <w:t>Właściwości:</w:t>
            </w:r>
            <w:r w:rsidR="00214BAD" w:rsidRPr="00214BAD">
              <w:rPr>
                <w:rFonts w:cs="Arial"/>
                <w:b/>
                <w:bCs/>
                <w:sz w:val="20"/>
              </w:rPr>
              <w:br/>
            </w:r>
            <w:r w:rsidR="00214BAD" w:rsidRPr="00214BAD">
              <w:rPr>
                <w:rFonts w:cs="Arial"/>
                <w:sz w:val="20"/>
              </w:rPr>
              <w:t>odpad w postaci osadu</w:t>
            </w:r>
          </w:p>
          <w:p w14:paraId="1057D33C" w14:textId="3B80445D" w:rsidR="00214BAD" w:rsidRPr="00214BAD" w:rsidRDefault="00214BAD" w:rsidP="00214BAD">
            <w:pPr>
              <w:spacing w:after="0" w:line="276" w:lineRule="auto"/>
              <w:rPr>
                <w:rFonts w:cs="Arial"/>
                <w:sz w:val="20"/>
              </w:rPr>
            </w:pPr>
            <w:r w:rsidRPr="00214BAD">
              <w:rPr>
                <w:rFonts w:cs="Arial"/>
                <w:sz w:val="20"/>
              </w:rPr>
              <w:t>zawiesiny lub mieszanin cieczy,</w:t>
            </w:r>
          </w:p>
          <w:p w14:paraId="144F592D" w14:textId="77777777" w:rsidR="00214BAD" w:rsidRPr="00214BAD" w:rsidRDefault="00214BAD" w:rsidP="00214BAD">
            <w:pPr>
              <w:spacing w:after="0" w:line="276" w:lineRule="auto"/>
              <w:rPr>
                <w:rFonts w:cs="Arial"/>
                <w:sz w:val="20"/>
              </w:rPr>
            </w:pPr>
            <w:r w:rsidRPr="00214BAD">
              <w:rPr>
                <w:rFonts w:cs="Arial"/>
                <w:sz w:val="20"/>
              </w:rPr>
              <w:t>barwa: brunatna, zielonkawa lub niebieskawa,</w:t>
            </w:r>
          </w:p>
          <w:p w14:paraId="41D38086" w14:textId="77777777" w:rsidR="00214BAD" w:rsidRPr="00214BAD" w:rsidRDefault="00214BAD" w:rsidP="00214BAD">
            <w:pPr>
              <w:spacing w:after="0" w:line="276" w:lineRule="auto"/>
              <w:rPr>
                <w:rFonts w:cs="Arial"/>
                <w:sz w:val="20"/>
              </w:rPr>
            </w:pPr>
            <w:r w:rsidRPr="00214BAD">
              <w:rPr>
                <w:rFonts w:cs="Arial"/>
                <w:sz w:val="20"/>
              </w:rPr>
              <w:t>zmienny odczyn (często kwaśny),</w:t>
            </w:r>
          </w:p>
          <w:p w14:paraId="1D837FA3" w14:textId="2CE9A247" w:rsidR="00214BAD" w:rsidRPr="00214BAD" w:rsidRDefault="00214BAD" w:rsidP="00214BAD">
            <w:pPr>
              <w:spacing w:after="0" w:line="276" w:lineRule="auto"/>
              <w:rPr>
                <w:rFonts w:cs="Arial"/>
                <w:sz w:val="20"/>
              </w:rPr>
            </w:pPr>
            <w:r w:rsidRPr="00214BAD">
              <w:rPr>
                <w:rFonts w:cs="Arial"/>
                <w:sz w:val="20"/>
              </w:rPr>
              <w:t>wysoka zawartość metali.</w:t>
            </w:r>
          </w:p>
          <w:p w14:paraId="29A613DD" w14:textId="77777777" w:rsidR="00214BAD" w:rsidRPr="00214BAD" w:rsidRDefault="00C06782" w:rsidP="00214BAD">
            <w:pPr>
              <w:spacing w:after="0" w:line="276" w:lineRule="auto"/>
              <w:rPr>
                <w:rFonts w:cs="Arial"/>
                <w:sz w:val="20"/>
              </w:rPr>
            </w:pPr>
            <w:r w:rsidRPr="00214BAD">
              <w:rPr>
                <w:rFonts w:cs="Arial"/>
                <w:sz w:val="20"/>
              </w:rPr>
              <w:t xml:space="preserve"> </w:t>
            </w:r>
            <w:r w:rsidR="00130A43" w:rsidRPr="00214BAD">
              <w:rPr>
                <w:rFonts w:eastAsia="Times New Roman" w:cs="Arial"/>
                <w:sz w:val="20"/>
                <w:szCs w:val="20"/>
                <w:lang w:eastAsia="pl-PL"/>
              </w:rPr>
              <w:t xml:space="preserve">Zgodnie z Rozporządzeniem Komisji (UE) nr 1357/2014 z dnia 18 grudnia 2014 r. zastępującym załącznik III do dyrektywy Parlamentu Europejskiego i Rady 2008/98/WE w sprawie odpadów oraz uchylającej niektóre dyrektywy, </w:t>
            </w:r>
            <w:r w:rsidR="00130A43" w:rsidRPr="00214BAD">
              <w:rPr>
                <w:rFonts w:eastAsia="Times New Roman" w:cs="Arial"/>
                <w:sz w:val="20"/>
                <w:szCs w:val="20"/>
                <w:lang w:eastAsia="pl-PL"/>
              </w:rPr>
              <w:lastRenderedPageBreak/>
              <w:t>odpady te mogą wykazywać właściwości</w:t>
            </w:r>
            <w:r w:rsidR="00130A43" w:rsidRPr="00214BAD">
              <w:rPr>
                <w:rFonts w:cs="Arial"/>
                <w:sz w:val="20"/>
              </w:rPr>
              <w:t xml:space="preserve">: - </w:t>
            </w:r>
            <w:r w:rsidR="00214BAD" w:rsidRPr="00214BAD">
              <w:rPr>
                <w:rFonts w:cs="Arial"/>
                <w:sz w:val="20"/>
              </w:rPr>
              <w:t xml:space="preserve">-toksyczne na narządy docelowe (STOT) lub zagrożenie spowodowane aspiracją, HP5 </w:t>
            </w:r>
          </w:p>
          <w:p w14:paraId="33A38E06" w14:textId="49A4A46F" w:rsidR="00130A43" w:rsidRPr="00214BAD" w:rsidRDefault="00214BAD" w:rsidP="00214BAD">
            <w:pPr>
              <w:spacing w:after="0" w:line="276" w:lineRule="auto"/>
              <w:rPr>
                <w:rFonts w:cs="Arial"/>
                <w:sz w:val="20"/>
              </w:rPr>
            </w:pPr>
            <w:r w:rsidRPr="00214BAD">
              <w:rPr>
                <w:rFonts w:cs="Arial"/>
                <w:sz w:val="20"/>
              </w:rPr>
              <w:t xml:space="preserve">- </w:t>
            </w:r>
            <w:proofErr w:type="spellStart"/>
            <w:r w:rsidRPr="00214BAD">
              <w:rPr>
                <w:rFonts w:cs="Arial"/>
                <w:sz w:val="20"/>
              </w:rPr>
              <w:t>ekotoksyczne</w:t>
            </w:r>
            <w:proofErr w:type="spellEnd"/>
            <w:r w:rsidRPr="00214BAD">
              <w:rPr>
                <w:rFonts w:cs="Arial"/>
                <w:sz w:val="20"/>
              </w:rPr>
              <w:t>- HP14</w:t>
            </w:r>
          </w:p>
        </w:tc>
        <w:tc>
          <w:tcPr>
            <w:tcW w:w="1173" w:type="dxa"/>
            <w:noWrap/>
          </w:tcPr>
          <w:p w14:paraId="248C4024" w14:textId="77777777" w:rsidR="00130A43" w:rsidRPr="00214BAD" w:rsidRDefault="00130A43" w:rsidP="00130A43">
            <w:pPr>
              <w:spacing w:after="0" w:line="276" w:lineRule="auto"/>
              <w:rPr>
                <w:rFonts w:cs="Arial"/>
                <w:b/>
                <w:bCs/>
                <w:sz w:val="20"/>
              </w:rPr>
            </w:pPr>
            <w:r w:rsidRPr="00214BAD">
              <w:rPr>
                <w:rFonts w:cs="Arial"/>
                <w:b/>
                <w:bCs/>
                <w:sz w:val="20"/>
              </w:rPr>
              <w:lastRenderedPageBreak/>
              <w:t>38</w:t>
            </w:r>
          </w:p>
        </w:tc>
      </w:tr>
      <w:tr w:rsidR="00130A43" w:rsidRPr="00792AA1" w14:paraId="46C55657" w14:textId="77777777" w:rsidTr="00E762D4">
        <w:tc>
          <w:tcPr>
            <w:tcW w:w="421" w:type="dxa"/>
            <w:noWrap/>
          </w:tcPr>
          <w:p w14:paraId="3E2D6359" w14:textId="77777777" w:rsidR="00130A43" w:rsidRPr="005E71A4" w:rsidRDefault="00130A43" w:rsidP="00130A43">
            <w:pPr>
              <w:pStyle w:val="Akapitzlist"/>
              <w:numPr>
                <w:ilvl w:val="0"/>
                <w:numId w:val="10"/>
              </w:numPr>
              <w:spacing w:after="0" w:line="276" w:lineRule="auto"/>
              <w:contextualSpacing w:val="0"/>
              <w:rPr>
                <w:rFonts w:cs="Arial"/>
                <w:sz w:val="20"/>
              </w:rPr>
            </w:pPr>
          </w:p>
        </w:tc>
        <w:tc>
          <w:tcPr>
            <w:tcW w:w="992" w:type="dxa"/>
            <w:noWrap/>
          </w:tcPr>
          <w:p w14:paraId="6E4926DE" w14:textId="77777777" w:rsidR="00130A43" w:rsidRPr="005E71A4" w:rsidRDefault="00130A43" w:rsidP="00130A43">
            <w:pPr>
              <w:spacing w:after="0" w:line="276" w:lineRule="auto"/>
              <w:ind w:left="-108" w:right="-108"/>
              <w:rPr>
                <w:rFonts w:cs="Arial"/>
                <w:b/>
                <w:bCs/>
                <w:sz w:val="20"/>
              </w:rPr>
            </w:pPr>
            <w:r w:rsidRPr="005E71A4">
              <w:rPr>
                <w:rFonts w:cs="Arial"/>
                <w:b/>
                <w:bCs/>
                <w:sz w:val="20"/>
              </w:rPr>
              <w:t>15 01 10*</w:t>
            </w:r>
          </w:p>
        </w:tc>
        <w:tc>
          <w:tcPr>
            <w:tcW w:w="1701" w:type="dxa"/>
            <w:noWrap/>
          </w:tcPr>
          <w:p w14:paraId="0765152D" w14:textId="77777777" w:rsidR="00130A43" w:rsidRPr="005E71A4" w:rsidRDefault="00130A43" w:rsidP="00130A43">
            <w:pPr>
              <w:spacing w:after="0" w:line="276" w:lineRule="auto"/>
              <w:ind w:right="-108"/>
              <w:rPr>
                <w:rFonts w:cs="Arial"/>
                <w:sz w:val="20"/>
              </w:rPr>
            </w:pPr>
            <w:r w:rsidRPr="005E71A4">
              <w:rPr>
                <w:rFonts w:cs="Arial"/>
                <w:sz w:val="20"/>
              </w:rPr>
              <w:t>Opakowania zawierające pozostałości substancji niebezpiecznych lub nimi</w:t>
            </w:r>
          </w:p>
          <w:p w14:paraId="4BEA2302" w14:textId="77777777" w:rsidR="00130A43" w:rsidRPr="005E71A4" w:rsidRDefault="00130A43" w:rsidP="00130A43">
            <w:pPr>
              <w:spacing w:after="0" w:line="276" w:lineRule="auto"/>
              <w:ind w:right="-108"/>
              <w:rPr>
                <w:rFonts w:cs="Arial"/>
                <w:sz w:val="20"/>
              </w:rPr>
            </w:pPr>
            <w:r w:rsidRPr="005E71A4">
              <w:rPr>
                <w:rFonts w:cs="Arial"/>
                <w:sz w:val="20"/>
              </w:rPr>
              <w:t>zanieczyszczone</w:t>
            </w:r>
          </w:p>
        </w:tc>
        <w:tc>
          <w:tcPr>
            <w:tcW w:w="2320" w:type="dxa"/>
            <w:noWrap/>
          </w:tcPr>
          <w:p w14:paraId="67F232D3" w14:textId="48ECAEB1" w:rsidR="00130A43" w:rsidRPr="005E71A4" w:rsidRDefault="00130A43" w:rsidP="00130A43">
            <w:pPr>
              <w:spacing w:after="0" w:line="276" w:lineRule="auto"/>
              <w:rPr>
                <w:rFonts w:cs="Arial"/>
                <w:sz w:val="20"/>
              </w:rPr>
            </w:pPr>
            <w:r w:rsidRPr="005E71A4">
              <w:rPr>
                <w:sz w:val="20"/>
                <w:szCs w:val="20"/>
              </w:rPr>
              <w:t>Opakowania po reagentach chemicznych stosowanych w instalacji</w:t>
            </w:r>
            <w:r w:rsidRPr="005E71A4">
              <w:rPr>
                <w:rFonts w:cs="Arial"/>
                <w:sz w:val="20"/>
                <w:szCs w:val="20"/>
              </w:rPr>
              <w:t xml:space="preserve"> (</w:t>
            </w:r>
            <w:r w:rsidRPr="005E71A4">
              <w:rPr>
                <w:rFonts w:cs="Arial"/>
                <w:sz w:val="20"/>
              </w:rPr>
              <w:t>Pojemniki po oleju, opakowania po środkach chemicznych).</w:t>
            </w:r>
          </w:p>
          <w:p w14:paraId="1620A138" w14:textId="5194BEAA" w:rsidR="00130A43" w:rsidRPr="005E71A4" w:rsidRDefault="00130A43" w:rsidP="00130A43">
            <w:pPr>
              <w:spacing w:after="0" w:line="276" w:lineRule="auto"/>
              <w:rPr>
                <w:rFonts w:cs="Arial"/>
                <w:sz w:val="20"/>
                <w:szCs w:val="20"/>
              </w:rPr>
            </w:pPr>
          </w:p>
        </w:tc>
        <w:tc>
          <w:tcPr>
            <w:tcW w:w="2577" w:type="dxa"/>
          </w:tcPr>
          <w:p w14:paraId="07462467" w14:textId="7E51671E" w:rsidR="00130A43" w:rsidRPr="005E71A4" w:rsidRDefault="00130A43" w:rsidP="00130A43">
            <w:pPr>
              <w:spacing w:after="0" w:line="276" w:lineRule="auto"/>
              <w:rPr>
                <w:rFonts w:cs="Arial"/>
                <w:sz w:val="20"/>
                <w:szCs w:val="20"/>
              </w:rPr>
            </w:pPr>
            <w:r w:rsidRPr="005E71A4">
              <w:rPr>
                <w:rFonts w:cs="Arial"/>
                <w:b/>
                <w:bCs/>
                <w:sz w:val="20"/>
              </w:rPr>
              <w:t>Podstawowy skład chemiczny</w:t>
            </w:r>
            <w:r w:rsidRPr="005E71A4">
              <w:rPr>
                <w:rFonts w:cs="Arial"/>
                <w:sz w:val="20"/>
              </w:rPr>
              <w:t>: tworzywa sztuczne (PE, PP), stal, pozostałości kwasów (H</w:t>
            </w:r>
            <w:r w:rsidRPr="005E71A4">
              <w:rPr>
                <w:rFonts w:ascii="Cambria Math" w:hAnsi="Cambria Math" w:cs="Cambria Math"/>
                <w:sz w:val="20"/>
              </w:rPr>
              <w:t>₂</w:t>
            </w:r>
            <w:r w:rsidRPr="005E71A4">
              <w:rPr>
                <w:rFonts w:cs="Arial"/>
                <w:sz w:val="20"/>
              </w:rPr>
              <w:t>SO</w:t>
            </w:r>
            <w:r w:rsidRPr="005E71A4">
              <w:rPr>
                <w:rFonts w:ascii="Cambria Math" w:hAnsi="Cambria Math" w:cs="Cambria Math"/>
                <w:sz w:val="20"/>
              </w:rPr>
              <w:t>₄</w:t>
            </w:r>
            <w:r w:rsidRPr="005E71A4">
              <w:rPr>
                <w:rFonts w:cs="Arial"/>
                <w:sz w:val="20"/>
              </w:rPr>
              <w:t>, HCl) lub zasad (NaOH).</w:t>
            </w:r>
            <w:r w:rsidRPr="005E71A4">
              <w:rPr>
                <w:rFonts w:cs="Arial"/>
                <w:sz w:val="20"/>
              </w:rPr>
              <w:br/>
            </w:r>
            <w:r w:rsidRPr="005E71A4">
              <w:rPr>
                <w:b/>
                <w:bCs/>
                <w:sz w:val="20"/>
                <w:szCs w:val="20"/>
              </w:rPr>
              <w:t>Właściwości:</w:t>
            </w:r>
            <w:r w:rsidRPr="005E71A4">
              <w:rPr>
                <w:rFonts w:cs="Arial"/>
                <w:sz w:val="20"/>
                <w:szCs w:val="20"/>
              </w:rPr>
              <w:t xml:space="preserve"> odpad w postaci stałej, odpad niebezpieczny.</w:t>
            </w:r>
            <w:r w:rsidRPr="005E71A4">
              <w:rPr>
                <w:rFonts w:cs="Arial"/>
                <w:sz w:val="20"/>
                <w:szCs w:val="20"/>
              </w:rPr>
              <w:br/>
              <w:t>Zgodnie z Rozporządzeniem Komisji (UE) nr 1357/2014 z dnia 18 grudnia 2014 r. zastępującym załącznik III do dyrektywy Parlamentu Europejskiego i Rady 2008/98/WE w sprawie odpadów oraz uchylającej niektóre dyrektywy, odpady te mogą wykazywać właściwości m.in. :</w:t>
            </w:r>
          </w:p>
          <w:p w14:paraId="194D34FE" w14:textId="5EDE28B4" w:rsidR="00130A43" w:rsidRPr="005E71A4" w:rsidRDefault="00130A43" w:rsidP="00130A43">
            <w:pPr>
              <w:spacing w:after="0" w:line="276" w:lineRule="auto"/>
              <w:rPr>
                <w:rFonts w:cs="Arial"/>
                <w:sz w:val="20"/>
              </w:rPr>
            </w:pPr>
            <w:r w:rsidRPr="005E71A4">
              <w:rPr>
                <w:rFonts w:cs="Arial"/>
                <w:sz w:val="20"/>
              </w:rPr>
              <w:t xml:space="preserve">- utleniające (HP2), </w:t>
            </w:r>
          </w:p>
          <w:p w14:paraId="6A698FA9" w14:textId="77777777" w:rsidR="00130A43" w:rsidRPr="005E71A4" w:rsidRDefault="00130A43" w:rsidP="00130A43">
            <w:pPr>
              <w:spacing w:after="0" w:line="276" w:lineRule="auto"/>
              <w:rPr>
                <w:rFonts w:cs="Arial"/>
                <w:sz w:val="20"/>
              </w:rPr>
            </w:pPr>
            <w:r w:rsidRPr="005E71A4">
              <w:rPr>
                <w:rFonts w:cs="Arial"/>
                <w:sz w:val="20"/>
              </w:rPr>
              <w:t xml:space="preserve">- drażniące – działanie drażniące na skórę </w:t>
            </w:r>
            <w:r w:rsidRPr="005E71A4">
              <w:rPr>
                <w:rFonts w:cs="Arial"/>
                <w:sz w:val="20"/>
              </w:rPr>
              <w:br/>
              <w:t>i powodujące uszkodzenie oczu (HP4)</w:t>
            </w:r>
          </w:p>
          <w:p w14:paraId="1F1EA535" w14:textId="77777777" w:rsidR="00130A43" w:rsidRPr="005E71A4" w:rsidRDefault="00130A43" w:rsidP="00130A43">
            <w:pPr>
              <w:spacing w:after="0" w:line="276" w:lineRule="auto"/>
              <w:rPr>
                <w:rFonts w:cs="Arial"/>
                <w:sz w:val="20"/>
              </w:rPr>
            </w:pPr>
            <w:r w:rsidRPr="005E71A4">
              <w:rPr>
                <w:rFonts w:cs="Arial"/>
                <w:sz w:val="20"/>
              </w:rPr>
              <w:t>-działanie toksyczne na narządy docelowe (STOT) lub zagrożenie spowodowane aspiracją HP5),</w:t>
            </w:r>
          </w:p>
          <w:p w14:paraId="2CEF28A4" w14:textId="06B6F384" w:rsidR="00130A43" w:rsidRPr="005E71A4" w:rsidRDefault="00130A43" w:rsidP="00130A43">
            <w:pPr>
              <w:spacing w:after="0" w:line="276" w:lineRule="auto"/>
              <w:rPr>
                <w:rFonts w:cs="Arial"/>
                <w:sz w:val="20"/>
              </w:rPr>
            </w:pPr>
            <w:r w:rsidRPr="005E71A4">
              <w:rPr>
                <w:rFonts w:cs="Arial"/>
                <w:sz w:val="20"/>
              </w:rPr>
              <w:t>- żrące (HP8)</w:t>
            </w:r>
          </w:p>
          <w:p w14:paraId="232E0DD2" w14:textId="33A8CC05" w:rsidR="00130A43" w:rsidRPr="005E71A4" w:rsidRDefault="00130A43" w:rsidP="00130A43">
            <w:pPr>
              <w:spacing w:after="0" w:line="276" w:lineRule="auto"/>
              <w:rPr>
                <w:rFonts w:cs="Arial"/>
                <w:sz w:val="20"/>
              </w:rPr>
            </w:pPr>
            <w:r w:rsidRPr="005E71A4">
              <w:rPr>
                <w:rFonts w:cs="Arial"/>
                <w:sz w:val="20"/>
              </w:rPr>
              <w:t>- uczulające (HP13)</w:t>
            </w:r>
          </w:p>
          <w:p w14:paraId="19A118FD" w14:textId="77777777" w:rsidR="00130A43" w:rsidRPr="005E71A4" w:rsidRDefault="00130A43" w:rsidP="00130A43">
            <w:pPr>
              <w:spacing w:after="0" w:line="276" w:lineRule="auto"/>
              <w:rPr>
                <w:rFonts w:cs="Arial"/>
                <w:sz w:val="20"/>
              </w:rPr>
            </w:pPr>
            <w:r w:rsidRPr="005E71A4">
              <w:rPr>
                <w:rFonts w:cs="Arial"/>
                <w:sz w:val="20"/>
              </w:rPr>
              <w:t xml:space="preserve">- </w:t>
            </w:r>
            <w:proofErr w:type="spellStart"/>
            <w:r w:rsidRPr="005E71A4">
              <w:rPr>
                <w:rFonts w:cs="Arial"/>
                <w:sz w:val="20"/>
              </w:rPr>
              <w:t>ekotoksyczne</w:t>
            </w:r>
            <w:proofErr w:type="spellEnd"/>
            <w:r w:rsidRPr="005E71A4">
              <w:rPr>
                <w:rFonts w:cs="Arial"/>
                <w:sz w:val="20"/>
              </w:rPr>
              <w:t xml:space="preserve"> (HP14)</w:t>
            </w:r>
          </w:p>
          <w:p w14:paraId="4619FE35" w14:textId="5A21C7EC" w:rsidR="00130A43" w:rsidRPr="005E71A4" w:rsidRDefault="00130A43" w:rsidP="00130A43">
            <w:pPr>
              <w:spacing w:after="0" w:line="276" w:lineRule="auto"/>
              <w:rPr>
                <w:rFonts w:cs="Arial"/>
                <w:sz w:val="20"/>
              </w:rPr>
            </w:pPr>
            <w:r w:rsidRPr="005E71A4">
              <w:rPr>
                <w:rFonts w:cs="Arial"/>
                <w:sz w:val="20"/>
              </w:rPr>
              <w:t>Odpad niepalny</w:t>
            </w:r>
          </w:p>
        </w:tc>
        <w:tc>
          <w:tcPr>
            <w:tcW w:w="1173" w:type="dxa"/>
            <w:noWrap/>
          </w:tcPr>
          <w:p w14:paraId="6E3A1F08" w14:textId="77777777" w:rsidR="00130A43" w:rsidRPr="005E71A4" w:rsidRDefault="00130A43" w:rsidP="00130A43">
            <w:pPr>
              <w:spacing w:after="0" w:line="276" w:lineRule="auto"/>
              <w:rPr>
                <w:rFonts w:cs="Arial"/>
                <w:b/>
                <w:bCs/>
                <w:sz w:val="20"/>
              </w:rPr>
            </w:pPr>
            <w:r w:rsidRPr="005E71A4">
              <w:rPr>
                <w:rFonts w:cs="Arial"/>
                <w:b/>
                <w:bCs/>
                <w:sz w:val="20"/>
              </w:rPr>
              <w:t>11</w:t>
            </w:r>
          </w:p>
        </w:tc>
      </w:tr>
      <w:tr w:rsidR="00130A43" w:rsidRPr="00792AA1" w14:paraId="3B3C5167" w14:textId="77777777" w:rsidTr="00E762D4">
        <w:tc>
          <w:tcPr>
            <w:tcW w:w="421" w:type="dxa"/>
            <w:noWrap/>
          </w:tcPr>
          <w:p w14:paraId="1B8E18C1" w14:textId="77777777" w:rsidR="00130A43" w:rsidRPr="005E71A4" w:rsidRDefault="00130A43" w:rsidP="00130A43">
            <w:pPr>
              <w:pStyle w:val="Akapitzlist"/>
              <w:numPr>
                <w:ilvl w:val="0"/>
                <w:numId w:val="10"/>
              </w:numPr>
              <w:spacing w:after="0" w:line="276" w:lineRule="auto"/>
              <w:contextualSpacing w:val="0"/>
              <w:rPr>
                <w:rFonts w:cs="Arial"/>
                <w:sz w:val="20"/>
              </w:rPr>
            </w:pPr>
          </w:p>
        </w:tc>
        <w:tc>
          <w:tcPr>
            <w:tcW w:w="992" w:type="dxa"/>
            <w:noWrap/>
          </w:tcPr>
          <w:p w14:paraId="35587317" w14:textId="77777777" w:rsidR="00130A43" w:rsidRPr="005E71A4" w:rsidRDefault="00130A43" w:rsidP="00130A43">
            <w:pPr>
              <w:spacing w:after="0" w:line="276" w:lineRule="auto"/>
              <w:ind w:left="-108" w:right="-108"/>
              <w:rPr>
                <w:rFonts w:cs="Arial"/>
                <w:b/>
                <w:bCs/>
                <w:sz w:val="20"/>
              </w:rPr>
            </w:pPr>
            <w:r w:rsidRPr="005E71A4">
              <w:rPr>
                <w:rFonts w:cs="Arial"/>
                <w:b/>
                <w:bCs/>
                <w:sz w:val="20"/>
              </w:rPr>
              <w:t>15 01 11*</w:t>
            </w:r>
          </w:p>
        </w:tc>
        <w:tc>
          <w:tcPr>
            <w:tcW w:w="1701" w:type="dxa"/>
            <w:noWrap/>
          </w:tcPr>
          <w:p w14:paraId="1D43FE11" w14:textId="0986B7F6" w:rsidR="00130A43" w:rsidRPr="005E71A4" w:rsidRDefault="00130A43" w:rsidP="00130A43">
            <w:pPr>
              <w:spacing w:after="0" w:line="276" w:lineRule="auto"/>
              <w:ind w:right="-108"/>
              <w:rPr>
                <w:rFonts w:cs="Arial"/>
                <w:sz w:val="20"/>
              </w:rPr>
            </w:pPr>
            <w:r w:rsidRPr="005E71A4">
              <w:rPr>
                <w:rFonts w:cs="Arial"/>
                <w:sz w:val="20"/>
              </w:rPr>
              <w:t xml:space="preserve">Opakowania </w:t>
            </w:r>
            <w:r w:rsidRPr="005E71A4">
              <w:rPr>
                <w:rFonts w:cs="Arial"/>
                <w:sz w:val="20"/>
              </w:rPr>
              <w:br/>
              <w:t xml:space="preserve">z metali zawierające niebezpieczne </w:t>
            </w:r>
            <w:r w:rsidRPr="005E71A4">
              <w:rPr>
                <w:rFonts w:cs="Arial"/>
                <w:sz w:val="20"/>
              </w:rPr>
              <w:lastRenderedPageBreak/>
              <w:t>porowate elementy wzmocnienia</w:t>
            </w:r>
          </w:p>
          <w:p w14:paraId="54769B4E" w14:textId="541F6F8C" w:rsidR="00130A43" w:rsidRPr="005E71A4" w:rsidRDefault="00130A43" w:rsidP="00130A43">
            <w:pPr>
              <w:spacing w:after="0" w:line="276" w:lineRule="auto"/>
              <w:ind w:right="-108"/>
              <w:rPr>
                <w:rFonts w:cs="Arial"/>
                <w:sz w:val="20"/>
              </w:rPr>
            </w:pPr>
            <w:r w:rsidRPr="005E71A4">
              <w:rPr>
                <w:rFonts w:cs="Arial"/>
                <w:sz w:val="20"/>
              </w:rPr>
              <w:t xml:space="preserve">konstrukcyjnego (np. azbest), włącznie </w:t>
            </w:r>
            <w:r w:rsidRPr="005E71A4">
              <w:rPr>
                <w:rFonts w:cs="Arial"/>
                <w:sz w:val="20"/>
              </w:rPr>
              <w:br/>
              <w:t>z pustymi pojemnikami ciśnieniowymi</w:t>
            </w:r>
          </w:p>
        </w:tc>
        <w:tc>
          <w:tcPr>
            <w:tcW w:w="2320" w:type="dxa"/>
            <w:noWrap/>
          </w:tcPr>
          <w:p w14:paraId="35EC01AF" w14:textId="33B651E4" w:rsidR="00130A43" w:rsidRPr="005E71A4" w:rsidRDefault="00130A43" w:rsidP="00130A43">
            <w:pPr>
              <w:spacing w:after="0" w:line="276" w:lineRule="auto"/>
              <w:rPr>
                <w:rFonts w:cs="Arial"/>
                <w:sz w:val="20"/>
              </w:rPr>
            </w:pPr>
            <w:r w:rsidRPr="005E71A4">
              <w:rPr>
                <w:rFonts w:cs="Arial"/>
                <w:sz w:val="20"/>
              </w:rPr>
              <w:lastRenderedPageBreak/>
              <w:t xml:space="preserve">Opakowania metalowe po chemikaliach technologicznych (Aerozole, pojemniki </w:t>
            </w:r>
            <w:r w:rsidRPr="005E71A4">
              <w:rPr>
                <w:rFonts w:cs="Arial"/>
                <w:sz w:val="20"/>
              </w:rPr>
              <w:lastRenderedPageBreak/>
              <w:t>ciśnieniowe, pojemniki metalowe, ciśnieniowe).</w:t>
            </w:r>
          </w:p>
          <w:p w14:paraId="2C8E8FEB" w14:textId="3A096626" w:rsidR="00130A43" w:rsidRPr="005E71A4" w:rsidRDefault="00130A43" w:rsidP="00130A43">
            <w:pPr>
              <w:spacing w:after="0" w:line="276" w:lineRule="auto"/>
              <w:rPr>
                <w:rFonts w:cs="Arial"/>
                <w:sz w:val="20"/>
              </w:rPr>
            </w:pPr>
          </w:p>
        </w:tc>
        <w:tc>
          <w:tcPr>
            <w:tcW w:w="2577" w:type="dxa"/>
          </w:tcPr>
          <w:p w14:paraId="0EA479E9" w14:textId="5AC5CE30" w:rsidR="00130A43" w:rsidRPr="005E71A4" w:rsidRDefault="00130A43" w:rsidP="00130A43">
            <w:pPr>
              <w:spacing w:after="0" w:line="276" w:lineRule="auto"/>
              <w:rPr>
                <w:rFonts w:cs="Arial"/>
                <w:sz w:val="20"/>
                <w:szCs w:val="20"/>
              </w:rPr>
            </w:pPr>
            <w:r w:rsidRPr="005E71A4">
              <w:rPr>
                <w:rFonts w:cs="Arial"/>
                <w:b/>
                <w:bCs/>
                <w:sz w:val="20"/>
              </w:rPr>
              <w:lastRenderedPageBreak/>
              <w:t>Podstawowy skład chemiczny:</w:t>
            </w:r>
            <w:r w:rsidRPr="005E71A4">
              <w:rPr>
                <w:rFonts w:cs="Arial"/>
                <w:sz w:val="20"/>
              </w:rPr>
              <w:t xml:space="preserve"> stal, aluminium, pozostałości reagentów chemicznych </w:t>
            </w:r>
            <w:r w:rsidRPr="005E71A4">
              <w:rPr>
                <w:b/>
                <w:bCs/>
                <w:sz w:val="20"/>
                <w:szCs w:val="20"/>
              </w:rPr>
              <w:lastRenderedPageBreak/>
              <w:t>Właściwości:</w:t>
            </w:r>
            <w:r w:rsidRPr="005E71A4">
              <w:rPr>
                <w:rFonts w:cs="Arial"/>
                <w:sz w:val="20"/>
                <w:szCs w:val="20"/>
              </w:rPr>
              <w:t xml:space="preserve"> odpad w postaci stałej, odpad niebezpieczny, Zgodnie z Rozporządzeniem Komisji (UE) nr 1357/2014 z dnia 18 grudnia 2014 r. zastępującym załącznik III do dyrektywy Parlamentu Europejskiego i Rady 2008/98/WE w sprawie odpadów oraz uchylającej niektóre dyrektywy, odpady te mogą wykazywać właściwości m.in. :</w:t>
            </w:r>
          </w:p>
          <w:p w14:paraId="56E58B67" w14:textId="77777777" w:rsidR="00130A43" w:rsidRPr="005E71A4" w:rsidRDefault="00130A43" w:rsidP="00130A43">
            <w:pPr>
              <w:spacing w:after="0" w:line="276" w:lineRule="auto"/>
              <w:rPr>
                <w:rFonts w:cs="Arial"/>
                <w:sz w:val="20"/>
                <w:szCs w:val="20"/>
              </w:rPr>
            </w:pPr>
            <w:r w:rsidRPr="005E71A4">
              <w:rPr>
                <w:rFonts w:cs="Arial"/>
                <w:sz w:val="20"/>
                <w:szCs w:val="20"/>
              </w:rPr>
              <w:t xml:space="preserve">- </w:t>
            </w:r>
            <w:r w:rsidRPr="005E71A4">
              <w:rPr>
                <w:rFonts w:cs="Arial"/>
                <w:sz w:val="20"/>
              </w:rPr>
              <w:t xml:space="preserve">drażniące – działanie drażniące na skórę </w:t>
            </w:r>
            <w:r w:rsidRPr="005E71A4">
              <w:rPr>
                <w:rFonts w:cs="Arial"/>
                <w:sz w:val="20"/>
              </w:rPr>
              <w:br/>
              <w:t>i powodujące uszkodzenie oczu</w:t>
            </w:r>
            <w:r w:rsidRPr="005E71A4">
              <w:rPr>
                <w:rFonts w:cs="Arial"/>
                <w:sz w:val="20"/>
                <w:szCs w:val="20"/>
              </w:rPr>
              <w:t xml:space="preserve"> (H4)</w:t>
            </w:r>
          </w:p>
          <w:p w14:paraId="0E7F587B" w14:textId="0EB74DD9" w:rsidR="00130A43" w:rsidRPr="005E71A4" w:rsidRDefault="00130A43" w:rsidP="00130A43">
            <w:pPr>
              <w:spacing w:after="0" w:line="276" w:lineRule="auto"/>
              <w:rPr>
                <w:rFonts w:cs="Arial"/>
                <w:sz w:val="20"/>
                <w:szCs w:val="20"/>
              </w:rPr>
            </w:pPr>
            <w:r w:rsidRPr="005E71A4">
              <w:rPr>
                <w:rFonts w:cs="Arial"/>
                <w:sz w:val="20"/>
                <w:szCs w:val="20"/>
              </w:rPr>
              <w:t>-</w:t>
            </w:r>
            <w:proofErr w:type="spellStart"/>
            <w:r w:rsidRPr="005E71A4">
              <w:rPr>
                <w:rFonts w:cs="Arial"/>
                <w:sz w:val="20"/>
                <w:szCs w:val="20"/>
              </w:rPr>
              <w:t>ekotoksyczne</w:t>
            </w:r>
            <w:proofErr w:type="spellEnd"/>
            <w:r w:rsidRPr="005E71A4">
              <w:rPr>
                <w:rFonts w:cs="Arial"/>
                <w:sz w:val="20"/>
                <w:szCs w:val="20"/>
              </w:rPr>
              <w:t>(HP14).</w:t>
            </w:r>
          </w:p>
          <w:p w14:paraId="59191B91" w14:textId="29323FEC" w:rsidR="00130A43" w:rsidRPr="005E71A4" w:rsidRDefault="00130A43" w:rsidP="00130A43">
            <w:pPr>
              <w:spacing w:after="0" w:line="276" w:lineRule="auto"/>
              <w:rPr>
                <w:rFonts w:cs="Arial"/>
                <w:sz w:val="20"/>
              </w:rPr>
            </w:pPr>
            <w:r w:rsidRPr="005E71A4">
              <w:rPr>
                <w:rFonts w:cs="Arial"/>
                <w:b/>
                <w:bCs/>
                <w:sz w:val="20"/>
                <w:szCs w:val="20"/>
              </w:rPr>
              <w:t>Odpad niepalny</w:t>
            </w:r>
          </w:p>
        </w:tc>
        <w:tc>
          <w:tcPr>
            <w:tcW w:w="1173" w:type="dxa"/>
            <w:noWrap/>
          </w:tcPr>
          <w:p w14:paraId="33436311" w14:textId="77777777" w:rsidR="00130A43" w:rsidRPr="005E71A4" w:rsidRDefault="00130A43" w:rsidP="00130A43">
            <w:pPr>
              <w:spacing w:after="0" w:line="276" w:lineRule="auto"/>
              <w:rPr>
                <w:rFonts w:cs="Arial"/>
                <w:b/>
                <w:bCs/>
                <w:sz w:val="20"/>
              </w:rPr>
            </w:pPr>
            <w:r w:rsidRPr="005E71A4">
              <w:rPr>
                <w:rFonts w:cs="Arial"/>
                <w:b/>
                <w:bCs/>
                <w:sz w:val="20"/>
              </w:rPr>
              <w:lastRenderedPageBreak/>
              <w:t>8</w:t>
            </w:r>
          </w:p>
        </w:tc>
      </w:tr>
      <w:tr w:rsidR="00130A43" w:rsidRPr="00792AA1" w14:paraId="4F7EC2D1" w14:textId="77777777" w:rsidTr="00E762D4">
        <w:tc>
          <w:tcPr>
            <w:tcW w:w="421" w:type="dxa"/>
            <w:noWrap/>
          </w:tcPr>
          <w:p w14:paraId="140BA82C" w14:textId="77777777" w:rsidR="00130A43" w:rsidRPr="00792AA1" w:rsidRDefault="00130A43" w:rsidP="00130A43">
            <w:pPr>
              <w:pStyle w:val="Akapitzlist"/>
              <w:numPr>
                <w:ilvl w:val="0"/>
                <w:numId w:val="10"/>
              </w:numPr>
              <w:spacing w:after="0" w:line="276" w:lineRule="auto"/>
              <w:contextualSpacing w:val="0"/>
              <w:rPr>
                <w:rFonts w:cs="Arial"/>
                <w:color w:val="EE0000"/>
                <w:sz w:val="20"/>
              </w:rPr>
            </w:pPr>
          </w:p>
        </w:tc>
        <w:tc>
          <w:tcPr>
            <w:tcW w:w="992" w:type="dxa"/>
            <w:noWrap/>
          </w:tcPr>
          <w:p w14:paraId="1E3F6BF7" w14:textId="77777777" w:rsidR="00130A43" w:rsidRPr="005E71A4" w:rsidRDefault="00130A43" w:rsidP="00130A43">
            <w:pPr>
              <w:spacing w:after="0" w:line="276" w:lineRule="auto"/>
              <w:ind w:left="-108" w:right="-108"/>
              <w:rPr>
                <w:rFonts w:cs="Arial"/>
                <w:b/>
                <w:bCs/>
                <w:sz w:val="20"/>
              </w:rPr>
            </w:pPr>
            <w:r w:rsidRPr="005E71A4">
              <w:rPr>
                <w:rFonts w:cs="Arial"/>
                <w:b/>
                <w:bCs/>
                <w:sz w:val="20"/>
              </w:rPr>
              <w:t>15 02 02*</w:t>
            </w:r>
          </w:p>
        </w:tc>
        <w:tc>
          <w:tcPr>
            <w:tcW w:w="1701" w:type="dxa"/>
            <w:noWrap/>
          </w:tcPr>
          <w:p w14:paraId="021D9D41" w14:textId="55073230" w:rsidR="00130A43" w:rsidRPr="005E71A4" w:rsidRDefault="00130A43" w:rsidP="00130A43">
            <w:pPr>
              <w:spacing w:after="0" w:line="276" w:lineRule="auto"/>
              <w:ind w:right="-108"/>
              <w:rPr>
                <w:rFonts w:cs="Arial"/>
                <w:sz w:val="20"/>
              </w:rPr>
            </w:pPr>
            <w:r w:rsidRPr="005E71A4">
              <w:rPr>
                <w:rFonts w:cs="Arial"/>
                <w:sz w:val="20"/>
              </w:rPr>
              <w:t xml:space="preserve">Sorbenty, materiały filtracyjne </w:t>
            </w:r>
            <w:r w:rsidRPr="005E71A4">
              <w:rPr>
                <w:rFonts w:cs="Arial"/>
                <w:sz w:val="20"/>
              </w:rPr>
              <w:br/>
              <w:t>(w tym filtry olejowe nieujęte w innych grupach),</w:t>
            </w:r>
          </w:p>
          <w:p w14:paraId="452674C5" w14:textId="77777777" w:rsidR="00130A43" w:rsidRPr="005E71A4" w:rsidRDefault="00130A43" w:rsidP="00130A43">
            <w:pPr>
              <w:spacing w:after="0" w:line="276" w:lineRule="auto"/>
              <w:ind w:right="-108"/>
              <w:rPr>
                <w:rFonts w:cs="Arial"/>
                <w:sz w:val="20"/>
              </w:rPr>
            </w:pPr>
            <w:r w:rsidRPr="005E71A4">
              <w:rPr>
                <w:rFonts w:cs="Arial"/>
                <w:sz w:val="20"/>
              </w:rPr>
              <w:t xml:space="preserve">tkaniny do wycierania (np. szmaty, ścierki) </w:t>
            </w:r>
            <w:r w:rsidRPr="005E71A4">
              <w:rPr>
                <w:rFonts w:cs="Arial"/>
                <w:sz w:val="20"/>
              </w:rPr>
              <w:br/>
              <w:t>i ubrania ochronne zanieczyszczone</w:t>
            </w:r>
          </w:p>
          <w:p w14:paraId="6F5A7F36" w14:textId="2DAE913D" w:rsidR="00130A43" w:rsidRPr="005E71A4" w:rsidRDefault="00130A43" w:rsidP="00130A43">
            <w:pPr>
              <w:spacing w:after="0" w:line="276" w:lineRule="auto"/>
              <w:ind w:right="-108"/>
              <w:rPr>
                <w:rFonts w:cs="Arial"/>
                <w:sz w:val="20"/>
              </w:rPr>
            </w:pPr>
            <w:r w:rsidRPr="005E71A4">
              <w:rPr>
                <w:rFonts w:cs="Arial"/>
                <w:sz w:val="20"/>
              </w:rPr>
              <w:t>substancjami niebezpiecznymi (np. PCB).</w:t>
            </w:r>
          </w:p>
        </w:tc>
        <w:tc>
          <w:tcPr>
            <w:tcW w:w="2320" w:type="dxa"/>
            <w:noWrap/>
          </w:tcPr>
          <w:p w14:paraId="0EF4469C" w14:textId="56FC3316" w:rsidR="00130A43" w:rsidRPr="005E71A4" w:rsidRDefault="00130A43" w:rsidP="00181871">
            <w:pPr>
              <w:spacing w:after="0" w:line="276" w:lineRule="auto"/>
              <w:rPr>
                <w:rFonts w:cs="Arial"/>
                <w:sz w:val="20"/>
              </w:rPr>
            </w:pPr>
            <w:r w:rsidRPr="005E71A4">
              <w:rPr>
                <w:rFonts w:cs="Arial"/>
                <w:sz w:val="20"/>
              </w:rPr>
              <w:t xml:space="preserve">Usuwanie wycieków </w:t>
            </w:r>
            <w:r w:rsidR="00181871">
              <w:rPr>
                <w:rFonts w:cs="Arial"/>
                <w:sz w:val="20"/>
              </w:rPr>
              <w:br/>
            </w:r>
            <w:r w:rsidRPr="005E71A4">
              <w:rPr>
                <w:rFonts w:cs="Arial"/>
                <w:sz w:val="20"/>
              </w:rPr>
              <w:t>i prace konserwacyjne w instalacji (Czyściwo, zanieczyszczone rękawice jednorazowe, zabrudzone substancjami środki ochrony osobistej, zużyty absorbent)</w:t>
            </w:r>
          </w:p>
        </w:tc>
        <w:tc>
          <w:tcPr>
            <w:tcW w:w="2577" w:type="dxa"/>
          </w:tcPr>
          <w:p w14:paraId="220638D3" w14:textId="57D63F4B" w:rsidR="00130A43" w:rsidRPr="005E71A4" w:rsidRDefault="00130A43" w:rsidP="00130A43">
            <w:pPr>
              <w:spacing w:after="0" w:line="276" w:lineRule="auto"/>
              <w:rPr>
                <w:rFonts w:cs="Arial"/>
                <w:sz w:val="20"/>
              </w:rPr>
            </w:pPr>
            <w:r w:rsidRPr="005E71A4">
              <w:rPr>
                <w:rFonts w:cs="Arial"/>
                <w:b/>
                <w:bCs/>
                <w:sz w:val="20"/>
              </w:rPr>
              <w:t>Podstawowy skład chemiczny</w:t>
            </w:r>
            <w:r w:rsidRPr="005E71A4">
              <w:rPr>
                <w:rFonts w:cs="Arial"/>
                <w:sz w:val="20"/>
              </w:rPr>
              <w:t>: materiały włókniste, sorbenty mineralne lub syntetyczne, pozostałości kwasów, zasad i roztworów metali, olejów i smarów.</w:t>
            </w:r>
          </w:p>
          <w:p w14:paraId="4CBE3374" w14:textId="77777777" w:rsidR="00130A43" w:rsidRPr="005E71A4" w:rsidRDefault="00130A43" w:rsidP="00130A43">
            <w:pPr>
              <w:spacing w:after="0" w:line="276" w:lineRule="auto"/>
              <w:rPr>
                <w:rFonts w:cs="Arial"/>
                <w:sz w:val="20"/>
                <w:szCs w:val="20"/>
              </w:rPr>
            </w:pPr>
            <w:r w:rsidRPr="005E71A4">
              <w:rPr>
                <w:b/>
                <w:bCs/>
                <w:sz w:val="20"/>
                <w:szCs w:val="20"/>
              </w:rPr>
              <w:t>Właściwości:</w:t>
            </w:r>
            <w:r w:rsidRPr="005E71A4">
              <w:rPr>
                <w:rFonts w:cs="Arial"/>
                <w:sz w:val="20"/>
                <w:szCs w:val="20"/>
              </w:rPr>
              <w:t xml:space="preserve"> odpad w postaci stałej, odpad niebezpieczny, wykazujący właściwości:</w:t>
            </w:r>
          </w:p>
          <w:p w14:paraId="2037BA24" w14:textId="5A404541" w:rsidR="00130A43" w:rsidRPr="005E71A4" w:rsidRDefault="00130A43" w:rsidP="00130A43">
            <w:pPr>
              <w:spacing w:after="0" w:line="276" w:lineRule="auto"/>
              <w:rPr>
                <w:rFonts w:cs="Arial"/>
                <w:sz w:val="20"/>
                <w:szCs w:val="20"/>
              </w:rPr>
            </w:pPr>
            <w:r w:rsidRPr="005E71A4">
              <w:rPr>
                <w:rFonts w:cs="Arial"/>
                <w:sz w:val="20"/>
                <w:szCs w:val="20"/>
              </w:rPr>
              <w:t xml:space="preserve">- </w:t>
            </w:r>
            <w:r w:rsidRPr="005E71A4">
              <w:rPr>
                <w:rFonts w:cs="Arial"/>
                <w:sz w:val="20"/>
              </w:rPr>
              <w:t xml:space="preserve">drażniące – działanie drażniące na skórę </w:t>
            </w:r>
            <w:r w:rsidRPr="005E71A4">
              <w:rPr>
                <w:rFonts w:cs="Arial"/>
                <w:sz w:val="20"/>
              </w:rPr>
              <w:br/>
              <w:t>i powodujące uszkodzenie oczu</w:t>
            </w:r>
            <w:r w:rsidRPr="005E71A4">
              <w:rPr>
                <w:rFonts w:cs="Arial"/>
                <w:sz w:val="20"/>
                <w:szCs w:val="20"/>
              </w:rPr>
              <w:t xml:space="preserve"> (H4)</w:t>
            </w:r>
          </w:p>
          <w:p w14:paraId="37C8CB73" w14:textId="14ECC4A2" w:rsidR="00130A43" w:rsidRPr="005E71A4" w:rsidRDefault="00130A43" w:rsidP="00130A43">
            <w:pPr>
              <w:spacing w:after="0" w:line="276" w:lineRule="auto"/>
              <w:rPr>
                <w:rFonts w:cs="Arial"/>
                <w:sz w:val="20"/>
                <w:szCs w:val="20"/>
              </w:rPr>
            </w:pPr>
            <w:r w:rsidRPr="005E71A4">
              <w:rPr>
                <w:rFonts w:cs="Arial"/>
                <w:sz w:val="20"/>
                <w:szCs w:val="20"/>
              </w:rPr>
              <w:t>-toksyczne (HP5)</w:t>
            </w:r>
          </w:p>
          <w:p w14:paraId="2D31BA3E" w14:textId="6EADB69C" w:rsidR="00130A43" w:rsidRPr="005E71A4" w:rsidRDefault="00130A43" w:rsidP="00130A43">
            <w:pPr>
              <w:spacing w:after="0" w:line="276" w:lineRule="auto"/>
              <w:rPr>
                <w:rFonts w:cs="Arial"/>
                <w:sz w:val="20"/>
                <w:szCs w:val="20"/>
              </w:rPr>
            </w:pPr>
            <w:r w:rsidRPr="005E71A4">
              <w:rPr>
                <w:rFonts w:cs="Arial"/>
                <w:sz w:val="20"/>
                <w:szCs w:val="20"/>
              </w:rPr>
              <w:t>-</w:t>
            </w:r>
            <w:proofErr w:type="spellStart"/>
            <w:r w:rsidRPr="005E71A4">
              <w:rPr>
                <w:rFonts w:cs="Arial"/>
                <w:sz w:val="20"/>
                <w:szCs w:val="20"/>
              </w:rPr>
              <w:t>ekotoksyczne</w:t>
            </w:r>
            <w:proofErr w:type="spellEnd"/>
            <w:r w:rsidRPr="005E71A4">
              <w:rPr>
                <w:rFonts w:cs="Arial"/>
                <w:sz w:val="20"/>
                <w:szCs w:val="20"/>
              </w:rPr>
              <w:t>(HP14).</w:t>
            </w:r>
          </w:p>
          <w:p w14:paraId="2543BDA5" w14:textId="4E13A15D" w:rsidR="00130A43" w:rsidRPr="005E71A4" w:rsidRDefault="00130A43" w:rsidP="00130A43">
            <w:pPr>
              <w:spacing w:after="0" w:line="276" w:lineRule="auto"/>
              <w:rPr>
                <w:rFonts w:cs="Arial"/>
                <w:sz w:val="20"/>
              </w:rPr>
            </w:pPr>
            <w:r w:rsidRPr="005E71A4">
              <w:rPr>
                <w:rFonts w:cs="Arial"/>
                <w:b/>
                <w:bCs/>
                <w:sz w:val="20"/>
                <w:szCs w:val="20"/>
              </w:rPr>
              <w:t>Odpad palny</w:t>
            </w:r>
          </w:p>
        </w:tc>
        <w:tc>
          <w:tcPr>
            <w:tcW w:w="1173" w:type="dxa"/>
            <w:noWrap/>
          </w:tcPr>
          <w:p w14:paraId="32CF2302" w14:textId="77777777" w:rsidR="00130A43" w:rsidRPr="005E71A4" w:rsidRDefault="00130A43" w:rsidP="00130A43">
            <w:pPr>
              <w:spacing w:after="0" w:line="276" w:lineRule="auto"/>
              <w:rPr>
                <w:rFonts w:cs="Arial"/>
                <w:b/>
                <w:bCs/>
                <w:sz w:val="20"/>
              </w:rPr>
            </w:pPr>
            <w:r w:rsidRPr="005E71A4">
              <w:rPr>
                <w:rFonts w:cs="Arial"/>
                <w:b/>
                <w:bCs/>
                <w:sz w:val="20"/>
              </w:rPr>
              <w:t>38</w:t>
            </w:r>
          </w:p>
        </w:tc>
      </w:tr>
      <w:tr w:rsidR="00130A43" w:rsidRPr="00792AA1" w14:paraId="042D9D74" w14:textId="77777777" w:rsidTr="00E762D4">
        <w:tc>
          <w:tcPr>
            <w:tcW w:w="421" w:type="dxa"/>
            <w:noWrap/>
          </w:tcPr>
          <w:p w14:paraId="4D04A384" w14:textId="77777777" w:rsidR="00130A43" w:rsidRPr="00307EB0" w:rsidRDefault="00130A43" w:rsidP="00130A43">
            <w:pPr>
              <w:pStyle w:val="Akapitzlist"/>
              <w:numPr>
                <w:ilvl w:val="0"/>
                <w:numId w:val="10"/>
              </w:numPr>
              <w:spacing w:after="0" w:line="276" w:lineRule="auto"/>
              <w:contextualSpacing w:val="0"/>
              <w:rPr>
                <w:rFonts w:cs="Arial"/>
                <w:color w:val="00B050"/>
                <w:sz w:val="20"/>
              </w:rPr>
            </w:pPr>
          </w:p>
        </w:tc>
        <w:tc>
          <w:tcPr>
            <w:tcW w:w="992" w:type="dxa"/>
            <w:noWrap/>
          </w:tcPr>
          <w:p w14:paraId="4601E5C1" w14:textId="77777777" w:rsidR="00130A43" w:rsidRPr="005E71A4" w:rsidRDefault="00130A43" w:rsidP="00130A43">
            <w:pPr>
              <w:spacing w:after="0" w:line="276" w:lineRule="auto"/>
              <w:ind w:left="-108" w:right="-108"/>
              <w:rPr>
                <w:rFonts w:cs="Arial"/>
                <w:b/>
                <w:bCs/>
                <w:sz w:val="20"/>
              </w:rPr>
            </w:pPr>
            <w:r w:rsidRPr="005E71A4">
              <w:rPr>
                <w:rFonts w:cs="Arial"/>
                <w:b/>
                <w:bCs/>
                <w:sz w:val="20"/>
              </w:rPr>
              <w:t>16 02 13*</w:t>
            </w:r>
          </w:p>
        </w:tc>
        <w:tc>
          <w:tcPr>
            <w:tcW w:w="1701" w:type="dxa"/>
            <w:noWrap/>
          </w:tcPr>
          <w:p w14:paraId="51D7FF0B" w14:textId="104C2000" w:rsidR="00130A43" w:rsidRPr="005E71A4" w:rsidRDefault="00130A43" w:rsidP="00130A43">
            <w:pPr>
              <w:spacing w:after="0" w:line="276" w:lineRule="auto"/>
              <w:ind w:right="-108"/>
              <w:rPr>
                <w:rFonts w:cs="Arial"/>
                <w:sz w:val="20"/>
              </w:rPr>
            </w:pPr>
            <w:r w:rsidRPr="005E71A4">
              <w:rPr>
                <w:rFonts w:cs="Arial"/>
                <w:sz w:val="20"/>
              </w:rPr>
              <w:t xml:space="preserve">Zużyte urządzenia zawierające niebezpieczne elementy) inne niż wymienione </w:t>
            </w:r>
            <w:r w:rsidRPr="005E71A4">
              <w:rPr>
                <w:rFonts w:cs="Arial"/>
                <w:sz w:val="20"/>
              </w:rPr>
              <w:br/>
            </w:r>
            <w:r w:rsidRPr="005E71A4">
              <w:rPr>
                <w:rFonts w:cs="Arial"/>
                <w:sz w:val="20"/>
              </w:rPr>
              <w:lastRenderedPageBreak/>
              <w:t xml:space="preserve">w 16 02 09 </w:t>
            </w:r>
            <w:r w:rsidRPr="005E71A4">
              <w:rPr>
                <w:rFonts w:cs="Arial"/>
                <w:sz w:val="20"/>
              </w:rPr>
              <w:br/>
              <w:t>do 16 02 12</w:t>
            </w:r>
          </w:p>
        </w:tc>
        <w:tc>
          <w:tcPr>
            <w:tcW w:w="2320" w:type="dxa"/>
            <w:noWrap/>
          </w:tcPr>
          <w:p w14:paraId="5397934B" w14:textId="52A4462A" w:rsidR="00130A43" w:rsidRPr="005E71A4" w:rsidRDefault="00130A43" w:rsidP="00130A43">
            <w:pPr>
              <w:spacing w:after="0" w:line="276" w:lineRule="auto"/>
              <w:rPr>
                <w:rFonts w:cs="Arial"/>
                <w:sz w:val="20"/>
              </w:rPr>
            </w:pPr>
            <w:r w:rsidRPr="005E71A4">
              <w:rPr>
                <w:rFonts w:cs="Arial"/>
                <w:sz w:val="20"/>
              </w:rPr>
              <w:lastRenderedPageBreak/>
              <w:t xml:space="preserve">Eksploatacja i wymiana urządzeń elektrycznych i elektronicznych wykorzystywanych </w:t>
            </w:r>
            <w:r w:rsidR="004742A8">
              <w:rPr>
                <w:rFonts w:cs="Arial"/>
                <w:sz w:val="20"/>
              </w:rPr>
              <w:br/>
            </w:r>
            <w:r w:rsidRPr="005E71A4">
              <w:rPr>
                <w:rFonts w:cs="Arial"/>
                <w:sz w:val="20"/>
              </w:rPr>
              <w:t xml:space="preserve">w instalacji </w:t>
            </w:r>
            <w:r w:rsidRPr="005E71A4">
              <w:rPr>
                <w:rFonts w:cs="Arial"/>
                <w:sz w:val="20"/>
              </w:rPr>
              <w:br/>
              <w:t xml:space="preserve">(monitory, telewizory, </w:t>
            </w:r>
            <w:r w:rsidRPr="005E71A4">
              <w:rPr>
                <w:rFonts w:cs="Arial"/>
                <w:sz w:val="20"/>
              </w:rPr>
              <w:lastRenderedPageBreak/>
              <w:t>wyświetlacze LED, zasilacze UPS, lampy)</w:t>
            </w:r>
          </w:p>
          <w:p w14:paraId="5A5BF3C0" w14:textId="086D9DD0" w:rsidR="00130A43" w:rsidRPr="005E71A4" w:rsidRDefault="00130A43" w:rsidP="00130A43">
            <w:pPr>
              <w:spacing w:after="0" w:line="276" w:lineRule="auto"/>
              <w:rPr>
                <w:rFonts w:cs="Arial"/>
                <w:sz w:val="20"/>
              </w:rPr>
            </w:pPr>
          </w:p>
        </w:tc>
        <w:tc>
          <w:tcPr>
            <w:tcW w:w="2577" w:type="dxa"/>
          </w:tcPr>
          <w:p w14:paraId="14A2FECB" w14:textId="248FFE8F" w:rsidR="00130A43" w:rsidRPr="005E71A4" w:rsidRDefault="00130A43" w:rsidP="00130A43">
            <w:pPr>
              <w:spacing w:after="0" w:line="276" w:lineRule="auto"/>
              <w:rPr>
                <w:rFonts w:cs="Arial"/>
                <w:b/>
                <w:bCs/>
                <w:sz w:val="20"/>
              </w:rPr>
            </w:pPr>
            <w:r w:rsidRPr="005E71A4">
              <w:rPr>
                <w:rFonts w:cs="Arial"/>
                <w:b/>
                <w:bCs/>
                <w:sz w:val="20"/>
              </w:rPr>
              <w:lastRenderedPageBreak/>
              <w:t xml:space="preserve">Podstawowy skład chemiczny </w:t>
            </w:r>
          </w:p>
          <w:p w14:paraId="1732B336" w14:textId="77777777" w:rsidR="00130A43" w:rsidRPr="005E71A4" w:rsidRDefault="00130A43" w:rsidP="00130A43">
            <w:pPr>
              <w:spacing w:after="0" w:line="276" w:lineRule="auto"/>
              <w:rPr>
                <w:rFonts w:cs="Arial"/>
                <w:sz w:val="20"/>
              </w:rPr>
            </w:pPr>
            <w:r w:rsidRPr="005E71A4">
              <w:rPr>
                <w:rFonts w:cs="Arial"/>
                <w:sz w:val="20"/>
              </w:rPr>
              <w:t>SKŁAD: szkło, metale (Cu, Fe, Al), tworzywa sztuczne, elementy elektroniczne zawierające Pb, Hg lub Cd</w:t>
            </w:r>
          </w:p>
          <w:p w14:paraId="1E0CA556" w14:textId="0D6C84E3" w:rsidR="00130A43" w:rsidRPr="005E71A4" w:rsidRDefault="00130A43" w:rsidP="00130A43">
            <w:pPr>
              <w:spacing w:after="0" w:line="276" w:lineRule="auto"/>
              <w:rPr>
                <w:rFonts w:cs="Arial"/>
                <w:sz w:val="20"/>
                <w:szCs w:val="20"/>
              </w:rPr>
            </w:pPr>
            <w:r w:rsidRPr="005E71A4">
              <w:rPr>
                <w:b/>
                <w:bCs/>
                <w:sz w:val="20"/>
                <w:szCs w:val="20"/>
              </w:rPr>
              <w:lastRenderedPageBreak/>
              <w:t>Właściwości:</w:t>
            </w:r>
            <w:r w:rsidRPr="005E71A4">
              <w:rPr>
                <w:rFonts w:cs="Arial"/>
                <w:sz w:val="20"/>
                <w:szCs w:val="20"/>
              </w:rPr>
              <w:t xml:space="preserve"> odpad w postaci stałej, odpad niebezpieczny, wykazujący właściwości:</w:t>
            </w:r>
          </w:p>
          <w:p w14:paraId="492E673D" w14:textId="0FB4C91A" w:rsidR="00130A43" w:rsidRPr="005E71A4" w:rsidRDefault="00130A43" w:rsidP="00130A43">
            <w:pPr>
              <w:spacing w:after="0" w:line="276" w:lineRule="auto"/>
              <w:rPr>
                <w:rFonts w:cs="Arial"/>
                <w:sz w:val="20"/>
                <w:szCs w:val="20"/>
              </w:rPr>
            </w:pPr>
            <w:r w:rsidRPr="005E71A4">
              <w:rPr>
                <w:rFonts w:cs="Arial"/>
                <w:sz w:val="20"/>
                <w:szCs w:val="20"/>
              </w:rPr>
              <w:t>- toksyczne (HP5)</w:t>
            </w:r>
          </w:p>
          <w:p w14:paraId="46DEAF2C" w14:textId="77777777" w:rsidR="00130A43" w:rsidRPr="005E71A4" w:rsidRDefault="00130A43" w:rsidP="00130A43">
            <w:pPr>
              <w:spacing w:after="0" w:line="276" w:lineRule="auto"/>
              <w:rPr>
                <w:rFonts w:cs="Arial"/>
                <w:sz w:val="20"/>
                <w:szCs w:val="20"/>
              </w:rPr>
            </w:pPr>
            <w:r w:rsidRPr="005E71A4">
              <w:rPr>
                <w:rFonts w:cs="Arial"/>
                <w:sz w:val="20"/>
                <w:szCs w:val="20"/>
              </w:rPr>
              <w:t xml:space="preserve">- </w:t>
            </w:r>
            <w:proofErr w:type="spellStart"/>
            <w:r w:rsidRPr="005E71A4">
              <w:rPr>
                <w:rFonts w:cs="Arial"/>
                <w:sz w:val="20"/>
                <w:szCs w:val="20"/>
              </w:rPr>
              <w:t>ekotoksyczne</w:t>
            </w:r>
            <w:proofErr w:type="spellEnd"/>
            <w:r w:rsidRPr="005E71A4">
              <w:rPr>
                <w:rFonts w:cs="Arial"/>
                <w:sz w:val="20"/>
                <w:szCs w:val="20"/>
              </w:rPr>
              <w:t>(HP14).</w:t>
            </w:r>
          </w:p>
          <w:p w14:paraId="4D3FE60B" w14:textId="67F2FB88" w:rsidR="00130A43" w:rsidRPr="005E71A4" w:rsidRDefault="00130A43" w:rsidP="00130A43">
            <w:pPr>
              <w:spacing w:after="0" w:line="276" w:lineRule="auto"/>
              <w:rPr>
                <w:rFonts w:cs="Arial"/>
                <w:sz w:val="20"/>
              </w:rPr>
            </w:pPr>
            <w:r w:rsidRPr="005E71A4">
              <w:rPr>
                <w:rFonts w:cs="Arial"/>
                <w:sz w:val="20"/>
                <w:szCs w:val="20"/>
              </w:rPr>
              <w:t>Odpad niepalny</w:t>
            </w:r>
          </w:p>
        </w:tc>
        <w:tc>
          <w:tcPr>
            <w:tcW w:w="1173" w:type="dxa"/>
            <w:noWrap/>
          </w:tcPr>
          <w:p w14:paraId="27690D3D" w14:textId="77777777" w:rsidR="00130A43" w:rsidRPr="005E71A4" w:rsidRDefault="00130A43" w:rsidP="00130A43">
            <w:pPr>
              <w:spacing w:after="0" w:line="276" w:lineRule="auto"/>
              <w:rPr>
                <w:rFonts w:cs="Arial"/>
                <w:b/>
                <w:bCs/>
                <w:sz w:val="20"/>
              </w:rPr>
            </w:pPr>
            <w:r w:rsidRPr="005E71A4">
              <w:rPr>
                <w:rFonts w:cs="Arial"/>
                <w:b/>
                <w:bCs/>
                <w:sz w:val="20"/>
              </w:rPr>
              <w:lastRenderedPageBreak/>
              <w:t>8</w:t>
            </w:r>
          </w:p>
        </w:tc>
      </w:tr>
      <w:tr w:rsidR="00130A43" w:rsidRPr="00792AA1" w14:paraId="7725F2E3" w14:textId="77777777" w:rsidTr="00E762D4">
        <w:tc>
          <w:tcPr>
            <w:tcW w:w="421" w:type="dxa"/>
            <w:noWrap/>
          </w:tcPr>
          <w:p w14:paraId="64FE18C5" w14:textId="77777777" w:rsidR="00130A43" w:rsidRPr="00792AA1" w:rsidRDefault="00130A43" w:rsidP="00130A43">
            <w:pPr>
              <w:pStyle w:val="Akapitzlist"/>
              <w:numPr>
                <w:ilvl w:val="0"/>
                <w:numId w:val="10"/>
              </w:numPr>
              <w:spacing w:after="0" w:line="276" w:lineRule="auto"/>
              <w:contextualSpacing w:val="0"/>
              <w:rPr>
                <w:rFonts w:cs="Arial"/>
                <w:color w:val="EE0000"/>
                <w:sz w:val="20"/>
              </w:rPr>
            </w:pPr>
          </w:p>
        </w:tc>
        <w:tc>
          <w:tcPr>
            <w:tcW w:w="992" w:type="dxa"/>
            <w:noWrap/>
          </w:tcPr>
          <w:p w14:paraId="03092F29" w14:textId="77777777" w:rsidR="00130A43" w:rsidRPr="005E71A4" w:rsidRDefault="00130A43" w:rsidP="00130A43">
            <w:pPr>
              <w:spacing w:after="0" w:line="276" w:lineRule="auto"/>
              <w:ind w:left="-108" w:right="-108"/>
              <w:rPr>
                <w:rFonts w:cs="Arial"/>
                <w:b/>
                <w:bCs/>
                <w:sz w:val="20"/>
              </w:rPr>
            </w:pPr>
            <w:r w:rsidRPr="005E71A4">
              <w:rPr>
                <w:rFonts w:cs="Arial"/>
                <w:b/>
                <w:bCs/>
                <w:sz w:val="20"/>
              </w:rPr>
              <w:t>16 05 06*</w:t>
            </w:r>
          </w:p>
        </w:tc>
        <w:tc>
          <w:tcPr>
            <w:tcW w:w="1701" w:type="dxa"/>
            <w:noWrap/>
          </w:tcPr>
          <w:p w14:paraId="1262F976" w14:textId="6B227D5C" w:rsidR="00130A43" w:rsidRPr="005E71A4" w:rsidRDefault="00130A43" w:rsidP="00130A43">
            <w:pPr>
              <w:spacing w:after="0" w:line="276" w:lineRule="auto"/>
              <w:ind w:right="-108"/>
              <w:rPr>
                <w:rFonts w:cs="Arial"/>
                <w:sz w:val="20"/>
              </w:rPr>
            </w:pPr>
            <w:r w:rsidRPr="005E71A4">
              <w:rPr>
                <w:rFonts w:cs="Arial"/>
                <w:sz w:val="20"/>
              </w:rPr>
              <w:t xml:space="preserve">Chemikalia laboratoryjne </w:t>
            </w:r>
            <w:r w:rsidRPr="005E71A4">
              <w:rPr>
                <w:rFonts w:cs="Arial"/>
                <w:sz w:val="20"/>
              </w:rPr>
              <w:br/>
              <w:t xml:space="preserve">i analityczne </w:t>
            </w:r>
            <w:r w:rsidRPr="005E71A4">
              <w:rPr>
                <w:rFonts w:cs="Arial"/>
                <w:sz w:val="20"/>
              </w:rPr>
              <w:br/>
              <w:t xml:space="preserve">(np. odczynniki chemiczne) zawierające substancje niebezpieczne, </w:t>
            </w:r>
            <w:r w:rsidRPr="005E71A4">
              <w:rPr>
                <w:rFonts w:cs="Arial"/>
                <w:sz w:val="20"/>
              </w:rPr>
              <w:br/>
              <w:t xml:space="preserve">w tym mieszaniny chemikaliów laboratoryjnych </w:t>
            </w:r>
            <w:r w:rsidRPr="005E71A4">
              <w:rPr>
                <w:rFonts w:cs="Arial"/>
                <w:sz w:val="20"/>
              </w:rPr>
              <w:br/>
              <w:t>i analitycznych</w:t>
            </w:r>
          </w:p>
        </w:tc>
        <w:tc>
          <w:tcPr>
            <w:tcW w:w="2320" w:type="dxa"/>
            <w:noWrap/>
          </w:tcPr>
          <w:p w14:paraId="40F8F09D" w14:textId="2440C33D" w:rsidR="00130A43" w:rsidRPr="005E71A4" w:rsidRDefault="00130A43" w:rsidP="00130A43">
            <w:pPr>
              <w:spacing w:after="0" w:line="276" w:lineRule="auto"/>
              <w:rPr>
                <w:rFonts w:cs="Arial"/>
                <w:sz w:val="20"/>
              </w:rPr>
            </w:pPr>
            <w:r w:rsidRPr="005E71A4">
              <w:rPr>
                <w:rFonts w:cs="Arial"/>
                <w:sz w:val="20"/>
              </w:rPr>
              <w:t>Analizy laboratoryjne</w:t>
            </w:r>
            <w:r w:rsidR="00181871">
              <w:rPr>
                <w:rFonts w:cs="Arial"/>
                <w:sz w:val="20"/>
              </w:rPr>
              <w:br/>
            </w:r>
            <w:r w:rsidRPr="005E71A4">
              <w:rPr>
                <w:rFonts w:cs="Arial"/>
                <w:sz w:val="20"/>
              </w:rPr>
              <w:t xml:space="preserve"> i badania jakościowe</w:t>
            </w:r>
          </w:p>
        </w:tc>
        <w:tc>
          <w:tcPr>
            <w:tcW w:w="2577" w:type="dxa"/>
          </w:tcPr>
          <w:p w14:paraId="293397D8" w14:textId="66372214" w:rsidR="00130A43" w:rsidRPr="005E71A4" w:rsidRDefault="00130A43" w:rsidP="00130A43">
            <w:pPr>
              <w:spacing w:after="0" w:line="276" w:lineRule="auto"/>
              <w:rPr>
                <w:rFonts w:cs="Arial"/>
                <w:sz w:val="20"/>
              </w:rPr>
            </w:pPr>
            <w:r w:rsidRPr="005E71A4">
              <w:rPr>
                <w:rFonts w:cs="Arial"/>
                <w:b/>
                <w:bCs/>
                <w:sz w:val="20"/>
              </w:rPr>
              <w:t>Podstawowy skład chemiczny</w:t>
            </w:r>
            <w:r w:rsidRPr="005E71A4">
              <w:rPr>
                <w:rFonts w:cs="Arial"/>
                <w:sz w:val="20"/>
              </w:rPr>
              <w:t>: kwasy mineralne (HCl, H</w:t>
            </w:r>
            <w:r w:rsidRPr="005E71A4">
              <w:rPr>
                <w:rFonts w:ascii="Cambria Math" w:hAnsi="Cambria Math" w:cs="Cambria Math"/>
                <w:sz w:val="20"/>
              </w:rPr>
              <w:t>₂</w:t>
            </w:r>
            <w:r w:rsidRPr="005E71A4">
              <w:rPr>
                <w:rFonts w:cs="Arial"/>
                <w:sz w:val="20"/>
              </w:rPr>
              <w:t>SO</w:t>
            </w:r>
            <w:r w:rsidRPr="005E71A4">
              <w:rPr>
                <w:rFonts w:ascii="Cambria Math" w:hAnsi="Cambria Math" w:cs="Cambria Math"/>
                <w:sz w:val="20"/>
              </w:rPr>
              <w:t>₄</w:t>
            </w:r>
            <w:r w:rsidRPr="005E71A4">
              <w:rPr>
                <w:rFonts w:cs="Arial"/>
                <w:sz w:val="20"/>
              </w:rPr>
              <w:t>, HNO</w:t>
            </w:r>
            <w:r w:rsidRPr="005E71A4">
              <w:rPr>
                <w:rFonts w:ascii="Cambria Math" w:hAnsi="Cambria Math" w:cs="Cambria Math"/>
                <w:sz w:val="20"/>
              </w:rPr>
              <w:t>₃</w:t>
            </w:r>
            <w:r w:rsidRPr="005E71A4">
              <w:rPr>
                <w:rFonts w:cs="Arial"/>
                <w:sz w:val="20"/>
              </w:rPr>
              <w:t xml:space="preserve">), sole metali, odczynniki analityczne </w:t>
            </w:r>
          </w:p>
          <w:p w14:paraId="32FD74A7" w14:textId="77777777" w:rsidR="00130A43" w:rsidRPr="005E71A4" w:rsidRDefault="00130A43" w:rsidP="00130A43">
            <w:pPr>
              <w:spacing w:after="0" w:line="276" w:lineRule="auto"/>
              <w:rPr>
                <w:rFonts w:cs="Arial"/>
                <w:sz w:val="20"/>
                <w:szCs w:val="20"/>
              </w:rPr>
            </w:pPr>
            <w:r w:rsidRPr="005E71A4">
              <w:rPr>
                <w:b/>
                <w:bCs/>
                <w:sz w:val="20"/>
                <w:szCs w:val="20"/>
              </w:rPr>
              <w:t>Właściwości:</w:t>
            </w:r>
            <w:r w:rsidRPr="005E71A4">
              <w:rPr>
                <w:rFonts w:cs="Arial"/>
                <w:sz w:val="20"/>
                <w:szCs w:val="20"/>
              </w:rPr>
              <w:t xml:space="preserve"> odpad w postaci ciekłej, odpad niebezpieczny, wykazujący właściwości:</w:t>
            </w:r>
          </w:p>
          <w:p w14:paraId="496810AD" w14:textId="545C6FD0" w:rsidR="00130A43" w:rsidRPr="005E71A4" w:rsidRDefault="00130A43" w:rsidP="00130A43">
            <w:pPr>
              <w:spacing w:after="0" w:line="276" w:lineRule="auto"/>
              <w:rPr>
                <w:rFonts w:cs="Arial"/>
                <w:sz w:val="20"/>
                <w:szCs w:val="20"/>
              </w:rPr>
            </w:pPr>
            <w:r w:rsidRPr="005E71A4">
              <w:rPr>
                <w:rFonts w:cs="Arial"/>
                <w:sz w:val="20"/>
                <w:szCs w:val="20"/>
              </w:rPr>
              <w:t xml:space="preserve"> -drażniące (H4)</w:t>
            </w:r>
          </w:p>
          <w:p w14:paraId="38549A49" w14:textId="77777777" w:rsidR="00130A43" w:rsidRPr="005E71A4" w:rsidRDefault="00130A43" w:rsidP="00130A43">
            <w:pPr>
              <w:spacing w:after="0" w:line="276" w:lineRule="auto"/>
              <w:rPr>
                <w:rFonts w:cs="Arial"/>
                <w:sz w:val="20"/>
                <w:szCs w:val="20"/>
              </w:rPr>
            </w:pPr>
            <w:r w:rsidRPr="005E71A4">
              <w:rPr>
                <w:rFonts w:cs="Arial"/>
                <w:sz w:val="20"/>
                <w:szCs w:val="20"/>
              </w:rPr>
              <w:t>- toksyczne (HP5)</w:t>
            </w:r>
          </w:p>
          <w:p w14:paraId="122C861A" w14:textId="4F7C4344" w:rsidR="00130A43" w:rsidRPr="005E71A4" w:rsidRDefault="00130A43" w:rsidP="00130A43">
            <w:pPr>
              <w:spacing w:after="0" w:line="276" w:lineRule="auto"/>
              <w:rPr>
                <w:rFonts w:cs="Arial"/>
                <w:sz w:val="20"/>
                <w:szCs w:val="20"/>
              </w:rPr>
            </w:pPr>
            <w:r w:rsidRPr="005E71A4">
              <w:rPr>
                <w:rFonts w:cs="Arial"/>
                <w:sz w:val="20"/>
                <w:szCs w:val="20"/>
              </w:rPr>
              <w:t>- żrące (HP8)</w:t>
            </w:r>
          </w:p>
          <w:p w14:paraId="20AFA967" w14:textId="77777777" w:rsidR="00130A43" w:rsidRPr="005E71A4" w:rsidRDefault="00130A43" w:rsidP="00130A43">
            <w:pPr>
              <w:spacing w:after="0" w:line="276" w:lineRule="auto"/>
              <w:rPr>
                <w:rFonts w:cs="Arial"/>
                <w:sz w:val="20"/>
                <w:szCs w:val="20"/>
              </w:rPr>
            </w:pPr>
            <w:r w:rsidRPr="005E71A4">
              <w:rPr>
                <w:rFonts w:cs="Arial"/>
                <w:sz w:val="20"/>
                <w:szCs w:val="20"/>
              </w:rPr>
              <w:t xml:space="preserve">- </w:t>
            </w:r>
            <w:proofErr w:type="spellStart"/>
            <w:r w:rsidRPr="005E71A4">
              <w:rPr>
                <w:rFonts w:cs="Arial"/>
                <w:sz w:val="20"/>
                <w:szCs w:val="20"/>
              </w:rPr>
              <w:t>ekotoksyczne</w:t>
            </w:r>
            <w:proofErr w:type="spellEnd"/>
            <w:r w:rsidRPr="005E71A4">
              <w:rPr>
                <w:rFonts w:cs="Arial"/>
                <w:sz w:val="20"/>
                <w:szCs w:val="20"/>
              </w:rPr>
              <w:t>(HP14).</w:t>
            </w:r>
          </w:p>
          <w:p w14:paraId="47FB2495" w14:textId="0E02A7D1" w:rsidR="00130A43" w:rsidRPr="005E71A4" w:rsidRDefault="00130A43" w:rsidP="00130A43">
            <w:pPr>
              <w:spacing w:after="0" w:line="276" w:lineRule="auto"/>
              <w:rPr>
                <w:rFonts w:cs="Arial"/>
                <w:sz w:val="20"/>
              </w:rPr>
            </w:pPr>
            <w:r w:rsidRPr="005E71A4">
              <w:rPr>
                <w:rFonts w:cs="Arial"/>
                <w:sz w:val="20"/>
                <w:szCs w:val="20"/>
              </w:rPr>
              <w:t>Odpad niepalny</w:t>
            </w:r>
          </w:p>
        </w:tc>
        <w:tc>
          <w:tcPr>
            <w:tcW w:w="1173" w:type="dxa"/>
            <w:noWrap/>
          </w:tcPr>
          <w:p w14:paraId="08B732D6" w14:textId="77777777" w:rsidR="00130A43" w:rsidRPr="005E71A4" w:rsidRDefault="00130A43" w:rsidP="00130A43">
            <w:pPr>
              <w:spacing w:after="0" w:line="276" w:lineRule="auto"/>
              <w:rPr>
                <w:rFonts w:cs="Arial"/>
                <w:b/>
                <w:bCs/>
                <w:sz w:val="20"/>
              </w:rPr>
            </w:pPr>
            <w:r w:rsidRPr="005E71A4">
              <w:rPr>
                <w:rFonts w:cs="Arial"/>
                <w:b/>
                <w:bCs/>
                <w:sz w:val="20"/>
              </w:rPr>
              <w:t>8</w:t>
            </w:r>
          </w:p>
        </w:tc>
      </w:tr>
      <w:tr w:rsidR="00130A43" w:rsidRPr="00792AA1" w14:paraId="38F8AB77" w14:textId="77777777" w:rsidTr="00E762D4">
        <w:tc>
          <w:tcPr>
            <w:tcW w:w="421" w:type="dxa"/>
            <w:noWrap/>
          </w:tcPr>
          <w:p w14:paraId="05E3E2AF" w14:textId="77777777" w:rsidR="00130A43" w:rsidRPr="00792AA1" w:rsidRDefault="00130A43" w:rsidP="00130A43">
            <w:pPr>
              <w:pStyle w:val="Akapitzlist"/>
              <w:numPr>
                <w:ilvl w:val="0"/>
                <w:numId w:val="10"/>
              </w:numPr>
              <w:spacing w:after="0" w:line="276" w:lineRule="auto"/>
              <w:contextualSpacing w:val="0"/>
              <w:rPr>
                <w:rFonts w:cs="Arial"/>
                <w:color w:val="EE0000"/>
                <w:sz w:val="20"/>
              </w:rPr>
            </w:pPr>
          </w:p>
        </w:tc>
        <w:tc>
          <w:tcPr>
            <w:tcW w:w="992" w:type="dxa"/>
            <w:noWrap/>
          </w:tcPr>
          <w:p w14:paraId="127BFC90" w14:textId="77777777" w:rsidR="00130A43" w:rsidRPr="005E71A4" w:rsidRDefault="00130A43" w:rsidP="00130A43">
            <w:pPr>
              <w:spacing w:after="0" w:line="276" w:lineRule="auto"/>
              <w:ind w:left="-108" w:right="-108"/>
              <w:rPr>
                <w:rFonts w:cs="Arial"/>
                <w:b/>
                <w:bCs/>
                <w:sz w:val="20"/>
              </w:rPr>
            </w:pPr>
            <w:r w:rsidRPr="005E71A4">
              <w:rPr>
                <w:rFonts w:cs="Arial"/>
                <w:b/>
                <w:bCs/>
                <w:sz w:val="20"/>
              </w:rPr>
              <w:t>16 05 07*</w:t>
            </w:r>
          </w:p>
        </w:tc>
        <w:tc>
          <w:tcPr>
            <w:tcW w:w="1701" w:type="dxa"/>
            <w:noWrap/>
          </w:tcPr>
          <w:p w14:paraId="3994E180" w14:textId="77777777" w:rsidR="00130A43" w:rsidRPr="005E71A4" w:rsidRDefault="00130A43" w:rsidP="00130A43">
            <w:pPr>
              <w:spacing w:after="0" w:line="276" w:lineRule="auto"/>
              <w:ind w:right="-108"/>
              <w:rPr>
                <w:rFonts w:cs="Arial"/>
                <w:sz w:val="20"/>
              </w:rPr>
            </w:pPr>
            <w:r w:rsidRPr="005E71A4">
              <w:rPr>
                <w:rFonts w:cs="Arial"/>
                <w:sz w:val="20"/>
              </w:rPr>
              <w:t>Zużyte nieorganiczne chemikalia zawierające substancje niebezpieczne (np. przeterminowane odczynniki chemiczne)</w:t>
            </w:r>
          </w:p>
        </w:tc>
        <w:tc>
          <w:tcPr>
            <w:tcW w:w="2320" w:type="dxa"/>
            <w:noWrap/>
          </w:tcPr>
          <w:p w14:paraId="1E9683A7" w14:textId="0324A71B" w:rsidR="00130A43" w:rsidRPr="005E71A4" w:rsidRDefault="00130A43" w:rsidP="00130A43">
            <w:pPr>
              <w:spacing w:after="0" w:line="276" w:lineRule="auto"/>
              <w:rPr>
                <w:rFonts w:cs="Arial"/>
                <w:sz w:val="20"/>
              </w:rPr>
            </w:pPr>
            <w:r w:rsidRPr="005E71A4">
              <w:rPr>
                <w:rFonts w:cs="Arial"/>
                <w:sz w:val="20"/>
              </w:rPr>
              <w:t xml:space="preserve">Analizy laboratoryjne </w:t>
            </w:r>
            <w:r w:rsidR="004742A8">
              <w:rPr>
                <w:rFonts w:cs="Arial"/>
                <w:sz w:val="20"/>
              </w:rPr>
              <w:br/>
            </w:r>
            <w:r w:rsidRPr="005E71A4">
              <w:rPr>
                <w:rFonts w:cs="Arial"/>
                <w:sz w:val="20"/>
              </w:rPr>
              <w:t>i badania jakościowe</w:t>
            </w:r>
          </w:p>
        </w:tc>
        <w:tc>
          <w:tcPr>
            <w:tcW w:w="2577" w:type="dxa"/>
          </w:tcPr>
          <w:p w14:paraId="00E83C84" w14:textId="7F3D9459" w:rsidR="00130A43" w:rsidRPr="005E71A4" w:rsidRDefault="00130A43" w:rsidP="00130A43">
            <w:pPr>
              <w:spacing w:after="0" w:line="276" w:lineRule="auto"/>
              <w:rPr>
                <w:sz w:val="20"/>
                <w:szCs w:val="20"/>
              </w:rPr>
            </w:pPr>
            <w:r w:rsidRPr="005E71A4">
              <w:rPr>
                <w:b/>
                <w:bCs/>
                <w:sz w:val="20"/>
                <w:szCs w:val="20"/>
              </w:rPr>
              <w:t>Podstawowy skład chemiczny</w:t>
            </w:r>
            <w:r w:rsidRPr="005E71A4">
              <w:rPr>
                <w:sz w:val="20"/>
                <w:szCs w:val="20"/>
              </w:rPr>
              <w:t xml:space="preserve">: rozpuszczalniki organiczne (np. aceton, metanol, </w:t>
            </w:r>
            <w:proofErr w:type="spellStart"/>
            <w:r w:rsidRPr="005E71A4">
              <w:rPr>
                <w:sz w:val="20"/>
                <w:szCs w:val="20"/>
              </w:rPr>
              <w:t>izopropanol</w:t>
            </w:r>
            <w:proofErr w:type="spellEnd"/>
            <w:r w:rsidRPr="005E71A4">
              <w:rPr>
                <w:sz w:val="20"/>
                <w:szCs w:val="20"/>
              </w:rPr>
              <w:t>)</w:t>
            </w:r>
            <w:r w:rsidRPr="005E71A4">
              <w:rPr>
                <w:sz w:val="20"/>
                <w:szCs w:val="20"/>
              </w:rPr>
              <w:br/>
              <w:t xml:space="preserve"> i odczynniki organiczne</w:t>
            </w:r>
          </w:p>
          <w:p w14:paraId="3D5F6394" w14:textId="77777777" w:rsidR="00130A43" w:rsidRPr="005E71A4" w:rsidRDefault="00130A43" w:rsidP="00130A43">
            <w:pPr>
              <w:spacing w:after="0" w:line="276" w:lineRule="auto"/>
              <w:rPr>
                <w:rFonts w:cs="Arial"/>
                <w:sz w:val="20"/>
                <w:szCs w:val="20"/>
              </w:rPr>
            </w:pPr>
            <w:r w:rsidRPr="005E71A4">
              <w:rPr>
                <w:b/>
                <w:bCs/>
                <w:sz w:val="20"/>
                <w:szCs w:val="20"/>
              </w:rPr>
              <w:t>Właściwości:</w:t>
            </w:r>
            <w:r w:rsidRPr="005E71A4">
              <w:rPr>
                <w:rFonts w:cs="Arial"/>
                <w:sz w:val="20"/>
                <w:szCs w:val="20"/>
              </w:rPr>
              <w:t xml:space="preserve"> odpad w postaci ciekłej, odpad niebezpieczny, wykazujący właściwości:</w:t>
            </w:r>
          </w:p>
          <w:p w14:paraId="4FCC0785" w14:textId="4F7CE7DE" w:rsidR="00130A43" w:rsidRPr="005E71A4" w:rsidRDefault="00130A43" w:rsidP="00130A43">
            <w:pPr>
              <w:spacing w:after="0" w:line="276" w:lineRule="auto"/>
              <w:rPr>
                <w:rFonts w:cs="Arial"/>
                <w:sz w:val="20"/>
                <w:szCs w:val="20"/>
              </w:rPr>
            </w:pPr>
            <w:r w:rsidRPr="005E71A4">
              <w:rPr>
                <w:rFonts w:cs="Arial"/>
                <w:sz w:val="20"/>
                <w:szCs w:val="20"/>
              </w:rPr>
              <w:t>- utleniające (H2)</w:t>
            </w:r>
          </w:p>
          <w:p w14:paraId="4BEDF236" w14:textId="59CDB0A6" w:rsidR="00130A43" w:rsidRPr="005E71A4" w:rsidRDefault="00130A43" w:rsidP="00130A43">
            <w:pPr>
              <w:spacing w:after="0" w:line="276" w:lineRule="auto"/>
              <w:rPr>
                <w:rFonts w:cs="Arial"/>
                <w:sz w:val="20"/>
                <w:szCs w:val="20"/>
              </w:rPr>
            </w:pPr>
            <w:r w:rsidRPr="005E71A4">
              <w:rPr>
                <w:rFonts w:cs="Arial"/>
                <w:sz w:val="20"/>
                <w:szCs w:val="20"/>
              </w:rPr>
              <w:t>-drażniące (H4)</w:t>
            </w:r>
          </w:p>
          <w:p w14:paraId="0F7BE6DB" w14:textId="141114B4" w:rsidR="00130A43" w:rsidRPr="005E71A4" w:rsidRDefault="00130A43" w:rsidP="00130A43">
            <w:pPr>
              <w:spacing w:after="0" w:line="276" w:lineRule="auto"/>
              <w:rPr>
                <w:rFonts w:cs="Arial"/>
                <w:sz w:val="20"/>
                <w:szCs w:val="20"/>
              </w:rPr>
            </w:pPr>
            <w:r w:rsidRPr="005E71A4">
              <w:rPr>
                <w:rFonts w:cs="Arial"/>
                <w:sz w:val="20"/>
                <w:szCs w:val="20"/>
              </w:rPr>
              <w:t>- toksyczne (HP5)</w:t>
            </w:r>
          </w:p>
          <w:p w14:paraId="789BC43B" w14:textId="184CA3A7" w:rsidR="00130A43" w:rsidRPr="005E71A4" w:rsidRDefault="00130A43" w:rsidP="00130A43">
            <w:pPr>
              <w:spacing w:after="0" w:line="276" w:lineRule="auto"/>
              <w:rPr>
                <w:rFonts w:cs="Arial"/>
                <w:sz w:val="20"/>
                <w:szCs w:val="20"/>
              </w:rPr>
            </w:pPr>
            <w:r w:rsidRPr="005E71A4">
              <w:rPr>
                <w:rFonts w:cs="Arial"/>
                <w:sz w:val="20"/>
                <w:szCs w:val="20"/>
              </w:rPr>
              <w:t xml:space="preserve">- </w:t>
            </w:r>
            <w:proofErr w:type="spellStart"/>
            <w:r w:rsidRPr="005E71A4">
              <w:rPr>
                <w:rFonts w:cs="Arial"/>
                <w:sz w:val="20"/>
                <w:szCs w:val="20"/>
              </w:rPr>
              <w:t>ekotoksyczne</w:t>
            </w:r>
            <w:proofErr w:type="spellEnd"/>
            <w:r w:rsidRPr="005E71A4">
              <w:rPr>
                <w:rFonts w:cs="Arial"/>
                <w:sz w:val="20"/>
                <w:szCs w:val="20"/>
              </w:rPr>
              <w:t>(HP14).</w:t>
            </w:r>
          </w:p>
          <w:p w14:paraId="3337333D" w14:textId="24E5F92C" w:rsidR="00130A43" w:rsidRPr="005E71A4" w:rsidRDefault="00130A43" w:rsidP="00130A43">
            <w:pPr>
              <w:spacing w:after="0" w:line="276" w:lineRule="auto"/>
              <w:rPr>
                <w:rFonts w:cs="Arial"/>
                <w:sz w:val="20"/>
                <w:szCs w:val="20"/>
              </w:rPr>
            </w:pPr>
            <w:r w:rsidRPr="005E71A4">
              <w:rPr>
                <w:rFonts w:cs="Arial"/>
                <w:sz w:val="20"/>
                <w:szCs w:val="20"/>
              </w:rPr>
              <w:t>Odpad niepalny</w:t>
            </w:r>
          </w:p>
        </w:tc>
        <w:tc>
          <w:tcPr>
            <w:tcW w:w="1173" w:type="dxa"/>
            <w:noWrap/>
          </w:tcPr>
          <w:p w14:paraId="67B57FE7" w14:textId="77777777" w:rsidR="00130A43" w:rsidRPr="005E71A4" w:rsidRDefault="00130A43" w:rsidP="00130A43">
            <w:pPr>
              <w:spacing w:after="0" w:line="276" w:lineRule="auto"/>
              <w:rPr>
                <w:rFonts w:cs="Arial"/>
                <w:b/>
                <w:bCs/>
                <w:sz w:val="20"/>
              </w:rPr>
            </w:pPr>
            <w:r w:rsidRPr="005E71A4">
              <w:rPr>
                <w:rFonts w:cs="Arial"/>
                <w:b/>
                <w:bCs/>
                <w:sz w:val="20"/>
              </w:rPr>
              <w:t>8</w:t>
            </w:r>
          </w:p>
        </w:tc>
      </w:tr>
    </w:tbl>
    <w:bookmarkEnd w:id="10"/>
    <w:p w14:paraId="115038B0" w14:textId="77777777" w:rsidR="00315B2F" w:rsidRPr="00C42474" w:rsidRDefault="00315B2F" w:rsidP="005E4EC9">
      <w:pPr>
        <w:pStyle w:val="Nagwek4"/>
        <w:spacing w:before="440"/>
      </w:pPr>
      <w:r w:rsidRPr="00C42474">
        <w:rPr>
          <w:b/>
          <w:bCs/>
        </w:rPr>
        <w:t>II.3.2</w:t>
      </w:r>
      <w:r w:rsidRPr="00C42474">
        <w:t xml:space="preserve"> Odpady inne niż niebezpieczne</w:t>
      </w:r>
    </w:p>
    <w:p w14:paraId="4D9B814B" w14:textId="2D9EC42E" w:rsidR="00315B2F" w:rsidRPr="00C42474" w:rsidRDefault="00315B2F" w:rsidP="006C0B1E">
      <w:pPr>
        <w:spacing w:after="0" w:line="276" w:lineRule="auto"/>
        <w:rPr>
          <w:rFonts w:cs="Arial"/>
          <w:b/>
          <w:bCs/>
          <w:sz w:val="22"/>
        </w:rPr>
      </w:pPr>
      <w:r w:rsidRPr="00C42474">
        <w:rPr>
          <w:rFonts w:cs="Arial"/>
          <w:b/>
          <w:bCs/>
          <w:sz w:val="22"/>
        </w:rPr>
        <w:t xml:space="preserve">Tabela nr </w:t>
      </w:r>
      <w:r w:rsidR="00596598" w:rsidRPr="00C42474">
        <w:rPr>
          <w:rFonts w:cs="Arial"/>
          <w:b/>
          <w:bCs/>
          <w:sz w:val="22"/>
        </w:rPr>
        <w:t>8</w:t>
      </w:r>
    </w:p>
    <w:tbl>
      <w:tblPr>
        <w:tblStyle w:val="Tabela-Siatka"/>
        <w:tblpPr w:leftFromText="141" w:rightFromText="141" w:vertAnchor="text" w:tblpXSpec="center" w:tblpY="1"/>
        <w:tblW w:w="9072" w:type="dxa"/>
        <w:tblLayout w:type="fixed"/>
        <w:tblLook w:val="04A0" w:firstRow="1" w:lastRow="0" w:firstColumn="1" w:lastColumn="0" w:noHBand="0" w:noVBand="1"/>
        <w:tblCaption w:val="Tabela w zakresie gospodarowania odpadami"/>
        <w:tblDescription w:val="Tabela obejmuje 13 rodzajów odpadów powstających w procesach technologicznych, pomocniczych oraz eksploatacyjnych zakładu. Wszystkie odpady sklasyfikowano jako nietoksyczne i niestwarzające zagrożenia dla życia ludzi ani środowiska.&#10;&#10;Odpad o kodzie 11 01 10 to szlamy i osady pofiltracyjne powstające w procesie oczyszczania ścieków. Mają postać półpłynną i składają się głównie z wodorotlenków metali (żelaza i glinu), węglanu wapnia oraz siarczanów. Są niepalne, a ich roczna masa wynosi 38 Mg.&#10;Odpad 12 01 04 obejmuje cząstki i pyły metali nieżelaznych powstające m.in. podczas trawienia miedzi, procesów elektrolitycznych, cięcia folii oraz transportu materiałów. Składa się głównie z miedzi i jej tlenków oraz innych metali. Odpad powstaje w sposób ciągły w niewielkich ilościach i jest niepalny. Roczna masa: 8 Mg.&#10;Kod 15 01 01 dotyczy opakowań z papieru i tektury powstających w wielu etapach procesu produkcyjnego i logistycznego. Zbudowane są głównie z celulozy. Są to odpady stałe, palne, o masie 45 Mg rocznie.&#10;Odpad 15 01 02 to opakowania z tworzyw sztucznych (np. PET, PE, PP), powstające w procesach technologicznych i logistycznych. Są to odpady stałe, palne, o największej masie w tej grupie – 225 Mg rocznie.&#10;Kod 15 01 03 obejmuje opakowania z drewna, głównie z transportu i przygotowania surowców. Składają się z naturalnych składników drewna (celuloza, lignina). Są palne i występują w bardzo dużej ilości – 1125 Mg rocznie.&#10;Odpad 15 01 04 to opakowania metalowe (stalowe i aluminiowe) powstające podczas transportu i magazynowania. Są to odpady stałe, niepalne, o masie 75 Mg rocznie.&#10;Kod 15 01 05 oznacza opakowania wielomateriałowe (np. kartony z warstwą plastiku i aluminium). Są palne i powstają głównie w logistyce. Ilość: 8 Mg rocznie.&#10;Odpad 15 01 06 to zmieszane odpady opakowaniowe zawierające różne materiały (plastik, papier, metal, drewno). Są to odpady stałe, niepalne, powstające w procesach transportowych i przygotowawczych. Ilość: 8 Mg.&#10;Kod 15 01 07 obejmuje opakowania ze szkła powstające m.in. w oczyszczaniu ścieków i obsłudze kotłowni. Są niepalne i mają postać stałą. Ilość: 8 Mg rocznie.&#10;Odpad 16 06 05 to inne baterie i akumulatory powstające podczas eksploatacji urządzeń. Zawierają m.in. cynk, mangan i elektrolity alkaliczne. Są niepalne i występują w ilości 38 Mg rocznie.&#10;Kod 17 04 07 oznacza mieszaniny metali powstające podczas remontów i eksploatacji instalacji (np. fragmenty kabli, metale nieżelazne). Są to odpady stałe, niepalne, o masie 12 Mg rocznie.&#10;Odpad 19 09 05 to zużyte żywice jonowymienne z procesu uzdatniania wody. Mają postać stałą, są nierozpuszczalne w wodzie i niepalne. Roczna masa wynosi 375 Mg.&#10;Ostatni odpad (19 09 06) to roztwory i szlamy z regeneracji wymienników jonitowych, powstające podczas uzdatniania wody. Mają postać półpłynną i zawierają głównie sole nieorganiczne. Są niepalne, a ich masa wynosi 38 Mg rocznie.&#10;&#10;Zestawienie pokazuje, że największe ilości dotyczą odpadów opakowaniowych z drewna oraz tworzyw sztucznych, a także zużytych żywic jonowymiennych, natomiast pozostałe odpady występują w znacznie mniejszych ilościach."/>
      </w:tblPr>
      <w:tblGrid>
        <w:gridCol w:w="419"/>
        <w:gridCol w:w="1033"/>
        <w:gridCol w:w="1629"/>
        <w:gridCol w:w="2290"/>
        <w:gridCol w:w="2542"/>
        <w:gridCol w:w="1159"/>
      </w:tblGrid>
      <w:tr w:rsidR="00C42474" w:rsidRPr="00C42474" w14:paraId="19EF6EE7" w14:textId="77777777" w:rsidTr="00E762D4">
        <w:trPr>
          <w:tblHeader/>
        </w:trPr>
        <w:tc>
          <w:tcPr>
            <w:tcW w:w="419" w:type="dxa"/>
            <w:hideMark/>
          </w:tcPr>
          <w:p w14:paraId="61BBED6A" w14:textId="77777777" w:rsidR="00315B2F" w:rsidRPr="00C42474" w:rsidRDefault="00315B2F" w:rsidP="006C0B1E">
            <w:pPr>
              <w:spacing w:after="0" w:line="276" w:lineRule="auto"/>
              <w:ind w:left="-115"/>
              <w:rPr>
                <w:rFonts w:cs="Arial"/>
                <w:b/>
                <w:bCs/>
                <w:sz w:val="20"/>
                <w:szCs w:val="20"/>
              </w:rPr>
            </w:pPr>
            <w:r w:rsidRPr="00C42474">
              <w:rPr>
                <w:rFonts w:cs="Arial"/>
                <w:b/>
                <w:bCs/>
                <w:sz w:val="20"/>
                <w:szCs w:val="20"/>
              </w:rPr>
              <w:t>Lp.</w:t>
            </w:r>
          </w:p>
        </w:tc>
        <w:tc>
          <w:tcPr>
            <w:tcW w:w="1033" w:type="dxa"/>
            <w:hideMark/>
          </w:tcPr>
          <w:p w14:paraId="018FED2E" w14:textId="77777777" w:rsidR="00315B2F" w:rsidRPr="00C42474" w:rsidRDefault="00315B2F" w:rsidP="006C0B1E">
            <w:pPr>
              <w:spacing w:after="0" w:line="276" w:lineRule="auto"/>
              <w:rPr>
                <w:rFonts w:cs="Arial"/>
                <w:b/>
                <w:bCs/>
                <w:sz w:val="20"/>
                <w:szCs w:val="20"/>
              </w:rPr>
            </w:pPr>
            <w:r w:rsidRPr="00C42474">
              <w:rPr>
                <w:rFonts w:cs="Arial"/>
                <w:b/>
                <w:bCs/>
                <w:sz w:val="20"/>
                <w:szCs w:val="20"/>
              </w:rPr>
              <w:t>Kod odpadu</w:t>
            </w:r>
          </w:p>
        </w:tc>
        <w:tc>
          <w:tcPr>
            <w:tcW w:w="1629" w:type="dxa"/>
            <w:hideMark/>
          </w:tcPr>
          <w:p w14:paraId="098A9FE2" w14:textId="77777777" w:rsidR="00315B2F" w:rsidRPr="00C42474" w:rsidRDefault="00315B2F" w:rsidP="006C0B1E">
            <w:pPr>
              <w:spacing w:after="0" w:line="276" w:lineRule="auto"/>
              <w:rPr>
                <w:rFonts w:cs="Arial"/>
                <w:b/>
                <w:bCs/>
                <w:sz w:val="20"/>
                <w:szCs w:val="20"/>
              </w:rPr>
            </w:pPr>
            <w:r w:rsidRPr="00C42474">
              <w:rPr>
                <w:rFonts w:cs="Arial"/>
                <w:b/>
                <w:bCs/>
                <w:sz w:val="20"/>
                <w:szCs w:val="20"/>
              </w:rPr>
              <w:t>Rodzaj odpadu</w:t>
            </w:r>
          </w:p>
        </w:tc>
        <w:tc>
          <w:tcPr>
            <w:tcW w:w="2290" w:type="dxa"/>
          </w:tcPr>
          <w:p w14:paraId="26244DFD" w14:textId="77777777" w:rsidR="00315B2F" w:rsidRPr="00C42474" w:rsidRDefault="00315B2F" w:rsidP="006C0B1E">
            <w:pPr>
              <w:spacing w:after="0" w:line="276" w:lineRule="auto"/>
              <w:rPr>
                <w:rFonts w:cs="Arial"/>
                <w:b/>
                <w:bCs/>
                <w:sz w:val="20"/>
                <w:szCs w:val="20"/>
              </w:rPr>
            </w:pPr>
            <w:r w:rsidRPr="00C42474">
              <w:rPr>
                <w:rFonts w:cs="Arial"/>
                <w:b/>
                <w:bCs/>
                <w:sz w:val="20"/>
                <w:szCs w:val="20"/>
              </w:rPr>
              <w:t>Źródło powstawania odpadu</w:t>
            </w:r>
          </w:p>
        </w:tc>
        <w:tc>
          <w:tcPr>
            <w:tcW w:w="2542" w:type="dxa"/>
            <w:hideMark/>
          </w:tcPr>
          <w:p w14:paraId="59D09A52" w14:textId="77777777" w:rsidR="00315B2F" w:rsidRPr="00C42474" w:rsidRDefault="00315B2F" w:rsidP="006C0B1E">
            <w:pPr>
              <w:spacing w:after="0" w:line="276" w:lineRule="auto"/>
              <w:rPr>
                <w:rFonts w:cs="Arial"/>
                <w:b/>
                <w:bCs/>
                <w:sz w:val="20"/>
                <w:szCs w:val="20"/>
              </w:rPr>
            </w:pPr>
            <w:r w:rsidRPr="00C42474">
              <w:rPr>
                <w:rFonts w:cs="Arial"/>
                <w:b/>
                <w:bCs/>
                <w:sz w:val="20"/>
                <w:szCs w:val="20"/>
              </w:rPr>
              <w:t>Charakterystyka odpadu</w:t>
            </w:r>
          </w:p>
        </w:tc>
        <w:tc>
          <w:tcPr>
            <w:tcW w:w="1159" w:type="dxa"/>
            <w:hideMark/>
          </w:tcPr>
          <w:p w14:paraId="32BD0ED9" w14:textId="77777777" w:rsidR="00315B2F" w:rsidRPr="00C42474" w:rsidRDefault="00315B2F" w:rsidP="006C0B1E">
            <w:pPr>
              <w:spacing w:after="0" w:line="276" w:lineRule="auto"/>
              <w:rPr>
                <w:rFonts w:cs="Arial"/>
                <w:b/>
                <w:bCs/>
                <w:sz w:val="20"/>
                <w:szCs w:val="20"/>
              </w:rPr>
            </w:pPr>
            <w:r w:rsidRPr="00C42474">
              <w:rPr>
                <w:rFonts w:cs="Arial"/>
                <w:b/>
                <w:bCs/>
                <w:sz w:val="20"/>
                <w:szCs w:val="20"/>
              </w:rPr>
              <w:t>Masa [Mg/rok]</w:t>
            </w:r>
          </w:p>
        </w:tc>
      </w:tr>
      <w:tr w:rsidR="00C42474" w:rsidRPr="00C42474" w14:paraId="5C69F9BC" w14:textId="77777777" w:rsidTr="00E762D4">
        <w:tc>
          <w:tcPr>
            <w:tcW w:w="419" w:type="dxa"/>
            <w:noWrap/>
          </w:tcPr>
          <w:p w14:paraId="55F42323"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11F4D8FF"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11 01 10</w:t>
            </w:r>
          </w:p>
        </w:tc>
        <w:tc>
          <w:tcPr>
            <w:tcW w:w="1629" w:type="dxa"/>
            <w:noWrap/>
          </w:tcPr>
          <w:p w14:paraId="79357BF6" w14:textId="20E8C4FD" w:rsidR="00315B2F" w:rsidRPr="00C42474" w:rsidRDefault="00315B2F" w:rsidP="006C0B1E">
            <w:pPr>
              <w:spacing w:after="0" w:line="276" w:lineRule="auto"/>
              <w:rPr>
                <w:rFonts w:cs="Arial"/>
                <w:sz w:val="20"/>
                <w:szCs w:val="20"/>
              </w:rPr>
            </w:pPr>
            <w:r w:rsidRPr="00C42474">
              <w:rPr>
                <w:rFonts w:cs="Arial"/>
                <w:sz w:val="20"/>
                <w:szCs w:val="20"/>
              </w:rPr>
              <w:t>Szlamy</w:t>
            </w:r>
            <w:r w:rsidRPr="00C42474">
              <w:rPr>
                <w:rFonts w:cs="Arial"/>
                <w:sz w:val="20"/>
                <w:szCs w:val="20"/>
              </w:rPr>
              <w:br/>
              <w:t xml:space="preserve"> i osady </w:t>
            </w:r>
            <w:proofErr w:type="spellStart"/>
            <w:r w:rsidRPr="00C42474">
              <w:rPr>
                <w:rFonts w:cs="Arial"/>
                <w:sz w:val="20"/>
                <w:szCs w:val="20"/>
              </w:rPr>
              <w:t>pofiltracyjne</w:t>
            </w:r>
            <w:proofErr w:type="spellEnd"/>
            <w:r w:rsidRPr="00C42474">
              <w:rPr>
                <w:rFonts w:cs="Arial"/>
                <w:sz w:val="20"/>
                <w:szCs w:val="20"/>
              </w:rPr>
              <w:t xml:space="preserve"> inne niż </w:t>
            </w:r>
            <w:r w:rsidRPr="00C42474">
              <w:rPr>
                <w:rFonts w:cs="Arial"/>
                <w:sz w:val="20"/>
                <w:szCs w:val="20"/>
              </w:rPr>
              <w:lastRenderedPageBreak/>
              <w:t xml:space="preserve">wymienione </w:t>
            </w:r>
            <w:r w:rsidR="00773E84" w:rsidRPr="00C42474">
              <w:rPr>
                <w:rFonts w:cs="Arial"/>
                <w:sz w:val="20"/>
                <w:szCs w:val="20"/>
              </w:rPr>
              <w:br/>
            </w:r>
            <w:r w:rsidRPr="00C42474">
              <w:rPr>
                <w:rFonts w:cs="Arial"/>
                <w:sz w:val="20"/>
                <w:szCs w:val="20"/>
              </w:rPr>
              <w:t>w 11 01 09</w:t>
            </w:r>
          </w:p>
        </w:tc>
        <w:tc>
          <w:tcPr>
            <w:tcW w:w="2290" w:type="dxa"/>
          </w:tcPr>
          <w:p w14:paraId="4BB5B2FF" w14:textId="2337FFF9" w:rsidR="00315B2F" w:rsidRPr="00C42474" w:rsidRDefault="00827C3D" w:rsidP="0082069A">
            <w:pPr>
              <w:spacing w:after="0" w:line="276" w:lineRule="auto"/>
              <w:rPr>
                <w:rFonts w:cs="Arial"/>
                <w:sz w:val="20"/>
                <w:szCs w:val="20"/>
              </w:rPr>
            </w:pPr>
            <w:r w:rsidRPr="00C42474">
              <w:rPr>
                <w:rFonts w:cs="Arial"/>
                <w:sz w:val="20"/>
                <w:szCs w:val="20"/>
              </w:rPr>
              <w:lastRenderedPageBreak/>
              <w:t>P</w:t>
            </w:r>
            <w:r w:rsidR="00315B2F" w:rsidRPr="00C42474">
              <w:rPr>
                <w:rFonts w:cs="Arial"/>
                <w:sz w:val="20"/>
                <w:szCs w:val="20"/>
              </w:rPr>
              <w:t>roces oczyszczania ścieków</w:t>
            </w:r>
            <w:r w:rsidRPr="00C42474">
              <w:rPr>
                <w:rFonts w:cs="Arial"/>
                <w:sz w:val="20"/>
                <w:szCs w:val="20"/>
              </w:rPr>
              <w:t>.</w:t>
            </w:r>
          </w:p>
        </w:tc>
        <w:tc>
          <w:tcPr>
            <w:tcW w:w="2542" w:type="dxa"/>
            <w:noWrap/>
          </w:tcPr>
          <w:p w14:paraId="14A0C3FF" w14:textId="3275239C" w:rsidR="00315B2F" w:rsidRDefault="0082069A" w:rsidP="006C0B1E">
            <w:pPr>
              <w:spacing w:after="0" w:line="276" w:lineRule="auto"/>
              <w:rPr>
                <w:rFonts w:cs="Arial"/>
                <w:sz w:val="20"/>
                <w:szCs w:val="20"/>
              </w:rPr>
            </w:pPr>
            <w:r w:rsidRPr="0082069A">
              <w:rPr>
                <w:rFonts w:cs="Arial"/>
                <w:b/>
                <w:bCs/>
                <w:sz w:val="20"/>
                <w:szCs w:val="20"/>
              </w:rPr>
              <w:t>Podstawowy skład chemiczny</w:t>
            </w:r>
            <w:r w:rsidRPr="0082069A">
              <w:rPr>
                <w:rFonts w:cs="Arial"/>
                <w:sz w:val="20"/>
                <w:szCs w:val="20"/>
              </w:rPr>
              <w:t xml:space="preserve"> </w:t>
            </w:r>
            <w:r>
              <w:rPr>
                <w:rFonts w:cs="Arial"/>
                <w:sz w:val="20"/>
                <w:szCs w:val="20"/>
              </w:rPr>
              <w:t>:</w:t>
            </w:r>
          </w:p>
          <w:p w14:paraId="0C9B4CF0" w14:textId="3BBA7E61" w:rsidR="0082069A" w:rsidRPr="00C42474" w:rsidRDefault="0082069A" w:rsidP="006C0B1E">
            <w:pPr>
              <w:spacing w:after="0" w:line="276" w:lineRule="auto"/>
              <w:rPr>
                <w:rFonts w:cs="Arial"/>
                <w:sz w:val="20"/>
                <w:szCs w:val="20"/>
              </w:rPr>
            </w:pPr>
            <w:r w:rsidRPr="0082069A">
              <w:rPr>
                <w:rFonts w:cs="Arial"/>
                <w:sz w:val="20"/>
                <w:szCs w:val="20"/>
              </w:rPr>
              <w:t>wodorotlenki metali (głównie Fe(OH)</w:t>
            </w:r>
            <w:r w:rsidRPr="0082069A">
              <w:rPr>
                <w:rFonts w:ascii="Cambria Math" w:hAnsi="Cambria Math" w:cs="Cambria Math"/>
                <w:sz w:val="20"/>
                <w:szCs w:val="20"/>
              </w:rPr>
              <w:t>₃</w:t>
            </w:r>
            <w:r w:rsidRPr="0082069A">
              <w:rPr>
                <w:rFonts w:cs="Arial"/>
                <w:sz w:val="20"/>
                <w:szCs w:val="20"/>
              </w:rPr>
              <w:t>, Al(OH)</w:t>
            </w:r>
            <w:r w:rsidRPr="0082069A">
              <w:rPr>
                <w:rFonts w:ascii="Cambria Math" w:hAnsi="Cambria Math" w:cs="Cambria Math"/>
                <w:sz w:val="20"/>
                <w:szCs w:val="20"/>
              </w:rPr>
              <w:t>₃</w:t>
            </w:r>
            <w:r w:rsidRPr="0082069A">
              <w:rPr>
                <w:rFonts w:cs="Arial"/>
                <w:sz w:val="20"/>
                <w:szCs w:val="20"/>
              </w:rPr>
              <w:t xml:space="preserve">), węglan wapnia </w:t>
            </w:r>
            <w:r w:rsidRPr="0082069A">
              <w:rPr>
                <w:rFonts w:cs="Arial"/>
                <w:sz w:val="20"/>
                <w:szCs w:val="20"/>
              </w:rPr>
              <w:lastRenderedPageBreak/>
              <w:t>(</w:t>
            </w:r>
            <w:proofErr w:type="spellStart"/>
            <w:r w:rsidRPr="0082069A">
              <w:rPr>
                <w:rFonts w:cs="Arial"/>
                <w:sz w:val="20"/>
                <w:szCs w:val="20"/>
              </w:rPr>
              <w:t>CaCO</w:t>
            </w:r>
            <w:proofErr w:type="spellEnd"/>
            <w:r w:rsidRPr="0082069A">
              <w:rPr>
                <w:rFonts w:ascii="Cambria Math" w:hAnsi="Cambria Math" w:cs="Cambria Math"/>
                <w:sz w:val="20"/>
                <w:szCs w:val="20"/>
              </w:rPr>
              <w:t>₃</w:t>
            </w:r>
            <w:r w:rsidRPr="0082069A">
              <w:rPr>
                <w:rFonts w:cs="Arial"/>
                <w:sz w:val="20"/>
                <w:szCs w:val="20"/>
              </w:rPr>
              <w:t>), siarczany (SO</w:t>
            </w:r>
            <w:r w:rsidRPr="0082069A">
              <w:rPr>
                <w:rFonts w:ascii="Cambria Math" w:hAnsi="Cambria Math" w:cs="Cambria Math"/>
                <w:sz w:val="20"/>
                <w:szCs w:val="20"/>
              </w:rPr>
              <w:t>₄</w:t>
            </w:r>
            <w:r w:rsidRPr="0082069A">
              <w:rPr>
                <w:rFonts w:cs="Arial"/>
                <w:sz w:val="20"/>
                <w:szCs w:val="20"/>
              </w:rPr>
              <w:t>²</w:t>
            </w:r>
            <w:r w:rsidRPr="0082069A">
              <w:rPr>
                <w:rFonts w:ascii="Cambria Math" w:hAnsi="Cambria Math" w:cs="Cambria Math"/>
                <w:sz w:val="20"/>
                <w:szCs w:val="20"/>
              </w:rPr>
              <w:t>⁻</w:t>
            </w:r>
            <w:r w:rsidRPr="0082069A">
              <w:rPr>
                <w:rFonts w:cs="Arial"/>
                <w:sz w:val="20"/>
                <w:szCs w:val="20"/>
              </w:rPr>
              <w:t>), niewielkie ilości związków miedzi (Cu), woda</w:t>
            </w:r>
          </w:p>
          <w:p w14:paraId="768BBB91" w14:textId="263AC143" w:rsidR="00315B2F" w:rsidRPr="00C42474" w:rsidRDefault="0082069A" w:rsidP="006C0B1E">
            <w:pPr>
              <w:spacing w:after="0" w:line="276" w:lineRule="auto"/>
              <w:rPr>
                <w:rFonts w:cs="Arial"/>
                <w:sz w:val="20"/>
                <w:szCs w:val="20"/>
              </w:rPr>
            </w:pPr>
            <w:r w:rsidRPr="0082069A">
              <w:rPr>
                <w:rFonts w:cs="Arial"/>
                <w:b/>
                <w:bCs/>
                <w:sz w:val="20"/>
                <w:szCs w:val="20"/>
              </w:rPr>
              <w:t>Właściwości</w:t>
            </w:r>
            <w:r w:rsidR="00315B2F" w:rsidRPr="0082069A">
              <w:rPr>
                <w:rFonts w:cs="Arial"/>
                <w:b/>
                <w:bCs/>
                <w:sz w:val="20"/>
                <w:szCs w:val="20"/>
              </w:rPr>
              <w:t>:</w:t>
            </w:r>
            <w:r w:rsidR="00315B2F" w:rsidRPr="00C42474">
              <w:rPr>
                <w:rFonts w:cs="Arial"/>
                <w:sz w:val="20"/>
                <w:szCs w:val="20"/>
              </w:rPr>
              <w:t xml:space="preserve"> </w:t>
            </w:r>
            <w:r>
              <w:rPr>
                <w:rFonts w:cs="Arial"/>
                <w:sz w:val="20"/>
                <w:szCs w:val="20"/>
              </w:rPr>
              <w:t xml:space="preserve">Odpad półpłynny, </w:t>
            </w:r>
            <w:r w:rsidR="00315B2F" w:rsidRPr="00C42474">
              <w:rPr>
                <w:rFonts w:cs="Arial"/>
                <w:sz w:val="20"/>
                <w:szCs w:val="20"/>
              </w:rPr>
              <w:t>nietoksyczny. Niestwarzający zagrożenia dla życia</w:t>
            </w:r>
            <w:r w:rsidR="00315B2F" w:rsidRPr="00C42474">
              <w:rPr>
                <w:rFonts w:cs="Arial"/>
                <w:sz w:val="20"/>
                <w:szCs w:val="20"/>
              </w:rPr>
              <w:br/>
              <w:t xml:space="preserve"> i zdrowia ludzi oraz środowiska.</w:t>
            </w:r>
            <w:r w:rsidRPr="00C42474">
              <w:rPr>
                <w:rFonts w:cs="Arial"/>
                <w:sz w:val="20"/>
                <w:szCs w:val="20"/>
              </w:rPr>
              <w:t xml:space="preserve"> </w:t>
            </w:r>
            <w:r>
              <w:rPr>
                <w:rFonts w:cs="Arial"/>
                <w:sz w:val="20"/>
                <w:szCs w:val="20"/>
              </w:rPr>
              <w:br/>
              <w:t xml:space="preserve">odpad </w:t>
            </w:r>
            <w:r w:rsidRPr="00C42474">
              <w:rPr>
                <w:rFonts w:cs="Arial"/>
                <w:sz w:val="20"/>
                <w:szCs w:val="20"/>
              </w:rPr>
              <w:t>Niepalny</w:t>
            </w:r>
          </w:p>
        </w:tc>
        <w:tc>
          <w:tcPr>
            <w:tcW w:w="1159" w:type="dxa"/>
            <w:noWrap/>
          </w:tcPr>
          <w:p w14:paraId="69A790C6" w14:textId="77777777" w:rsidR="00315B2F" w:rsidRPr="00C42474" w:rsidRDefault="00315B2F" w:rsidP="006C0B1E">
            <w:pPr>
              <w:spacing w:after="0" w:line="276" w:lineRule="auto"/>
              <w:rPr>
                <w:rFonts w:cs="Arial"/>
                <w:b/>
                <w:bCs/>
                <w:sz w:val="20"/>
                <w:szCs w:val="20"/>
              </w:rPr>
            </w:pPr>
            <w:r w:rsidRPr="00C42474">
              <w:rPr>
                <w:rFonts w:cs="Arial"/>
                <w:b/>
                <w:bCs/>
                <w:sz w:val="20"/>
                <w:szCs w:val="20"/>
              </w:rPr>
              <w:lastRenderedPageBreak/>
              <w:t>38</w:t>
            </w:r>
          </w:p>
        </w:tc>
      </w:tr>
      <w:tr w:rsidR="00C42474" w:rsidRPr="00C42474" w14:paraId="192E0993" w14:textId="77777777" w:rsidTr="00E762D4">
        <w:tc>
          <w:tcPr>
            <w:tcW w:w="419" w:type="dxa"/>
            <w:noWrap/>
          </w:tcPr>
          <w:p w14:paraId="127D8276"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74029DC4"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12 01 04</w:t>
            </w:r>
          </w:p>
        </w:tc>
        <w:tc>
          <w:tcPr>
            <w:tcW w:w="1629" w:type="dxa"/>
            <w:noWrap/>
          </w:tcPr>
          <w:p w14:paraId="236B4B2F" w14:textId="77777777" w:rsidR="00315B2F" w:rsidRPr="00C42474" w:rsidRDefault="00315B2F" w:rsidP="006C0B1E">
            <w:pPr>
              <w:spacing w:after="0" w:line="276" w:lineRule="auto"/>
              <w:rPr>
                <w:rFonts w:cs="Arial"/>
                <w:sz w:val="20"/>
                <w:szCs w:val="20"/>
              </w:rPr>
            </w:pPr>
            <w:r w:rsidRPr="00C42474">
              <w:rPr>
                <w:rFonts w:cs="Arial"/>
                <w:sz w:val="20"/>
                <w:szCs w:val="20"/>
              </w:rPr>
              <w:t>Cząstki i pyły metali nieżelaznych</w:t>
            </w:r>
          </w:p>
        </w:tc>
        <w:tc>
          <w:tcPr>
            <w:tcW w:w="2290" w:type="dxa"/>
          </w:tcPr>
          <w:p w14:paraId="663021F7" w14:textId="73048EBD" w:rsidR="00315B2F" w:rsidRPr="00C42474" w:rsidRDefault="00827C3D" w:rsidP="006C0B1E">
            <w:pPr>
              <w:spacing w:after="0" w:line="276" w:lineRule="auto"/>
              <w:rPr>
                <w:rFonts w:cs="Arial"/>
                <w:sz w:val="20"/>
                <w:szCs w:val="20"/>
              </w:rPr>
            </w:pPr>
            <w:r w:rsidRPr="00C42474">
              <w:rPr>
                <w:rFonts w:cs="Arial"/>
                <w:sz w:val="20"/>
                <w:szCs w:val="20"/>
              </w:rPr>
              <w:t>P</w:t>
            </w:r>
            <w:r w:rsidR="00315B2F" w:rsidRPr="00C42474">
              <w:rPr>
                <w:rFonts w:cs="Arial"/>
                <w:sz w:val="20"/>
                <w:szCs w:val="20"/>
              </w:rPr>
              <w:t>roces trawienia (roztwarzania miedzi)</w:t>
            </w:r>
          </w:p>
          <w:p w14:paraId="4693C071" w14:textId="04D9E831" w:rsidR="00315B2F" w:rsidRPr="00C42474" w:rsidRDefault="00315B2F" w:rsidP="006C0B1E">
            <w:pPr>
              <w:spacing w:after="0" w:line="276" w:lineRule="auto"/>
              <w:rPr>
                <w:rFonts w:cs="Arial"/>
                <w:sz w:val="20"/>
                <w:szCs w:val="20"/>
              </w:rPr>
            </w:pPr>
            <w:r w:rsidRPr="00C42474">
              <w:rPr>
                <w:rFonts w:cs="Arial"/>
                <w:sz w:val="20"/>
                <w:szCs w:val="20"/>
              </w:rPr>
              <w:t>proces powlekania elektrolitycznego (proces EM)</w:t>
            </w:r>
            <w:r w:rsidR="00F867A3" w:rsidRPr="00C42474">
              <w:rPr>
                <w:rFonts w:cs="Arial"/>
                <w:sz w:val="20"/>
                <w:szCs w:val="20"/>
              </w:rPr>
              <w:t xml:space="preserve">, </w:t>
            </w:r>
            <w:r w:rsidRPr="00C42474">
              <w:rPr>
                <w:rFonts w:cs="Arial"/>
                <w:sz w:val="20"/>
                <w:szCs w:val="20"/>
              </w:rPr>
              <w:t>proces cięcia foli</w:t>
            </w:r>
          </w:p>
          <w:p w14:paraId="2D4A99E6" w14:textId="77777777" w:rsidR="00315B2F" w:rsidRPr="00C42474" w:rsidRDefault="00315B2F" w:rsidP="006C0B1E">
            <w:pPr>
              <w:spacing w:after="0" w:line="276" w:lineRule="auto"/>
              <w:rPr>
                <w:rFonts w:cs="Arial"/>
                <w:sz w:val="20"/>
                <w:szCs w:val="20"/>
              </w:rPr>
            </w:pPr>
            <w:r w:rsidRPr="00C42474">
              <w:rPr>
                <w:rFonts w:cs="Arial"/>
                <w:sz w:val="20"/>
                <w:szCs w:val="20"/>
              </w:rPr>
              <w:t>załadunek i transport</w:t>
            </w:r>
          </w:p>
          <w:p w14:paraId="21FEE725" w14:textId="0538115A" w:rsidR="00315B2F" w:rsidRPr="00C42474" w:rsidRDefault="00315B2F" w:rsidP="006C0B1E">
            <w:pPr>
              <w:spacing w:after="0" w:line="276" w:lineRule="auto"/>
              <w:rPr>
                <w:rFonts w:cs="Arial"/>
                <w:sz w:val="20"/>
                <w:szCs w:val="20"/>
              </w:rPr>
            </w:pPr>
            <w:r w:rsidRPr="00C42474">
              <w:rPr>
                <w:rFonts w:cs="Arial"/>
                <w:sz w:val="20"/>
                <w:szCs w:val="20"/>
              </w:rPr>
              <w:t>proces przygotowania surowca</w:t>
            </w:r>
            <w:r w:rsidR="00827C3D" w:rsidRPr="00C42474">
              <w:rPr>
                <w:rFonts w:cs="Arial"/>
                <w:sz w:val="20"/>
                <w:szCs w:val="20"/>
              </w:rPr>
              <w:t>.</w:t>
            </w:r>
          </w:p>
          <w:p w14:paraId="4AF64112" w14:textId="0A64938B" w:rsidR="00315B2F" w:rsidRPr="00C42474" w:rsidRDefault="00315B2F" w:rsidP="006C0B1E">
            <w:pPr>
              <w:spacing w:after="0" w:line="276" w:lineRule="auto"/>
              <w:rPr>
                <w:rFonts w:cs="Arial"/>
                <w:sz w:val="20"/>
                <w:szCs w:val="20"/>
              </w:rPr>
            </w:pPr>
            <w:r w:rsidRPr="00C42474">
              <w:rPr>
                <w:rFonts w:cs="Arial"/>
                <w:sz w:val="20"/>
                <w:szCs w:val="20"/>
              </w:rPr>
              <w:t xml:space="preserve">Odpad powstaje </w:t>
            </w:r>
            <w:r w:rsidR="00773E84" w:rsidRPr="00C42474">
              <w:rPr>
                <w:rFonts w:cs="Arial"/>
                <w:sz w:val="20"/>
                <w:szCs w:val="20"/>
              </w:rPr>
              <w:br/>
            </w:r>
            <w:r w:rsidRPr="00C42474">
              <w:rPr>
                <w:rFonts w:cs="Arial"/>
                <w:sz w:val="20"/>
                <w:szCs w:val="20"/>
              </w:rPr>
              <w:t xml:space="preserve">w sposób ciągły, </w:t>
            </w:r>
            <w:r w:rsidR="00773E84" w:rsidRPr="00C42474">
              <w:rPr>
                <w:rFonts w:cs="Arial"/>
                <w:sz w:val="20"/>
                <w:szCs w:val="20"/>
              </w:rPr>
              <w:br/>
            </w:r>
            <w:r w:rsidRPr="00C42474">
              <w:rPr>
                <w:rFonts w:cs="Arial"/>
                <w:sz w:val="20"/>
                <w:szCs w:val="20"/>
              </w:rPr>
              <w:t>w niewielkich ilościach.</w:t>
            </w:r>
          </w:p>
        </w:tc>
        <w:tc>
          <w:tcPr>
            <w:tcW w:w="2542" w:type="dxa"/>
            <w:noWrap/>
          </w:tcPr>
          <w:p w14:paraId="642B2614" w14:textId="5EE5714A" w:rsidR="00315B2F" w:rsidRPr="00C42474" w:rsidRDefault="0082069A" w:rsidP="006C0B1E">
            <w:pPr>
              <w:spacing w:after="0" w:line="276" w:lineRule="auto"/>
              <w:rPr>
                <w:rFonts w:cs="Arial"/>
                <w:sz w:val="20"/>
                <w:szCs w:val="20"/>
              </w:rPr>
            </w:pPr>
            <w:r w:rsidRPr="0082069A">
              <w:rPr>
                <w:rFonts w:cs="Arial"/>
                <w:b/>
                <w:bCs/>
                <w:sz w:val="20"/>
                <w:szCs w:val="20"/>
              </w:rPr>
              <w:t>Podstawowy skład chemiczny</w:t>
            </w:r>
            <w:r>
              <w:rPr>
                <w:rFonts w:cs="Arial"/>
                <w:sz w:val="20"/>
                <w:szCs w:val="20"/>
              </w:rPr>
              <w:t>:</w:t>
            </w:r>
            <w:r w:rsidR="00315B2F" w:rsidRPr="00C42474">
              <w:rPr>
                <w:rFonts w:cs="Arial"/>
                <w:sz w:val="20"/>
                <w:szCs w:val="20"/>
              </w:rPr>
              <w:t xml:space="preserve"> </w:t>
            </w:r>
            <w:r w:rsidRPr="0082069A">
              <w:rPr>
                <w:rFonts w:cs="Arial"/>
                <w:sz w:val="20"/>
                <w:szCs w:val="20"/>
              </w:rPr>
              <w:t>miedź (Cu), tlenki miedzi (</w:t>
            </w:r>
            <w:proofErr w:type="spellStart"/>
            <w:r w:rsidRPr="0082069A">
              <w:rPr>
                <w:rFonts w:cs="Arial"/>
                <w:sz w:val="20"/>
                <w:szCs w:val="20"/>
              </w:rPr>
              <w:t>CuO</w:t>
            </w:r>
            <w:proofErr w:type="spellEnd"/>
            <w:r w:rsidRPr="0082069A">
              <w:rPr>
                <w:rFonts w:cs="Arial"/>
                <w:sz w:val="20"/>
                <w:szCs w:val="20"/>
              </w:rPr>
              <w:t xml:space="preserve">, </w:t>
            </w:r>
            <w:proofErr w:type="spellStart"/>
            <w:r w:rsidRPr="0082069A">
              <w:rPr>
                <w:rFonts w:cs="Arial"/>
                <w:sz w:val="20"/>
                <w:szCs w:val="20"/>
              </w:rPr>
              <w:t>Cu</w:t>
            </w:r>
            <w:r w:rsidRPr="0082069A">
              <w:rPr>
                <w:rFonts w:ascii="Cambria Math" w:hAnsi="Cambria Math" w:cs="Cambria Math"/>
                <w:sz w:val="20"/>
                <w:szCs w:val="20"/>
              </w:rPr>
              <w:t>₂</w:t>
            </w:r>
            <w:r w:rsidRPr="0082069A">
              <w:rPr>
                <w:rFonts w:cs="Arial"/>
                <w:sz w:val="20"/>
                <w:szCs w:val="20"/>
              </w:rPr>
              <w:t>O</w:t>
            </w:r>
            <w:proofErr w:type="spellEnd"/>
            <w:r w:rsidRPr="0082069A">
              <w:rPr>
                <w:rFonts w:cs="Arial"/>
                <w:sz w:val="20"/>
                <w:szCs w:val="20"/>
              </w:rPr>
              <w:t>), aluminium (Al), cynk (Zn), drobne cząstki metali</w:t>
            </w:r>
          </w:p>
          <w:p w14:paraId="6660C599" w14:textId="5413905E" w:rsidR="00315B2F" w:rsidRPr="00C42474" w:rsidRDefault="0082069A" w:rsidP="006C0B1E">
            <w:pPr>
              <w:spacing w:after="0" w:line="276" w:lineRule="auto"/>
              <w:rPr>
                <w:rFonts w:cs="Arial"/>
                <w:sz w:val="20"/>
                <w:szCs w:val="20"/>
              </w:rPr>
            </w:pPr>
            <w:r w:rsidRPr="0082069A">
              <w:rPr>
                <w:rFonts w:cs="Arial"/>
                <w:b/>
                <w:bCs/>
                <w:sz w:val="20"/>
                <w:szCs w:val="20"/>
              </w:rPr>
              <w:t>Właściwości</w:t>
            </w:r>
            <w:r w:rsidR="00315B2F" w:rsidRPr="0082069A">
              <w:rPr>
                <w:rFonts w:cs="Arial"/>
                <w:b/>
                <w:bCs/>
                <w:sz w:val="20"/>
                <w:szCs w:val="20"/>
              </w:rPr>
              <w:t>:,</w:t>
            </w:r>
            <w:r w:rsidR="00315B2F" w:rsidRPr="00C42474">
              <w:rPr>
                <w:rFonts w:cs="Arial"/>
                <w:sz w:val="20"/>
                <w:szCs w:val="20"/>
              </w:rPr>
              <w:t xml:space="preserve"> nietoksyczny. Niestwarzający zagrożenia dla życia </w:t>
            </w:r>
            <w:r w:rsidR="00315B2F" w:rsidRPr="00C42474">
              <w:rPr>
                <w:rFonts w:cs="Arial"/>
                <w:sz w:val="20"/>
                <w:szCs w:val="20"/>
              </w:rPr>
              <w:br/>
              <w:t>i zdrowia ludzi oraz środowiska.</w:t>
            </w:r>
            <w:r w:rsidRPr="00C42474">
              <w:rPr>
                <w:rFonts w:cs="Arial"/>
                <w:sz w:val="20"/>
                <w:szCs w:val="20"/>
              </w:rPr>
              <w:t xml:space="preserve"> </w:t>
            </w:r>
            <w:r>
              <w:rPr>
                <w:rFonts w:cs="Arial"/>
                <w:sz w:val="20"/>
                <w:szCs w:val="20"/>
              </w:rPr>
              <w:br/>
              <w:t>Odpad n</w:t>
            </w:r>
            <w:r w:rsidRPr="00C42474">
              <w:rPr>
                <w:rFonts w:cs="Arial"/>
                <w:sz w:val="20"/>
                <w:szCs w:val="20"/>
              </w:rPr>
              <w:t>iepalny</w:t>
            </w:r>
          </w:p>
        </w:tc>
        <w:tc>
          <w:tcPr>
            <w:tcW w:w="1159" w:type="dxa"/>
            <w:noWrap/>
          </w:tcPr>
          <w:p w14:paraId="298973D9" w14:textId="77777777" w:rsidR="00315B2F" w:rsidRPr="00C42474" w:rsidRDefault="00315B2F" w:rsidP="006C0B1E">
            <w:pPr>
              <w:spacing w:after="0" w:line="276" w:lineRule="auto"/>
              <w:rPr>
                <w:rFonts w:cs="Arial"/>
                <w:b/>
                <w:bCs/>
                <w:sz w:val="20"/>
                <w:szCs w:val="20"/>
              </w:rPr>
            </w:pPr>
            <w:r w:rsidRPr="00C42474">
              <w:rPr>
                <w:rFonts w:cs="Arial"/>
                <w:b/>
                <w:bCs/>
                <w:sz w:val="20"/>
                <w:szCs w:val="20"/>
              </w:rPr>
              <w:t>8</w:t>
            </w:r>
          </w:p>
        </w:tc>
      </w:tr>
      <w:tr w:rsidR="00C42474" w:rsidRPr="00C42474" w14:paraId="4A9CFF25" w14:textId="77777777" w:rsidTr="00E762D4">
        <w:tc>
          <w:tcPr>
            <w:tcW w:w="419" w:type="dxa"/>
            <w:noWrap/>
          </w:tcPr>
          <w:p w14:paraId="163219A8"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1B0EFFED"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15 01 01</w:t>
            </w:r>
          </w:p>
        </w:tc>
        <w:tc>
          <w:tcPr>
            <w:tcW w:w="1629" w:type="dxa"/>
            <w:noWrap/>
          </w:tcPr>
          <w:p w14:paraId="297CDBEC" w14:textId="6165CA63" w:rsidR="00315B2F" w:rsidRPr="00C42474" w:rsidRDefault="00315B2F" w:rsidP="006C0B1E">
            <w:pPr>
              <w:spacing w:after="0" w:line="276" w:lineRule="auto"/>
              <w:rPr>
                <w:rFonts w:cs="Arial"/>
                <w:sz w:val="20"/>
                <w:szCs w:val="20"/>
              </w:rPr>
            </w:pPr>
            <w:r w:rsidRPr="00C42474">
              <w:rPr>
                <w:rFonts w:cs="Arial"/>
                <w:sz w:val="20"/>
                <w:szCs w:val="20"/>
              </w:rPr>
              <w:t xml:space="preserve">Opakowania </w:t>
            </w:r>
            <w:r w:rsidR="00773E84" w:rsidRPr="00C42474">
              <w:rPr>
                <w:rFonts w:cs="Arial"/>
                <w:sz w:val="20"/>
                <w:szCs w:val="20"/>
              </w:rPr>
              <w:br/>
            </w:r>
            <w:r w:rsidRPr="00C42474">
              <w:rPr>
                <w:rFonts w:cs="Arial"/>
                <w:sz w:val="20"/>
                <w:szCs w:val="20"/>
              </w:rPr>
              <w:t xml:space="preserve">z papieru </w:t>
            </w:r>
            <w:r w:rsidR="00773E84" w:rsidRPr="00C42474">
              <w:rPr>
                <w:rFonts w:cs="Arial"/>
                <w:sz w:val="20"/>
                <w:szCs w:val="20"/>
              </w:rPr>
              <w:br/>
            </w:r>
            <w:r w:rsidRPr="00C42474">
              <w:rPr>
                <w:rFonts w:cs="Arial"/>
                <w:sz w:val="20"/>
                <w:szCs w:val="20"/>
              </w:rPr>
              <w:t>i tektury</w:t>
            </w:r>
          </w:p>
        </w:tc>
        <w:tc>
          <w:tcPr>
            <w:tcW w:w="2290" w:type="dxa"/>
          </w:tcPr>
          <w:p w14:paraId="360DC8BF" w14:textId="63084F7B" w:rsidR="00315B2F" w:rsidRPr="00C42474" w:rsidRDefault="00827C3D" w:rsidP="006C0B1E">
            <w:pPr>
              <w:spacing w:after="0" w:line="276" w:lineRule="auto"/>
              <w:rPr>
                <w:rFonts w:cs="Arial"/>
                <w:sz w:val="20"/>
                <w:szCs w:val="20"/>
              </w:rPr>
            </w:pPr>
            <w:r w:rsidRPr="00C42474">
              <w:rPr>
                <w:rFonts w:cs="Arial"/>
                <w:sz w:val="20"/>
                <w:szCs w:val="20"/>
              </w:rPr>
              <w:t>P</w:t>
            </w:r>
            <w:r w:rsidR="00315B2F" w:rsidRPr="00C42474">
              <w:rPr>
                <w:rFonts w:cs="Arial"/>
                <w:sz w:val="20"/>
                <w:szCs w:val="20"/>
              </w:rPr>
              <w:t>roces trawienia (roztwarzania miedzi)</w:t>
            </w:r>
            <w:r w:rsidRPr="00C42474">
              <w:rPr>
                <w:rFonts w:cs="Arial"/>
                <w:sz w:val="20"/>
                <w:szCs w:val="20"/>
              </w:rPr>
              <w:t>,</w:t>
            </w:r>
          </w:p>
          <w:p w14:paraId="49DB2353" w14:textId="46EA709E" w:rsidR="00315B2F" w:rsidRPr="00C42474" w:rsidRDefault="00315B2F" w:rsidP="006C0B1E">
            <w:pPr>
              <w:spacing w:after="0" w:line="276" w:lineRule="auto"/>
              <w:rPr>
                <w:rFonts w:cs="Arial"/>
                <w:sz w:val="20"/>
                <w:szCs w:val="20"/>
              </w:rPr>
            </w:pPr>
            <w:r w:rsidRPr="00C42474">
              <w:rPr>
                <w:rFonts w:cs="Arial"/>
                <w:sz w:val="20"/>
                <w:szCs w:val="20"/>
              </w:rPr>
              <w:t>proces powlekania elektrolitycznego (proces EM)</w:t>
            </w:r>
            <w:r w:rsidR="00F867A3" w:rsidRPr="00C42474">
              <w:rPr>
                <w:rFonts w:cs="Arial"/>
                <w:sz w:val="20"/>
                <w:szCs w:val="20"/>
              </w:rPr>
              <w:t>,</w:t>
            </w:r>
          </w:p>
          <w:p w14:paraId="76E6FC1E" w14:textId="2CA235EB" w:rsidR="00315B2F" w:rsidRPr="00C42474" w:rsidRDefault="00315B2F" w:rsidP="006C0B1E">
            <w:pPr>
              <w:spacing w:after="0" w:line="276" w:lineRule="auto"/>
              <w:rPr>
                <w:rFonts w:cs="Arial"/>
                <w:sz w:val="20"/>
                <w:szCs w:val="20"/>
              </w:rPr>
            </w:pPr>
            <w:r w:rsidRPr="00C42474">
              <w:rPr>
                <w:rFonts w:cs="Arial"/>
                <w:sz w:val="20"/>
                <w:szCs w:val="20"/>
              </w:rPr>
              <w:t>proces oczyszczania ścieków</w:t>
            </w:r>
            <w:r w:rsidR="00827C3D" w:rsidRPr="00C42474">
              <w:rPr>
                <w:rFonts w:cs="Arial"/>
                <w:sz w:val="20"/>
                <w:szCs w:val="20"/>
              </w:rPr>
              <w:t>,</w:t>
            </w:r>
          </w:p>
          <w:p w14:paraId="16630A5B" w14:textId="77777777" w:rsidR="00315B2F" w:rsidRPr="00C42474" w:rsidRDefault="00315B2F" w:rsidP="006C0B1E">
            <w:pPr>
              <w:spacing w:after="0" w:line="276" w:lineRule="auto"/>
              <w:rPr>
                <w:rFonts w:cs="Arial"/>
                <w:sz w:val="20"/>
                <w:szCs w:val="20"/>
              </w:rPr>
            </w:pPr>
            <w:r w:rsidRPr="00C42474">
              <w:rPr>
                <w:rFonts w:cs="Arial"/>
                <w:sz w:val="20"/>
                <w:szCs w:val="20"/>
              </w:rPr>
              <w:t>załadunek i transport</w:t>
            </w:r>
          </w:p>
          <w:p w14:paraId="7090F77C" w14:textId="5A82057C" w:rsidR="00315B2F" w:rsidRPr="00C42474" w:rsidRDefault="00315B2F" w:rsidP="006C0B1E">
            <w:pPr>
              <w:spacing w:after="0" w:line="276" w:lineRule="auto"/>
              <w:rPr>
                <w:rFonts w:cs="Arial"/>
                <w:sz w:val="20"/>
                <w:szCs w:val="20"/>
              </w:rPr>
            </w:pPr>
            <w:r w:rsidRPr="00C42474">
              <w:rPr>
                <w:rFonts w:cs="Arial"/>
                <w:sz w:val="20"/>
                <w:szCs w:val="20"/>
              </w:rPr>
              <w:t>proces przygotowania surowca</w:t>
            </w:r>
            <w:r w:rsidR="00827C3D" w:rsidRPr="00C42474">
              <w:rPr>
                <w:rFonts w:cs="Arial"/>
                <w:sz w:val="20"/>
                <w:szCs w:val="20"/>
              </w:rPr>
              <w:t>.</w:t>
            </w:r>
          </w:p>
          <w:p w14:paraId="04733342" w14:textId="4F7CE60E" w:rsidR="00315B2F" w:rsidRPr="00C42474" w:rsidRDefault="00315B2F" w:rsidP="006C0B1E">
            <w:pPr>
              <w:spacing w:after="0" w:line="276" w:lineRule="auto"/>
              <w:rPr>
                <w:rFonts w:cs="Arial"/>
                <w:sz w:val="20"/>
                <w:szCs w:val="20"/>
              </w:rPr>
            </w:pPr>
            <w:r w:rsidRPr="00C42474">
              <w:rPr>
                <w:rFonts w:cs="Arial"/>
                <w:sz w:val="20"/>
                <w:szCs w:val="20"/>
              </w:rPr>
              <w:t xml:space="preserve">Odpad powstaje </w:t>
            </w:r>
            <w:r w:rsidR="00773E84" w:rsidRPr="00C42474">
              <w:rPr>
                <w:rFonts w:cs="Arial"/>
                <w:sz w:val="20"/>
                <w:szCs w:val="20"/>
              </w:rPr>
              <w:br/>
            </w:r>
            <w:r w:rsidRPr="00C42474">
              <w:rPr>
                <w:rFonts w:cs="Arial"/>
                <w:sz w:val="20"/>
                <w:szCs w:val="20"/>
              </w:rPr>
              <w:t>w sposób ciągły.</w:t>
            </w:r>
          </w:p>
        </w:tc>
        <w:tc>
          <w:tcPr>
            <w:tcW w:w="2542" w:type="dxa"/>
            <w:noWrap/>
          </w:tcPr>
          <w:p w14:paraId="52820AF8" w14:textId="6B857CC0" w:rsidR="00315B2F" w:rsidRPr="00C42474" w:rsidRDefault="003439AE" w:rsidP="006C0B1E">
            <w:pPr>
              <w:spacing w:after="0" w:line="276" w:lineRule="auto"/>
              <w:rPr>
                <w:rFonts w:cs="Arial"/>
                <w:sz w:val="20"/>
                <w:szCs w:val="20"/>
              </w:rPr>
            </w:pPr>
            <w:r w:rsidRPr="003439AE">
              <w:rPr>
                <w:rFonts w:cs="Arial"/>
                <w:b/>
                <w:bCs/>
                <w:sz w:val="20"/>
                <w:szCs w:val="20"/>
              </w:rPr>
              <w:t>Podstawowy skład chemiczny</w:t>
            </w:r>
            <w:r w:rsidRPr="003439AE">
              <w:rPr>
                <w:rFonts w:cs="Arial"/>
                <w:sz w:val="20"/>
                <w:szCs w:val="20"/>
              </w:rPr>
              <w:t xml:space="preserve">: </w:t>
            </w:r>
            <w:r w:rsidR="00315B2F" w:rsidRPr="00C42474">
              <w:rPr>
                <w:rFonts w:cs="Arial"/>
                <w:sz w:val="20"/>
                <w:szCs w:val="20"/>
              </w:rPr>
              <w:t xml:space="preserve">celuloza, zawiera wypełniacze organiczne i mineralne oraz barwniki. </w:t>
            </w:r>
          </w:p>
          <w:p w14:paraId="61EBBB6F" w14:textId="68FE747F" w:rsidR="00315B2F" w:rsidRPr="00C42474" w:rsidRDefault="003439AE" w:rsidP="006C0B1E">
            <w:pPr>
              <w:spacing w:after="0" w:line="276" w:lineRule="auto"/>
              <w:rPr>
                <w:rFonts w:cs="Arial"/>
                <w:sz w:val="20"/>
                <w:szCs w:val="20"/>
              </w:rPr>
            </w:pPr>
            <w:r w:rsidRPr="003439AE">
              <w:rPr>
                <w:rFonts w:cs="Arial"/>
                <w:b/>
                <w:bCs/>
                <w:sz w:val="20"/>
                <w:szCs w:val="20"/>
              </w:rPr>
              <w:t>Właściwości:</w:t>
            </w:r>
            <w:r w:rsidR="00315B2F" w:rsidRPr="00C42474">
              <w:rPr>
                <w:rFonts w:cs="Arial"/>
                <w:sz w:val="20"/>
                <w:szCs w:val="20"/>
              </w:rPr>
              <w:t xml:space="preserve"> </w:t>
            </w:r>
            <w:r w:rsidRPr="00C42474">
              <w:rPr>
                <w:rFonts w:cs="Arial"/>
                <w:sz w:val="20"/>
                <w:szCs w:val="20"/>
              </w:rPr>
              <w:t xml:space="preserve"> Odpad </w:t>
            </w:r>
            <w:r w:rsidR="008A440F">
              <w:rPr>
                <w:rFonts w:cs="Arial"/>
                <w:sz w:val="20"/>
                <w:szCs w:val="20"/>
              </w:rPr>
              <w:br/>
            </w:r>
            <w:r w:rsidRPr="00C42474">
              <w:rPr>
                <w:rFonts w:cs="Arial"/>
                <w:sz w:val="20"/>
                <w:szCs w:val="20"/>
              </w:rPr>
              <w:t>w postaci stałej.</w:t>
            </w:r>
            <w:r>
              <w:rPr>
                <w:rFonts w:cs="Arial"/>
                <w:sz w:val="20"/>
                <w:szCs w:val="20"/>
              </w:rPr>
              <w:t xml:space="preserve"> </w:t>
            </w:r>
            <w:r w:rsidR="00315B2F" w:rsidRPr="00C42474">
              <w:rPr>
                <w:rFonts w:cs="Arial"/>
                <w:sz w:val="20"/>
                <w:szCs w:val="20"/>
              </w:rPr>
              <w:t>nietoksyczny. Niestwarzający zagrożenia dla życia</w:t>
            </w:r>
            <w:r w:rsidR="00315B2F" w:rsidRPr="00C42474">
              <w:rPr>
                <w:rFonts w:cs="Arial"/>
                <w:sz w:val="20"/>
                <w:szCs w:val="20"/>
              </w:rPr>
              <w:br/>
              <w:t xml:space="preserve"> i zdrowia ludzi oraz środowiska.</w:t>
            </w:r>
            <w:r>
              <w:rPr>
                <w:rFonts w:cs="Arial"/>
                <w:sz w:val="20"/>
                <w:szCs w:val="20"/>
              </w:rPr>
              <w:br/>
            </w:r>
            <w:r w:rsidRPr="003439AE">
              <w:rPr>
                <w:rFonts w:cs="Arial"/>
                <w:b/>
                <w:bCs/>
                <w:sz w:val="20"/>
                <w:szCs w:val="20"/>
              </w:rPr>
              <w:t>Odpad palny</w:t>
            </w:r>
          </w:p>
        </w:tc>
        <w:tc>
          <w:tcPr>
            <w:tcW w:w="1159" w:type="dxa"/>
            <w:noWrap/>
          </w:tcPr>
          <w:p w14:paraId="2B828E62" w14:textId="77777777" w:rsidR="00315B2F" w:rsidRPr="00C42474" w:rsidRDefault="00315B2F" w:rsidP="006C0B1E">
            <w:pPr>
              <w:spacing w:after="0" w:line="276" w:lineRule="auto"/>
              <w:rPr>
                <w:rFonts w:cs="Arial"/>
                <w:b/>
                <w:bCs/>
                <w:sz w:val="20"/>
                <w:szCs w:val="20"/>
              </w:rPr>
            </w:pPr>
            <w:r w:rsidRPr="00C42474">
              <w:rPr>
                <w:rFonts w:cs="Arial"/>
                <w:b/>
                <w:bCs/>
                <w:sz w:val="20"/>
                <w:szCs w:val="20"/>
              </w:rPr>
              <w:t>45</w:t>
            </w:r>
          </w:p>
        </w:tc>
      </w:tr>
      <w:tr w:rsidR="00C42474" w:rsidRPr="00C42474" w14:paraId="57566203" w14:textId="77777777" w:rsidTr="00E762D4">
        <w:tc>
          <w:tcPr>
            <w:tcW w:w="419" w:type="dxa"/>
            <w:noWrap/>
          </w:tcPr>
          <w:p w14:paraId="03F51B77"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6D2B62B8"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15 01 02</w:t>
            </w:r>
          </w:p>
        </w:tc>
        <w:tc>
          <w:tcPr>
            <w:tcW w:w="1629" w:type="dxa"/>
            <w:noWrap/>
          </w:tcPr>
          <w:p w14:paraId="3477196A" w14:textId="19122656" w:rsidR="00315B2F" w:rsidRPr="00C42474" w:rsidRDefault="00315B2F" w:rsidP="006C0B1E">
            <w:pPr>
              <w:spacing w:after="0" w:line="276" w:lineRule="auto"/>
              <w:rPr>
                <w:rFonts w:cs="Arial"/>
                <w:sz w:val="20"/>
                <w:szCs w:val="20"/>
              </w:rPr>
            </w:pPr>
            <w:r w:rsidRPr="00C42474">
              <w:rPr>
                <w:rFonts w:cs="Arial"/>
                <w:sz w:val="20"/>
                <w:szCs w:val="20"/>
              </w:rPr>
              <w:t xml:space="preserve">Opakowania </w:t>
            </w:r>
            <w:r w:rsidR="00773E84" w:rsidRPr="00C42474">
              <w:rPr>
                <w:rFonts w:cs="Arial"/>
                <w:sz w:val="20"/>
                <w:szCs w:val="20"/>
              </w:rPr>
              <w:br/>
            </w:r>
            <w:r w:rsidRPr="00C42474">
              <w:rPr>
                <w:rFonts w:cs="Arial"/>
                <w:sz w:val="20"/>
                <w:szCs w:val="20"/>
              </w:rPr>
              <w:t>z tworzyw sztucznych</w:t>
            </w:r>
          </w:p>
        </w:tc>
        <w:tc>
          <w:tcPr>
            <w:tcW w:w="2290" w:type="dxa"/>
          </w:tcPr>
          <w:p w14:paraId="5816D8FD" w14:textId="79FFDA96" w:rsidR="00315B2F" w:rsidRPr="00C42474" w:rsidRDefault="00827C3D" w:rsidP="006C0B1E">
            <w:pPr>
              <w:spacing w:after="0" w:line="276" w:lineRule="auto"/>
              <w:rPr>
                <w:rFonts w:cs="Arial"/>
                <w:sz w:val="20"/>
                <w:szCs w:val="20"/>
              </w:rPr>
            </w:pPr>
            <w:r w:rsidRPr="00C42474">
              <w:rPr>
                <w:rFonts w:cs="Arial"/>
                <w:sz w:val="20"/>
                <w:szCs w:val="20"/>
              </w:rPr>
              <w:t>P</w:t>
            </w:r>
            <w:r w:rsidR="00315B2F" w:rsidRPr="00C42474">
              <w:rPr>
                <w:rFonts w:cs="Arial"/>
                <w:sz w:val="20"/>
                <w:szCs w:val="20"/>
              </w:rPr>
              <w:t>roces trawienia (roztwarzania miedzi)</w:t>
            </w:r>
            <w:r w:rsidR="00F867A3" w:rsidRPr="00C42474">
              <w:rPr>
                <w:rFonts w:cs="Arial"/>
                <w:sz w:val="20"/>
                <w:szCs w:val="20"/>
              </w:rPr>
              <w:t>,</w:t>
            </w:r>
          </w:p>
          <w:p w14:paraId="7F8F47CF" w14:textId="106DC9A8" w:rsidR="00315B2F" w:rsidRPr="00C42474" w:rsidRDefault="00315B2F" w:rsidP="006C0B1E">
            <w:pPr>
              <w:spacing w:after="0" w:line="276" w:lineRule="auto"/>
              <w:rPr>
                <w:rFonts w:cs="Arial"/>
                <w:sz w:val="20"/>
                <w:szCs w:val="20"/>
              </w:rPr>
            </w:pPr>
            <w:r w:rsidRPr="00C42474">
              <w:rPr>
                <w:rFonts w:cs="Arial"/>
                <w:sz w:val="20"/>
                <w:szCs w:val="20"/>
              </w:rPr>
              <w:t>proces powlekania elektrolitycznego (proces EM)</w:t>
            </w:r>
            <w:r w:rsidR="00F867A3" w:rsidRPr="00C42474">
              <w:rPr>
                <w:rFonts w:cs="Arial"/>
                <w:sz w:val="20"/>
                <w:szCs w:val="20"/>
              </w:rPr>
              <w:t>,</w:t>
            </w:r>
          </w:p>
          <w:p w14:paraId="36C2D19A" w14:textId="77777777" w:rsidR="00315B2F" w:rsidRPr="00C42474" w:rsidRDefault="00315B2F" w:rsidP="006C0B1E">
            <w:pPr>
              <w:spacing w:after="0" w:line="276" w:lineRule="auto"/>
              <w:rPr>
                <w:rFonts w:cs="Arial"/>
                <w:sz w:val="20"/>
                <w:szCs w:val="20"/>
              </w:rPr>
            </w:pPr>
            <w:r w:rsidRPr="00C42474">
              <w:rPr>
                <w:rFonts w:cs="Arial"/>
                <w:sz w:val="20"/>
                <w:szCs w:val="20"/>
              </w:rPr>
              <w:t>załadunek i transport</w:t>
            </w:r>
          </w:p>
          <w:p w14:paraId="6AEFCF18" w14:textId="358D8091" w:rsidR="00315B2F" w:rsidRPr="00C42474" w:rsidRDefault="00315B2F" w:rsidP="006C0B1E">
            <w:pPr>
              <w:spacing w:after="0" w:line="276" w:lineRule="auto"/>
              <w:rPr>
                <w:rFonts w:cs="Arial"/>
                <w:sz w:val="20"/>
                <w:szCs w:val="20"/>
              </w:rPr>
            </w:pPr>
            <w:r w:rsidRPr="00C42474">
              <w:rPr>
                <w:rFonts w:cs="Arial"/>
                <w:sz w:val="20"/>
                <w:szCs w:val="20"/>
              </w:rPr>
              <w:t>proces przygotowania surowca</w:t>
            </w:r>
            <w:r w:rsidR="00827C3D" w:rsidRPr="00C42474">
              <w:rPr>
                <w:rFonts w:cs="Arial"/>
                <w:sz w:val="20"/>
                <w:szCs w:val="20"/>
              </w:rPr>
              <w:t>.</w:t>
            </w:r>
          </w:p>
          <w:p w14:paraId="0CE8B6DF" w14:textId="3238F3A9" w:rsidR="00315B2F" w:rsidRPr="00C42474" w:rsidRDefault="00315B2F" w:rsidP="006C0B1E">
            <w:pPr>
              <w:spacing w:after="0" w:line="276" w:lineRule="auto"/>
              <w:rPr>
                <w:rFonts w:cs="Arial"/>
                <w:sz w:val="20"/>
                <w:szCs w:val="20"/>
              </w:rPr>
            </w:pPr>
            <w:r w:rsidRPr="00C42474">
              <w:rPr>
                <w:rFonts w:cs="Arial"/>
                <w:sz w:val="20"/>
                <w:szCs w:val="20"/>
              </w:rPr>
              <w:t xml:space="preserve">Odpad powstaje </w:t>
            </w:r>
            <w:r w:rsidR="00773E84" w:rsidRPr="00C42474">
              <w:rPr>
                <w:rFonts w:cs="Arial"/>
                <w:sz w:val="20"/>
                <w:szCs w:val="20"/>
              </w:rPr>
              <w:br/>
            </w:r>
            <w:r w:rsidRPr="00C42474">
              <w:rPr>
                <w:rFonts w:cs="Arial"/>
                <w:sz w:val="20"/>
                <w:szCs w:val="20"/>
              </w:rPr>
              <w:t>w sposób ciągły.</w:t>
            </w:r>
          </w:p>
        </w:tc>
        <w:tc>
          <w:tcPr>
            <w:tcW w:w="2542" w:type="dxa"/>
            <w:noWrap/>
          </w:tcPr>
          <w:p w14:paraId="04DECF3F" w14:textId="44878A4F" w:rsidR="004717D1" w:rsidRPr="004717D1" w:rsidRDefault="004717D1" w:rsidP="004717D1">
            <w:pPr>
              <w:spacing w:after="0" w:line="276" w:lineRule="auto"/>
              <w:rPr>
                <w:rFonts w:cs="Arial"/>
                <w:sz w:val="20"/>
                <w:szCs w:val="20"/>
              </w:rPr>
            </w:pPr>
            <w:r w:rsidRPr="004717D1">
              <w:rPr>
                <w:rFonts w:cs="Arial"/>
                <w:b/>
                <w:bCs/>
                <w:sz w:val="20"/>
                <w:szCs w:val="20"/>
              </w:rPr>
              <w:t>Podstawowy skład chemiczny:</w:t>
            </w:r>
            <w:r>
              <w:rPr>
                <w:rFonts w:cs="Arial"/>
                <w:sz w:val="20"/>
                <w:szCs w:val="20"/>
              </w:rPr>
              <w:t xml:space="preserve"> </w:t>
            </w:r>
            <w:r w:rsidR="0082069A">
              <w:rPr>
                <w:rFonts w:cs="Arial"/>
                <w:sz w:val="20"/>
                <w:szCs w:val="20"/>
              </w:rPr>
              <w:t xml:space="preserve"> </w:t>
            </w:r>
            <w:proofErr w:type="spellStart"/>
            <w:r w:rsidRPr="004717D1">
              <w:rPr>
                <w:rFonts w:cs="Arial"/>
                <w:sz w:val="20"/>
                <w:szCs w:val="20"/>
              </w:rPr>
              <w:t>politereftalan</w:t>
            </w:r>
            <w:proofErr w:type="spellEnd"/>
            <w:r w:rsidRPr="004717D1">
              <w:rPr>
                <w:rFonts w:cs="Arial"/>
                <w:sz w:val="20"/>
                <w:szCs w:val="20"/>
              </w:rPr>
              <w:t xml:space="preserve"> etylenu (PET), polietylen, polipropylen (PP).</w:t>
            </w:r>
          </w:p>
          <w:p w14:paraId="02CE1D36" w14:textId="64C3820E" w:rsidR="00315B2F" w:rsidRDefault="0082069A" w:rsidP="004717D1">
            <w:pPr>
              <w:spacing w:after="0" w:line="276" w:lineRule="auto"/>
              <w:rPr>
                <w:rFonts w:cs="Arial"/>
                <w:sz w:val="20"/>
                <w:szCs w:val="20"/>
              </w:rPr>
            </w:pPr>
            <w:r w:rsidRPr="0082069A">
              <w:rPr>
                <w:rFonts w:cs="Arial"/>
                <w:b/>
                <w:bCs/>
                <w:sz w:val="20"/>
                <w:szCs w:val="20"/>
              </w:rPr>
              <w:t>Właściwości:</w:t>
            </w:r>
            <w:r>
              <w:rPr>
                <w:rFonts w:cs="Arial"/>
                <w:sz w:val="20"/>
                <w:szCs w:val="20"/>
              </w:rPr>
              <w:br/>
            </w:r>
            <w:r w:rsidR="00315B2F" w:rsidRPr="00C42474">
              <w:rPr>
                <w:rFonts w:cs="Arial"/>
                <w:sz w:val="20"/>
                <w:szCs w:val="20"/>
              </w:rPr>
              <w:t xml:space="preserve">Odpad w postaci stałej. nietoksyczny. Niestwarzający zagrożenia dla życia </w:t>
            </w:r>
            <w:r w:rsidR="00773E84" w:rsidRPr="00C42474">
              <w:rPr>
                <w:rFonts w:cs="Arial"/>
                <w:sz w:val="20"/>
                <w:szCs w:val="20"/>
              </w:rPr>
              <w:br/>
            </w:r>
            <w:r w:rsidR="00315B2F" w:rsidRPr="00C42474">
              <w:rPr>
                <w:rFonts w:cs="Arial"/>
                <w:sz w:val="20"/>
                <w:szCs w:val="20"/>
              </w:rPr>
              <w:t>i zdrowia ludzi oraz środowiska.</w:t>
            </w:r>
          </w:p>
          <w:p w14:paraId="56BC32E5" w14:textId="38434C27" w:rsidR="0082069A" w:rsidRPr="0082069A" w:rsidRDefault="0082069A" w:rsidP="004717D1">
            <w:pPr>
              <w:spacing w:after="0" w:line="276" w:lineRule="auto"/>
              <w:rPr>
                <w:rFonts w:cs="Arial"/>
                <w:b/>
                <w:bCs/>
                <w:sz w:val="20"/>
                <w:szCs w:val="20"/>
              </w:rPr>
            </w:pPr>
            <w:r w:rsidRPr="0082069A">
              <w:rPr>
                <w:rFonts w:cs="Arial"/>
                <w:b/>
                <w:bCs/>
                <w:sz w:val="20"/>
                <w:szCs w:val="20"/>
              </w:rPr>
              <w:t>Odpad palny,</w:t>
            </w:r>
          </w:p>
        </w:tc>
        <w:tc>
          <w:tcPr>
            <w:tcW w:w="1159" w:type="dxa"/>
            <w:noWrap/>
          </w:tcPr>
          <w:p w14:paraId="0CF969A4" w14:textId="77777777" w:rsidR="00315B2F" w:rsidRPr="00C42474" w:rsidRDefault="00315B2F" w:rsidP="006C0B1E">
            <w:pPr>
              <w:spacing w:after="0" w:line="276" w:lineRule="auto"/>
              <w:rPr>
                <w:rFonts w:cs="Arial"/>
                <w:b/>
                <w:bCs/>
                <w:sz w:val="20"/>
                <w:szCs w:val="20"/>
              </w:rPr>
            </w:pPr>
            <w:r w:rsidRPr="00C42474">
              <w:rPr>
                <w:rFonts w:cs="Arial"/>
                <w:b/>
                <w:bCs/>
                <w:sz w:val="20"/>
                <w:szCs w:val="20"/>
              </w:rPr>
              <w:t>225</w:t>
            </w:r>
          </w:p>
        </w:tc>
      </w:tr>
      <w:tr w:rsidR="00C42474" w:rsidRPr="00C42474" w14:paraId="2F21FB68" w14:textId="77777777" w:rsidTr="00E762D4">
        <w:tc>
          <w:tcPr>
            <w:tcW w:w="419" w:type="dxa"/>
            <w:noWrap/>
          </w:tcPr>
          <w:p w14:paraId="27FAF817"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620C4C84"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15 01 03</w:t>
            </w:r>
          </w:p>
        </w:tc>
        <w:tc>
          <w:tcPr>
            <w:tcW w:w="1629" w:type="dxa"/>
            <w:noWrap/>
          </w:tcPr>
          <w:p w14:paraId="0CE04CB5" w14:textId="66253CFB" w:rsidR="00315B2F" w:rsidRPr="00C42474" w:rsidRDefault="00315B2F" w:rsidP="006C0B1E">
            <w:pPr>
              <w:spacing w:after="0" w:line="276" w:lineRule="auto"/>
              <w:rPr>
                <w:rFonts w:cs="Arial"/>
                <w:sz w:val="20"/>
                <w:szCs w:val="20"/>
              </w:rPr>
            </w:pPr>
            <w:r w:rsidRPr="00C42474">
              <w:rPr>
                <w:rFonts w:cs="Arial"/>
                <w:sz w:val="20"/>
                <w:szCs w:val="20"/>
              </w:rPr>
              <w:t xml:space="preserve">Opakowania </w:t>
            </w:r>
            <w:r w:rsidR="00773E84" w:rsidRPr="00C42474">
              <w:rPr>
                <w:rFonts w:cs="Arial"/>
                <w:sz w:val="20"/>
                <w:szCs w:val="20"/>
              </w:rPr>
              <w:br/>
            </w:r>
            <w:r w:rsidRPr="00C42474">
              <w:rPr>
                <w:rFonts w:cs="Arial"/>
                <w:sz w:val="20"/>
                <w:szCs w:val="20"/>
              </w:rPr>
              <w:t>z drewna</w:t>
            </w:r>
          </w:p>
        </w:tc>
        <w:tc>
          <w:tcPr>
            <w:tcW w:w="2290" w:type="dxa"/>
          </w:tcPr>
          <w:p w14:paraId="49B54081" w14:textId="35040CAD" w:rsidR="00315B2F" w:rsidRPr="00C42474" w:rsidRDefault="00E01A98" w:rsidP="006C0B1E">
            <w:pPr>
              <w:spacing w:after="0" w:line="276" w:lineRule="auto"/>
              <w:rPr>
                <w:rFonts w:cs="Arial"/>
                <w:sz w:val="20"/>
                <w:szCs w:val="20"/>
              </w:rPr>
            </w:pPr>
            <w:r>
              <w:rPr>
                <w:rFonts w:cs="Arial"/>
                <w:sz w:val="20"/>
                <w:szCs w:val="20"/>
              </w:rPr>
              <w:t>Z</w:t>
            </w:r>
            <w:r w:rsidR="00315B2F" w:rsidRPr="00C42474">
              <w:rPr>
                <w:rFonts w:cs="Arial"/>
                <w:sz w:val="20"/>
                <w:szCs w:val="20"/>
              </w:rPr>
              <w:t>aładunek i transport</w:t>
            </w:r>
          </w:p>
          <w:p w14:paraId="48CE4052" w14:textId="47353371" w:rsidR="00315B2F" w:rsidRPr="00C42474" w:rsidRDefault="00315B2F" w:rsidP="00E01A98">
            <w:pPr>
              <w:spacing w:after="0" w:line="276" w:lineRule="auto"/>
              <w:rPr>
                <w:rFonts w:cs="Arial"/>
                <w:sz w:val="20"/>
                <w:szCs w:val="20"/>
              </w:rPr>
            </w:pPr>
            <w:r w:rsidRPr="00C42474">
              <w:rPr>
                <w:rFonts w:cs="Arial"/>
                <w:sz w:val="20"/>
                <w:szCs w:val="20"/>
              </w:rPr>
              <w:t>proces przygotowania surowca</w:t>
            </w:r>
            <w:r w:rsidR="00827C3D" w:rsidRPr="00C42474">
              <w:rPr>
                <w:rFonts w:cs="Arial"/>
                <w:sz w:val="20"/>
                <w:szCs w:val="20"/>
              </w:rPr>
              <w:t>.</w:t>
            </w:r>
          </w:p>
        </w:tc>
        <w:tc>
          <w:tcPr>
            <w:tcW w:w="2542" w:type="dxa"/>
            <w:noWrap/>
          </w:tcPr>
          <w:p w14:paraId="2B865FCF" w14:textId="393A7990" w:rsidR="00315B2F" w:rsidRPr="00C42474" w:rsidRDefault="00E01A98" w:rsidP="006C0B1E">
            <w:pPr>
              <w:spacing w:after="0" w:line="276" w:lineRule="auto"/>
              <w:rPr>
                <w:rFonts w:cs="Arial"/>
                <w:sz w:val="20"/>
                <w:szCs w:val="20"/>
              </w:rPr>
            </w:pPr>
            <w:r w:rsidRPr="00E01A98">
              <w:rPr>
                <w:rFonts w:cs="Arial"/>
                <w:b/>
                <w:bCs/>
                <w:sz w:val="20"/>
                <w:szCs w:val="20"/>
              </w:rPr>
              <w:t>Podstawowy skład chemiczny</w:t>
            </w:r>
            <w:r>
              <w:rPr>
                <w:rFonts w:cs="Arial"/>
                <w:sz w:val="20"/>
                <w:szCs w:val="20"/>
              </w:rPr>
              <w:t xml:space="preserve">: </w:t>
            </w:r>
            <w:r w:rsidRPr="00E01A98">
              <w:rPr>
                <w:rFonts w:cs="Arial"/>
                <w:sz w:val="20"/>
                <w:szCs w:val="20"/>
              </w:rPr>
              <w:t>celuloza, hemiceluloza, lignina</w:t>
            </w:r>
            <w:r w:rsidR="00315B2F" w:rsidRPr="00C42474">
              <w:rPr>
                <w:rFonts w:cs="Arial"/>
                <w:sz w:val="20"/>
                <w:szCs w:val="20"/>
              </w:rPr>
              <w:t>.</w:t>
            </w:r>
          </w:p>
          <w:p w14:paraId="5D164FC1" w14:textId="50522597" w:rsidR="00315B2F" w:rsidRPr="00C42474" w:rsidRDefault="00E01A98" w:rsidP="006C0B1E">
            <w:pPr>
              <w:spacing w:after="0" w:line="276" w:lineRule="auto"/>
              <w:rPr>
                <w:rFonts w:cs="Arial"/>
                <w:sz w:val="20"/>
                <w:szCs w:val="20"/>
              </w:rPr>
            </w:pPr>
            <w:r w:rsidRPr="00E01A98">
              <w:rPr>
                <w:rFonts w:cs="Arial"/>
                <w:b/>
                <w:bCs/>
                <w:sz w:val="20"/>
                <w:szCs w:val="20"/>
              </w:rPr>
              <w:t>Właściwości:</w:t>
            </w:r>
            <w:r>
              <w:rPr>
                <w:rFonts w:cs="Arial"/>
                <w:sz w:val="20"/>
                <w:szCs w:val="20"/>
              </w:rPr>
              <w:t xml:space="preserve"> Odpad </w:t>
            </w:r>
            <w:r w:rsidR="00AC5684">
              <w:rPr>
                <w:rFonts w:cs="Arial"/>
                <w:sz w:val="20"/>
                <w:szCs w:val="20"/>
              </w:rPr>
              <w:br/>
            </w:r>
            <w:r>
              <w:rPr>
                <w:rFonts w:cs="Arial"/>
                <w:sz w:val="20"/>
                <w:szCs w:val="20"/>
              </w:rPr>
              <w:t xml:space="preserve">w postaci stałej, </w:t>
            </w:r>
            <w:r w:rsidR="00315B2F" w:rsidRPr="00C42474">
              <w:rPr>
                <w:rFonts w:cs="Arial"/>
                <w:sz w:val="20"/>
                <w:szCs w:val="20"/>
              </w:rPr>
              <w:t>nietoksyczny. Niestwarzający zagrożenia dla życia</w:t>
            </w:r>
            <w:r w:rsidR="00315B2F" w:rsidRPr="00C42474">
              <w:rPr>
                <w:rFonts w:cs="Arial"/>
                <w:sz w:val="20"/>
                <w:szCs w:val="20"/>
              </w:rPr>
              <w:br/>
              <w:t xml:space="preserve"> i zdrowia ludzi oraz środowiska.</w:t>
            </w:r>
            <w:r>
              <w:rPr>
                <w:rFonts w:cs="Arial"/>
                <w:sz w:val="20"/>
                <w:szCs w:val="20"/>
              </w:rPr>
              <w:br/>
            </w:r>
            <w:r w:rsidRPr="00E01A98">
              <w:rPr>
                <w:rFonts w:cs="Arial"/>
                <w:b/>
                <w:bCs/>
                <w:sz w:val="20"/>
                <w:szCs w:val="20"/>
              </w:rPr>
              <w:t>Odpad palny</w:t>
            </w:r>
          </w:p>
        </w:tc>
        <w:tc>
          <w:tcPr>
            <w:tcW w:w="1159" w:type="dxa"/>
            <w:noWrap/>
          </w:tcPr>
          <w:p w14:paraId="3BFE8ADC" w14:textId="77777777" w:rsidR="00315B2F" w:rsidRPr="00C42474" w:rsidRDefault="00315B2F" w:rsidP="006C0B1E">
            <w:pPr>
              <w:spacing w:after="0" w:line="276" w:lineRule="auto"/>
              <w:rPr>
                <w:rFonts w:cs="Arial"/>
                <w:b/>
                <w:bCs/>
                <w:sz w:val="20"/>
                <w:szCs w:val="20"/>
              </w:rPr>
            </w:pPr>
            <w:r w:rsidRPr="00C42474">
              <w:rPr>
                <w:rFonts w:cs="Arial"/>
                <w:b/>
                <w:bCs/>
                <w:sz w:val="20"/>
                <w:szCs w:val="20"/>
              </w:rPr>
              <w:t>1125</w:t>
            </w:r>
          </w:p>
        </w:tc>
      </w:tr>
      <w:tr w:rsidR="00C42474" w:rsidRPr="00C42474" w14:paraId="5686793F" w14:textId="77777777" w:rsidTr="00E762D4">
        <w:tc>
          <w:tcPr>
            <w:tcW w:w="419" w:type="dxa"/>
            <w:noWrap/>
          </w:tcPr>
          <w:p w14:paraId="45B68452"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05FF18D5"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15 01 04</w:t>
            </w:r>
          </w:p>
        </w:tc>
        <w:tc>
          <w:tcPr>
            <w:tcW w:w="1629" w:type="dxa"/>
            <w:noWrap/>
          </w:tcPr>
          <w:p w14:paraId="26684B18" w14:textId="77777777" w:rsidR="00315B2F" w:rsidRPr="00C42474" w:rsidRDefault="00315B2F" w:rsidP="006C0B1E">
            <w:pPr>
              <w:spacing w:after="0" w:line="276" w:lineRule="auto"/>
              <w:rPr>
                <w:rFonts w:cs="Arial"/>
                <w:sz w:val="20"/>
                <w:szCs w:val="20"/>
              </w:rPr>
            </w:pPr>
            <w:r w:rsidRPr="00C42474">
              <w:rPr>
                <w:rFonts w:cs="Arial"/>
                <w:sz w:val="20"/>
                <w:szCs w:val="20"/>
              </w:rPr>
              <w:t>Opakowania z metali</w:t>
            </w:r>
          </w:p>
        </w:tc>
        <w:tc>
          <w:tcPr>
            <w:tcW w:w="2290" w:type="dxa"/>
          </w:tcPr>
          <w:p w14:paraId="6EC5D60A" w14:textId="5D0305B2" w:rsidR="00315B2F" w:rsidRPr="00C42474" w:rsidRDefault="00511696" w:rsidP="006C0B1E">
            <w:pPr>
              <w:spacing w:after="0" w:line="276" w:lineRule="auto"/>
              <w:rPr>
                <w:rFonts w:cs="Arial"/>
                <w:sz w:val="20"/>
                <w:szCs w:val="20"/>
              </w:rPr>
            </w:pPr>
            <w:r>
              <w:rPr>
                <w:rFonts w:cs="Arial"/>
                <w:sz w:val="20"/>
                <w:szCs w:val="20"/>
              </w:rPr>
              <w:t>Z</w:t>
            </w:r>
            <w:r w:rsidR="00315B2F" w:rsidRPr="00C42474">
              <w:rPr>
                <w:rFonts w:cs="Arial"/>
                <w:sz w:val="20"/>
                <w:szCs w:val="20"/>
              </w:rPr>
              <w:t>aładunek i transport</w:t>
            </w:r>
          </w:p>
          <w:p w14:paraId="48E30963" w14:textId="104B4285" w:rsidR="00315B2F" w:rsidRPr="00C42474" w:rsidRDefault="00315B2F" w:rsidP="00E232E2">
            <w:pPr>
              <w:spacing w:after="0" w:line="276" w:lineRule="auto"/>
              <w:rPr>
                <w:rFonts w:cs="Arial"/>
                <w:sz w:val="20"/>
                <w:szCs w:val="20"/>
              </w:rPr>
            </w:pPr>
            <w:r w:rsidRPr="00C42474">
              <w:rPr>
                <w:rFonts w:cs="Arial"/>
                <w:sz w:val="20"/>
                <w:szCs w:val="20"/>
              </w:rPr>
              <w:t>proces przygotowania surowca</w:t>
            </w:r>
            <w:r w:rsidR="00F867A3" w:rsidRPr="00C42474">
              <w:rPr>
                <w:rFonts w:cs="Arial"/>
                <w:sz w:val="20"/>
                <w:szCs w:val="20"/>
              </w:rPr>
              <w:t>.</w:t>
            </w:r>
          </w:p>
        </w:tc>
        <w:tc>
          <w:tcPr>
            <w:tcW w:w="2542" w:type="dxa"/>
            <w:noWrap/>
          </w:tcPr>
          <w:p w14:paraId="48EBE525" w14:textId="5F838034" w:rsidR="00315B2F" w:rsidRPr="00C42474" w:rsidRDefault="00177F2F" w:rsidP="00177F2F">
            <w:pPr>
              <w:spacing w:after="0" w:line="276" w:lineRule="auto"/>
              <w:rPr>
                <w:rFonts w:cs="Arial"/>
                <w:sz w:val="20"/>
                <w:szCs w:val="20"/>
              </w:rPr>
            </w:pPr>
            <w:r w:rsidRPr="00177F2F">
              <w:rPr>
                <w:rFonts w:cs="Arial"/>
                <w:b/>
                <w:bCs/>
                <w:sz w:val="20"/>
                <w:szCs w:val="20"/>
              </w:rPr>
              <w:t>Podstawowy skład chemiczny</w:t>
            </w:r>
            <w:r>
              <w:rPr>
                <w:rFonts w:cs="Arial"/>
                <w:sz w:val="20"/>
                <w:szCs w:val="20"/>
              </w:rPr>
              <w:t xml:space="preserve">: </w:t>
            </w:r>
            <w:r w:rsidRPr="00177F2F">
              <w:rPr>
                <w:rFonts w:cs="Arial"/>
                <w:sz w:val="20"/>
                <w:szCs w:val="20"/>
              </w:rPr>
              <w:t xml:space="preserve">żelazo, </w:t>
            </w:r>
            <w:r>
              <w:rPr>
                <w:rFonts w:cs="Arial"/>
                <w:sz w:val="20"/>
                <w:szCs w:val="20"/>
              </w:rPr>
              <w:t>a</w:t>
            </w:r>
            <w:r w:rsidRPr="00177F2F">
              <w:rPr>
                <w:rFonts w:cs="Arial"/>
                <w:sz w:val="20"/>
                <w:szCs w:val="20"/>
              </w:rPr>
              <w:t xml:space="preserve">luminium, cynk, cyna </w:t>
            </w:r>
            <w:r w:rsidR="00893E51">
              <w:rPr>
                <w:rFonts w:cs="Arial"/>
                <w:sz w:val="20"/>
                <w:szCs w:val="20"/>
              </w:rPr>
              <w:br/>
            </w:r>
            <w:r w:rsidRPr="00177F2F">
              <w:rPr>
                <w:rFonts w:cs="Arial"/>
                <w:sz w:val="20"/>
                <w:szCs w:val="20"/>
              </w:rPr>
              <w:t>w zależności od rodzaju opakowania (puszki stalowe, aluminiowe).</w:t>
            </w:r>
          </w:p>
          <w:p w14:paraId="40E8EA5A" w14:textId="77777777" w:rsidR="00315B2F" w:rsidRDefault="00E232E2" w:rsidP="006C0B1E">
            <w:pPr>
              <w:spacing w:after="0" w:line="276" w:lineRule="auto"/>
              <w:rPr>
                <w:rFonts w:cs="Arial"/>
                <w:sz w:val="20"/>
                <w:szCs w:val="20"/>
              </w:rPr>
            </w:pPr>
            <w:r w:rsidRPr="00E232E2">
              <w:rPr>
                <w:rFonts w:cs="Arial"/>
                <w:b/>
                <w:bCs/>
                <w:sz w:val="20"/>
                <w:szCs w:val="20"/>
              </w:rPr>
              <w:t>Właściwości</w:t>
            </w:r>
            <w:r>
              <w:rPr>
                <w:rFonts w:cs="Arial"/>
                <w:sz w:val="20"/>
                <w:szCs w:val="20"/>
              </w:rPr>
              <w:t>:</w:t>
            </w:r>
            <w:r w:rsidR="00315B2F" w:rsidRPr="00C42474">
              <w:rPr>
                <w:rFonts w:cs="Arial"/>
                <w:sz w:val="20"/>
                <w:szCs w:val="20"/>
              </w:rPr>
              <w:t xml:space="preserve"> </w:t>
            </w:r>
            <w:r>
              <w:rPr>
                <w:rFonts w:cs="Arial"/>
                <w:sz w:val="20"/>
                <w:szCs w:val="20"/>
              </w:rPr>
              <w:t xml:space="preserve">odpad stały, </w:t>
            </w:r>
            <w:r w:rsidR="00315B2F" w:rsidRPr="00C42474">
              <w:rPr>
                <w:rFonts w:cs="Arial"/>
                <w:sz w:val="20"/>
                <w:szCs w:val="20"/>
              </w:rPr>
              <w:t>nietoksyczny. Niestwarzający zagrożenia dla życia</w:t>
            </w:r>
            <w:r w:rsidR="00315B2F" w:rsidRPr="00C42474">
              <w:rPr>
                <w:rFonts w:cs="Arial"/>
                <w:sz w:val="20"/>
                <w:szCs w:val="20"/>
              </w:rPr>
              <w:br/>
              <w:t xml:space="preserve"> i zdrowia ludzi oraz środowiska.</w:t>
            </w:r>
          </w:p>
          <w:p w14:paraId="1CC28F8A" w14:textId="09F8290B" w:rsidR="00E232E2" w:rsidRPr="00C42474" w:rsidRDefault="00E232E2" w:rsidP="006C0B1E">
            <w:pPr>
              <w:spacing w:after="0" w:line="276" w:lineRule="auto"/>
              <w:rPr>
                <w:rFonts w:cs="Arial"/>
                <w:sz w:val="20"/>
                <w:szCs w:val="20"/>
              </w:rPr>
            </w:pPr>
            <w:r>
              <w:rPr>
                <w:rFonts w:cs="Arial"/>
                <w:sz w:val="20"/>
                <w:szCs w:val="20"/>
              </w:rPr>
              <w:t>Odpad niepalny.</w:t>
            </w:r>
          </w:p>
        </w:tc>
        <w:tc>
          <w:tcPr>
            <w:tcW w:w="1159" w:type="dxa"/>
            <w:noWrap/>
          </w:tcPr>
          <w:p w14:paraId="6F096577" w14:textId="77777777" w:rsidR="00315B2F" w:rsidRPr="00C42474" w:rsidRDefault="00315B2F" w:rsidP="006C0B1E">
            <w:pPr>
              <w:spacing w:after="0" w:line="276" w:lineRule="auto"/>
              <w:rPr>
                <w:rFonts w:cs="Arial"/>
                <w:b/>
                <w:bCs/>
                <w:sz w:val="20"/>
                <w:szCs w:val="20"/>
              </w:rPr>
            </w:pPr>
            <w:r w:rsidRPr="00C42474">
              <w:rPr>
                <w:rFonts w:cs="Arial"/>
                <w:b/>
                <w:bCs/>
                <w:sz w:val="20"/>
                <w:szCs w:val="20"/>
              </w:rPr>
              <w:t>75</w:t>
            </w:r>
          </w:p>
        </w:tc>
      </w:tr>
      <w:tr w:rsidR="00C42474" w:rsidRPr="00C42474" w14:paraId="4746CB28" w14:textId="77777777" w:rsidTr="00E762D4">
        <w:tc>
          <w:tcPr>
            <w:tcW w:w="419" w:type="dxa"/>
            <w:noWrap/>
          </w:tcPr>
          <w:p w14:paraId="7FE638D4"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3E1F2024"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15 01 05</w:t>
            </w:r>
          </w:p>
        </w:tc>
        <w:tc>
          <w:tcPr>
            <w:tcW w:w="1629" w:type="dxa"/>
            <w:noWrap/>
          </w:tcPr>
          <w:p w14:paraId="4B20DA1F" w14:textId="77777777" w:rsidR="00315B2F" w:rsidRPr="00C42474" w:rsidRDefault="00315B2F" w:rsidP="006C0B1E">
            <w:pPr>
              <w:spacing w:after="0" w:line="276" w:lineRule="auto"/>
              <w:rPr>
                <w:rFonts w:cs="Arial"/>
                <w:sz w:val="20"/>
                <w:szCs w:val="20"/>
              </w:rPr>
            </w:pPr>
            <w:r w:rsidRPr="00C42474">
              <w:rPr>
                <w:rFonts w:cs="Arial"/>
                <w:sz w:val="20"/>
                <w:szCs w:val="20"/>
              </w:rPr>
              <w:t>Opakowania wielomateriałowe</w:t>
            </w:r>
          </w:p>
        </w:tc>
        <w:tc>
          <w:tcPr>
            <w:tcW w:w="2290" w:type="dxa"/>
          </w:tcPr>
          <w:p w14:paraId="6DF19961" w14:textId="534D76A4" w:rsidR="00315B2F" w:rsidRPr="00C42474" w:rsidRDefault="009E58FF" w:rsidP="006C0B1E">
            <w:pPr>
              <w:spacing w:after="0" w:line="276" w:lineRule="auto"/>
              <w:rPr>
                <w:rFonts w:cs="Arial"/>
                <w:sz w:val="20"/>
                <w:szCs w:val="20"/>
              </w:rPr>
            </w:pPr>
            <w:r>
              <w:rPr>
                <w:rFonts w:cs="Arial"/>
                <w:sz w:val="20"/>
                <w:szCs w:val="20"/>
              </w:rPr>
              <w:t>Z</w:t>
            </w:r>
            <w:r w:rsidR="00315B2F" w:rsidRPr="00C42474">
              <w:rPr>
                <w:rFonts w:cs="Arial"/>
                <w:sz w:val="20"/>
                <w:szCs w:val="20"/>
              </w:rPr>
              <w:t>aładunek i transport</w:t>
            </w:r>
          </w:p>
          <w:p w14:paraId="628501F0" w14:textId="5F0352E3" w:rsidR="00315B2F" w:rsidRPr="00C42474" w:rsidRDefault="00315B2F" w:rsidP="00E01A98">
            <w:pPr>
              <w:spacing w:after="0" w:line="276" w:lineRule="auto"/>
              <w:rPr>
                <w:rFonts w:cs="Arial"/>
                <w:sz w:val="20"/>
                <w:szCs w:val="20"/>
              </w:rPr>
            </w:pPr>
            <w:r w:rsidRPr="00C42474">
              <w:rPr>
                <w:rFonts w:cs="Arial"/>
                <w:sz w:val="20"/>
                <w:szCs w:val="20"/>
              </w:rPr>
              <w:t>proces przygotowania surowca</w:t>
            </w:r>
            <w:r w:rsidR="00F867A3" w:rsidRPr="00C42474">
              <w:rPr>
                <w:rFonts w:cs="Arial"/>
                <w:sz w:val="20"/>
                <w:szCs w:val="20"/>
              </w:rPr>
              <w:t>.</w:t>
            </w:r>
          </w:p>
        </w:tc>
        <w:tc>
          <w:tcPr>
            <w:tcW w:w="2542" w:type="dxa"/>
            <w:noWrap/>
          </w:tcPr>
          <w:p w14:paraId="71C6BEFE" w14:textId="1DD7E538" w:rsidR="009E58FF" w:rsidRDefault="009E58FF" w:rsidP="009E58FF">
            <w:pPr>
              <w:spacing w:after="0" w:line="276" w:lineRule="auto"/>
              <w:rPr>
                <w:rFonts w:cs="Arial"/>
                <w:sz w:val="20"/>
                <w:szCs w:val="20"/>
              </w:rPr>
            </w:pPr>
            <w:r w:rsidRPr="00C556D1">
              <w:rPr>
                <w:rFonts w:cs="Arial"/>
                <w:b/>
                <w:bCs/>
                <w:sz w:val="20"/>
                <w:szCs w:val="20"/>
              </w:rPr>
              <w:t>Podstawowy skład chemiczny</w:t>
            </w:r>
            <w:r>
              <w:rPr>
                <w:rFonts w:cs="Arial"/>
                <w:sz w:val="20"/>
                <w:szCs w:val="20"/>
              </w:rPr>
              <w:t>:</w:t>
            </w:r>
            <w:r w:rsidR="00177F2F" w:rsidRPr="009E58FF">
              <w:rPr>
                <w:rFonts w:cs="Arial"/>
                <w:sz w:val="20"/>
                <w:szCs w:val="20"/>
              </w:rPr>
              <w:t xml:space="preserve"> celuloza (papier), polimery (plastik, np. polietylen) oraz folia aluminiowa</w:t>
            </w:r>
          </w:p>
          <w:p w14:paraId="060EB350" w14:textId="7E8155B4" w:rsidR="00315B2F" w:rsidRPr="00C42474" w:rsidRDefault="009E58FF" w:rsidP="009E58FF">
            <w:pPr>
              <w:spacing w:after="0" w:line="276" w:lineRule="auto"/>
              <w:rPr>
                <w:rFonts w:cs="Arial"/>
                <w:sz w:val="20"/>
                <w:szCs w:val="20"/>
              </w:rPr>
            </w:pPr>
            <w:r w:rsidRPr="00177F2F">
              <w:rPr>
                <w:rFonts w:cs="Arial"/>
                <w:b/>
                <w:bCs/>
                <w:sz w:val="20"/>
                <w:szCs w:val="20"/>
              </w:rPr>
              <w:t>Właściwoś</w:t>
            </w:r>
            <w:r w:rsidR="00177F2F" w:rsidRPr="00177F2F">
              <w:rPr>
                <w:rFonts w:cs="Arial"/>
                <w:b/>
                <w:bCs/>
                <w:sz w:val="20"/>
                <w:szCs w:val="20"/>
              </w:rPr>
              <w:t>ci:</w:t>
            </w:r>
            <w:r w:rsidR="00315B2F" w:rsidRPr="00C42474">
              <w:rPr>
                <w:rFonts w:cs="Arial"/>
                <w:sz w:val="20"/>
                <w:szCs w:val="20"/>
              </w:rPr>
              <w:t xml:space="preserve"> Palny, nietoksyczny. Niestwarzający zagrożenia dla życia </w:t>
            </w:r>
            <w:r w:rsidR="00315B2F" w:rsidRPr="00C42474">
              <w:rPr>
                <w:rFonts w:cs="Arial"/>
                <w:sz w:val="20"/>
                <w:szCs w:val="20"/>
              </w:rPr>
              <w:br/>
              <w:t>i zdrowia ludzi oraz środowiska.</w:t>
            </w:r>
          </w:p>
        </w:tc>
        <w:tc>
          <w:tcPr>
            <w:tcW w:w="1159" w:type="dxa"/>
            <w:noWrap/>
          </w:tcPr>
          <w:p w14:paraId="7D01C09A" w14:textId="77777777" w:rsidR="00315B2F" w:rsidRPr="00C42474" w:rsidRDefault="00315B2F" w:rsidP="006C0B1E">
            <w:pPr>
              <w:spacing w:after="0" w:line="276" w:lineRule="auto"/>
              <w:rPr>
                <w:rFonts w:cs="Arial"/>
                <w:b/>
                <w:bCs/>
                <w:sz w:val="20"/>
                <w:szCs w:val="20"/>
              </w:rPr>
            </w:pPr>
            <w:r w:rsidRPr="00C42474">
              <w:rPr>
                <w:rFonts w:cs="Arial"/>
                <w:b/>
                <w:bCs/>
                <w:sz w:val="20"/>
                <w:szCs w:val="20"/>
              </w:rPr>
              <w:t>8</w:t>
            </w:r>
          </w:p>
        </w:tc>
      </w:tr>
      <w:tr w:rsidR="00C42474" w:rsidRPr="00C42474" w14:paraId="2934859B" w14:textId="77777777" w:rsidTr="00E762D4">
        <w:tc>
          <w:tcPr>
            <w:tcW w:w="419" w:type="dxa"/>
            <w:noWrap/>
          </w:tcPr>
          <w:p w14:paraId="01EC9713"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6C6C69B3"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15 01 06</w:t>
            </w:r>
          </w:p>
        </w:tc>
        <w:tc>
          <w:tcPr>
            <w:tcW w:w="1629" w:type="dxa"/>
            <w:noWrap/>
          </w:tcPr>
          <w:p w14:paraId="161FE1E8" w14:textId="77777777" w:rsidR="00315B2F" w:rsidRPr="00C42474" w:rsidRDefault="00315B2F" w:rsidP="006C0B1E">
            <w:pPr>
              <w:spacing w:after="0" w:line="276" w:lineRule="auto"/>
              <w:rPr>
                <w:rFonts w:cs="Arial"/>
                <w:sz w:val="20"/>
                <w:szCs w:val="20"/>
              </w:rPr>
            </w:pPr>
            <w:r w:rsidRPr="00C42474">
              <w:rPr>
                <w:rFonts w:cs="Arial"/>
                <w:sz w:val="20"/>
                <w:szCs w:val="20"/>
              </w:rPr>
              <w:t>Zmieszane odpady opakowaniowe</w:t>
            </w:r>
          </w:p>
        </w:tc>
        <w:tc>
          <w:tcPr>
            <w:tcW w:w="2290" w:type="dxa"/>
          </w:tcPr>
          <w:p w14:paraId="432AD80A" w14:textId="77777777" w:rsidR="00177F2F" w:rsidRPr="00177F2F" w:rsidRDefault="00177F2F" w:rsidP="00177F2F">
            <w:pPr>
              <w:spacing w:after="0" w:line="276" w:lineRule="auto"/>
              <w:rPr>
                <w:rFonts w:cs="Arial"/>
                <w:sz w:val="20"/>
                <w:szCs w:val="20"/>
              </w:rPr>
            </w:pPr>
            <w:r w:rsidRPr="00177F2F">
              <w:rPr>
                <w:rFonts w:cs="Arial"/>
                <w:sz w:val="20"/>
                <w:szCs w:val="20"/>
              </w:rPr>
              <w:t>Załadunek i transport</w:t>
            </w:r>
          </w:p>
          <w:p w14:paraId="77772E27" w14:textId="18926A84" w:rsidR="00315B2F" w:rsidRPr="00C42474" w:rsidRDefault="00177F2F" w:rsidP="00177F2F">
            <w:pPr>
              <w:spacing w:after="0" w:line="276" w:lineRule="auto"/>
              <w:rPr>
                <w:rFonts w:cs="Arial"/>
                <w:sz w:val="20"/>
                <w:szCs w:val="20"/>
              </w:rPr>
            </w:pPr>
            <w:r w:rsidRPr="00177F2F">
              <w:rPr>
                <w:rFonts w:cs="Arial"/>
                <w:sz w:val="20"/>
                <w:szCs w:val="20"/>
              </w:rPr>
              <w:t>proces przygotowania surowca.</w:t>
            </w:r>
          </w:p>
        </w:tc>
        <w:tc>
          <w:tcPr>
            <w:tcW w:w="2542" w:type="dxa"/>
            <w:noWrap/>
          </w:tcPr>
          <w:p w14:paraId="7E8841BC" w14:textId="6004A726" w:rsidR="00C556D1" w:rsidRDefault="00C556D1" w:rsidP="006C0B1E">
            <w:pPr>
              <w:spacing w:after="0" w:line="276" w:lineRule="auto"/>
              <w:rPr>
                <w:rFonts w:cs="Arial"/>
                <w:sz w:val="20"/>
                <w:szCs w:val="20"/>
              </w:rPr>
            </w:pPr>
            <w:r w:rsidRPr="00C556D1">
              <w:rPr>
                <w:rFonts w:cs="Arial"/>
                <w:b/>
                <w:bCs/>
                <w:sz w:val="20"/>
                <w:szCs w:val="20"/>
              </w:rPr>
              <w:t>Podstawowy skład chemiczny</w:t>
            </w:r>
            <w:r>
              <w:rPr>
                <w:rFonts w:cs="Arial"/>
                <w:sz w:val="20"/>
                <w:szCs w:val="20"/>
              </w:rPr>
              <w:t>:</w:t>
            </w:r>
            <w:r w:rsidR="009E58FF">
              <w:t xml:space="preserve"> </w:t>
            </w:r>
            <w:r w:rsidR="00177F2F" w:rsidRPr="00177F2F">
              <w:rPr>
                <w:rFonts w:cs="Arial"/>
                <w:sz w:val="20"/>
                <w:szCs w:val="20"/>
              </w:rPr>
              <w:t>Mieszanina różnych materiałów: tworzywa sztuczne (polietylen, polipropylen, PET), papier/tektura, metal (aluminium, stal), drewno.</w:t>
            </w:r>
          </w:p>
          <w:p w14:paraId="55C3DB42" w14:textId="52DA3AC2" w:rsidR="00315B2F" w:rsidRPr="00C42474" w:rsidRDefault="00C556D1" w:rsidP="006C0B1E">
            <w:pPr>
              <w:spacing w:after="0" w:line="276" w:lineRule="auto"/>
              <w:rPr>
                <w:rFonts w:cs="Arial"/>
                <w:sz w:val="20"/>
                <w:szCs w:val="20"/>
              </w:rPr>
            </w:pPr>
            <w:r w:rsidRPr="00C556D1">
              <w:rPr>
                <w:rFonts w:cs="Arial"/>
                <w:b/>
                <w:bCs/>
                <w:sz w:val="20"/>
                <w:szCs w:val="20"/>
              </w:rPr>
              <w:t>Właściwości:</w:t>
            </w:r>
            <w:r>
              <w:rPr>
                <w:rFonts w:cs="Arial"/>
                <w:sz w:val="20"/>
                <w:szCs w:val="20"/>
              </w:rPr>
              <w:t xml:space="preserve"> Odpad </w:t>
            </w:r>
            <w:r w:rsidR="00893E51">
              <w:rPr>
                <w:rFonts w:cs="Arial"/>
                <w:sz w:val="20"/>
                <w:szCs w:val="20"/>
              </w:rPr>
              <w:br/>
            </w:r>
            <w:r>
              <w:rPr>
                <w:rFonts w:cs="Arial"/>
                <w:sz w:val="20"/>
                <w:szCs w:val="20"/>
              </w:rPr>
              <w:t>w postaci stałej,</w:t>
            </w:r>
            <w:r w:rsidR="00315B2F" w:rsidRPr="00C42474">
              <w:rPr>
                <w:rFonts w:cs="Arial"/>
                <w:sz w:val="20"/>
                <w:szCs w:val="20"/>
              </w:rPr>
              <w:t xml:space="preserve"> nietoksyczny. Niestwarzający zagrożenia dla życia </w:t>
            </w:r>
            <w:r w:rsidR="00315B2F" w:rsidRPr="00C42474">
              <w:rPr>
                <w:rFonts w:cs="Arial"/>
                <w:sz w:val="20"/>
                <w:szCs w:val="20"/>
              </w:rPr>
              <w:br/>
              <w:t xml:space="preserve">i zdrowia ludzi oraz </w:t>
            </w:r>
            <w:r w:rsidR="00315B2F" w:rsidRPr="00C42474">
              <w:rPr>
                <w:rFonts w:cs="Arial"/>
                <w:sz w:val="20"/>
                <w:szCs w:val="20"/>
              </w:rPr>
              <w:lastRenderedPageBreak/>
              <w:t>środowiska.</w:t>
            </w:r>
            <w:r w:rsidRPr="00C42474">
              <w:rPr>
                <w:rFonts w:cs="Arial"/>
                <w:sz w:val="20"/>
                <w:szCs w:val="20"/>
              </w:rPr>
              <w:t xml:space="preserve"> </w:t>
            </w:r>
            <w:r>
              <w:rPr>
                <w:rFonts w:cs="Arial"/>
                <w:sz w:val="20"/>
                <w:szCs w:val="20"/>
              </w:rPr>
              <w:br/>
              <w:t>Odpad niepalny.</w:t>
            </w:r>
          </w:p>
        </w:tc>
        <w:tc>
          <w:tcPr>
            <w:tcW w:w="1159" w:type="dxa"/>
            <w:noWrap/>
          </w:tcPr>
          <w:p w14:paraId="55BF5BE0" w14:textId="77777777" w:rsidR="00315B2F" w:rsidRPr="00C42474" w:rsidRDefault="00315B2F" w:rsidP="006C0B1E">
            <w:pPr>
              <w:spacing w:after="0" w:line="276" w:lineRule="auto"/>
              <w:rPr>
                <w:rFonts w:cs="Arial"/>
                <w:b/>
                <w:bCs/>
                <w:sz w:val="20"/>
                <w:szCs w:val="20"/>
              </w:rPr>
            </w:pPr>
            <w:r w:rsidRPr="00C42474">
              <w:rPr>
                <w:rFonts w:cs="Arial"/>
                <w:b/>
                <w:bCs/>
                <w:sz w:val="20"/>
                <w:szCs w:val="20"/>
              </w:rPr>
              <w:lastRenderedPageBreak/>
              <w:t>8</w:t>
            </w:r>
          </w:p>
        </w:tc>
      </w:tr>
      <w:tr w:rsidR="00C42474" w:rsidRPr="00C42474" w14:paraId="7ABADAC7" w14:textId="77777777" w:rsidTr="00E762D4">
        <w:tc>
          <w:tcPr>
            <w:tcW w:w="419" w:type="dxa"/>
            <w:noWrap/>
          </w:tcPr>
          <w:p w14:paraId="5EF64DFE"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2A1AFC71" w14:textId="77777777" w:rsidR="00315B2F" w:rsidRPr="00C42474" w:rsidRDefault="00315B2F" w:rsidP="006C0B1E">
            <w:pPr>
              <w:spacing w:after="0" w:line="276" w:lineRule="auto"/>
              <w:rPr>
                <w:rFonts w:cs="Arial"/>
                <w:b/>
                <w:bCs/>
                <w:sz w:val="20"/>
                <w:szCs w:val="20"/>
                <w:highlight w:val="yellow"/>
              </w:rPr>
            </w:pPr>
            <w:r w:rsidRPr="00C42474">
              <w:rPr>
                <w:rFonts w:cs="Arial"/>
                <w:b/>
                <w:bCs/>
                <w:sz w:val="20"/>
                <w:szCs w:val="20"/>
              </w:rPr>
              <w:t>15 01 07</w:t>
            </w:r>
          </w:p>
        </w:tc>
        <w:tc>
          <w:tcPr>
            <w:tcW w:w="1629" w:type="dxa"/>
            <w:noWrap/>
          </w:tcPr>
          <w:p w14:paraId="6853357E" w14:textId="77777777" w:rsidR="00315B2F" w:rsidRPr="00C42474" w:rsidRDefault="00315B2F" w:rsidP="006C0B1E">
            <w:pPr>
              <w:spacing w:after="0" w:line="276" w:lineRule="auto"/>
              <w:rPr>
                <w:rFonts w:cs="Arial"/>
                <w:sz w:val="20"/>
                <w:szCs w:val="20"/>
              </w:rPr>
            </w:pPr>
            <w:r w:rsidRPr="00C42474">
              <w:rPr>
                <w:rFonts w:cs="Arial"/>
                <w:sz w:val="20"/>
                <w:szCs w:val="20"/>
              </w:rPr>
              <w:t>Opakowania ze szkła</w:t>
            </w:r>
          </w:p>
        </w:tc>
        <w:tc>
          <w:tcPr>
            <w:tcW w:w="2290" w:type="dxa"/>
          </w:tcPr>
          <w:p w14:paraId="3C24BF18" w14:textId="3BC01A43" w:rsidR="00315B2F" w:rsidRPr="00C42474" w:rsidRDefault="00F867A3" w:rsidP="006C0B1E">
            <w:pPr>
              <w:spacing w:after="0" w:line="276" w:lineRule="auto"/>
              <w:rPr>
                <w:rFonts w:cs="Arial"/>
                <w:sz w:val="20"/>
                <w:szCs w:val="20"/>
              </w:rPr>
            </w:pPr>
            <w:r w:rsidRPr="00C42474">
              <w:rPr>
                <w:rFonts w:cs="Arial"/>
                <w:sz w:val="20"/>
                <w:szCs w:val="20"/>
              </w:rPr>
              <w:t>P</w:t>
            </w:r>
            <w:r w:rsidR="00315B2F" w:rsidRPr="00C42474">
              <w:rPr>
                <w:rFonts w:cs="Arial"/>
                <w:sz w:val="20"/>
                <w:szCs w:val="20"/>
              </w:rPr>
              <w:t>roces oczyszczania ścieków</w:t>
            </w:r>
            <w:r w:rsidRPr="00C42474">
              <w:rPr>
                <w:rFonts w:cs="Arial"/>
                <w:sz w:val="20"/>
                <w:szCs w:val="20"/>
              </w:rPr>
              <w:t>,</w:t>
            </w:r>
            <w:r w:rsidR="00C556D1">
              <w:rPr>
                <w:rFonts w:cs="Arial"/>
                <w:sz w:val="20"/>
                <w:szCs w:val="20"/>
              </w:rPr>
              <w:t xml:space="preserve"> </w:t>
            </w:r>
            <w:r w:rsidR="00315B2F" w:rsidRPr="00C42474">
              <w:rPr>
                <w:rFonts w:cs="Arial"/>
                <w:sz w:val="20"/>
                <w:szCs w:val="20"/>
              </w:rPr>
              <w:t>kotłownia</w:t>
            </w:r>
            <w:r w:rsidRPr="00C42474">
              <w:rPr>
                <w:rFonts w:cs="Arial"/>
                <w:sz w:val="20"/>
                <w:szCs w:val="20"/>
              </w:rPr>
              <w:t>,</w:t>
            </w:r>
            <w:r w:rsidR="00C556D1">
              <w:rPr>
                <w:rFonts w:cs="Arial"/>
                <w:sz w:val="20"/>
                <w:szCs w:val="20"/>
              </w:rPr>
              <w:t xml:space="preserve"> </w:t>
            </w:r>
            <w:r w:rsidR="00315B2F" w:rsidRPr="00C42474">
              <w:rPr>
                <w:rFonts w:cs="Arial"/>
                <w:sz w:val="20"/>
                <w:szCs w:val="20"/>
              </w:rPr>
              <w:t>załadunek i transport</w:t>
            </w:r>
          </w:p>
          <w:p w14:paraId="3C717A49" w14:textId="6CA2D156" w:rsidR="00315B2F" w:rsidRPr="00C42474" w:rsidRDefault="00315B2F" w:rsidP="00C556D1">
            <w:pPr>
              <w:spacing w:after="0" w:line="276" w:lineRule="auto"/>
              <w:rPr>
                <w:rFonts w:cs="Arial"/>
                <w:sz w:val="20"/>
                <w:szCs w:val="20"/>
              </w:rPr>
            </w:pPr>
            <w:r w:rsidRPr="00C42474">
              <w:rPr>
                <w:rFonts w:cs="Arial"/>
                <w:sz w:val="20"/>
                <w:szCs w:val="20"/>
              </w:rPr>
              <w:t>proces przygotowania surowca</w:t>
            </w:r>
            <w:r w:rsidR="00F867A3" w:rsidRPr="00C42474">
              <w:rPr>
                <w:rFonts w:cs="Arial"/>
                <w:sz w:val="20"/>
                <w:szCs w:val="20"/>
              </w:rPr>
              <w:t>.</w:t>
            </w:r>
          </w:p>
        </w:tc>
        <w:tc>
          <w:tcPr>
            <w:tcW w:w="2542" w:type="dxa"/>
            <w:noWrap/>
          </w:tcPr>
          <w:p w14:paraId="686D11CB" w14:textId="2C17192F" w:rsidR="00315B2F" w:rsidRPr="00C42474" w:rsidRDefault="00C556D1" w:rsidP="006C0B1E">
            <w:pPr>
              <w:spacing w:after="0" w:line="276" w:lineRule="auto"/>
              <w:rPr>
                <w:rFonts w:cs="Arial"/>
                <w:sz w:val="20"/>
                <w:szCs w:val="20"/>
              </w:rPr>
            </w:pPr>
            <w:r w:rsidRPr="00C556D1">
              <w:rPr>
                <w:rFonts w:cs="Arial"/>
                <w:b/>
                <w:bCs/>
                <w:sz w:val="20"/>
                <w:szCs w:val="20"/>
              </w:rPr>
              <w:t>Podstawowy skład chemiczny</w:t>
            </w:r>
            <w:r>
              <w:rPr>
                <w:rFonts w:cs="Arial"/>
                <w:sz w:val="20"/>
                <w:szCs w:val="20"/>
              </w:rPr>
              <w:t>: s</w:t>
            </w:r>
            <w:r w:rsidR="00315B2F" w:rsidRPr="00C42474">
              <w:rPr>
                <w:rFonts w:cs="Arial"/>
                <w:sz w:val="20"/>
                <w:szCs w:val="20"/>
              </w:rPr>
              <w:t>zkło, stłuczka szklana</w:t>
            </w:r>
          </w:p>
          <w:p w14:paraId="3B507954" w14:textId="34E726DE" w:rsidR="00315B2F" w:rsidRPr="00C42474" w:rsidRDefault="00C556D1" w:rsidP="006C0B1E">
            <w:pPr>
              <w:spacing w:after="0" w:line="276" w:lineRule="auto"/>
              <w:rPr>
                <w:rFonts w:cs="Arial"/>
                <w:sz w:val="20"/>
                <w:szCs w:val="20"/>
              </w:rPr>
            </w:pPr>
            <w:r w:rsidRPr="00C556D1">
              <w:rPr>
                <w:rFonts w:cs="Arial"/>
                <w:b/>
                <w:bCs/>
                <w:sz w:val="20"/>
                <w:szCs w:val="20"/>
              </w:rPr>
              <w:t>Właściwości</w:t>
            </w:r>
            <w:r>
              <w:rPr>
                <w:rFonts w:cs="Arial"/>
                <w:sz w:val="20"/>
                <w:szCs w:val="20"/>
              </w:rPr>
              <w:t>:</w:t>
            </w:r>
            <w:r w:rsidR="00893E51">
              <w:rPr>
                <w:rFonts w:cs="Arial"/>
                <w:sz w:val="20"/>
                <w:szCs w:val="20"/>
              </w:rPr>
              <w:br/>
            </w:r>
            <w:r>
              <w:rPr>
                <w:rFonts w:cs="Arial"/>
                <w:sz w:val="20"/>
                <w:szCs w:val="20"/>
              </w:rPr>
              <w:t xml:space="preserve">Odpad w postaci stałej, </w:t>
            </w:r>
            <w:r w:rsidR="00315B2F" w:rsidRPr="00C42474">
              <w:rPr>
                <w:rFonts w:cs="Arial"/>
                <w:sz w:val="20"/>
                <w:szCs w:val="20"/>
              </w:rPr>
              <w:t>nietoksyczny. Niestwarzający zagrożenia dla życia</w:t>
            </w:r>
          </w:p>
          <w:p w14:paraId="194B6A87" w14:textId="22CADEDA" w:rsidR="00315B2F" w:rsidRPr="00C42474" w:rsidRDefault="00315B2F" w:rsidP="006C0B1E">
            <w:pPr>
              <w:spacing w:after="0" w:line="276" w:lineRule="auto"/>
              <w:rPr>
                <w:rFonts w:cs="Arial"/>
                <w:sz w:val="20"/>
                <w:szCs w:val="20"/>
              </w:rPr>
            </w:pPr>
            <w:r w:rsidRPr="00C42474">
              <w:rPr>
                <w:rFonts w:cs="Arial"/>
                <w:sz w:val="20"/>
                <w:szCs w:val="20"/>
              </w:rPr>
              <w:t xml:space="preserve"> i zdrowia ludzi oraz środowiska.</w:t>
            </w:r>
            <w:r w:rsidR="00C556D1" w:rsidRPr="00C42474">
              <w:rPr>
                <w:rFonts w:cs="Arial"/>
                <w:sz w:val="20"/>
                <w:szCs w:val="20"/>
              </w:rPr>
              <w:t xml:space="preserve"> </w:t>
            </w:r>
            <w:r w:rsidR="00C556D1">
              <w:rPr>
                <w:rFonts w:cs="Arial"/>
                <w:sz w:val="20"/>
                <w:szCs w:val="20"/>
              </w:rPr>
              <w:t>Odpad n</w:t>
            </w:r>
            <w:r w:rsidR="00C556D1" w:rsidRPr="00C42474">
              <w:rPr>
                <w:rFonts w:cs="Arial"/>
                <w:sz w:val="20"/>
                <w:szCs w:val="20"/>
              </w:rPr>
              <w:t>iepalny</w:t>
            </w:r>
            <w:r w:rsidR="00C556D1">
              <w:rPr>
                <w:rFonts w:cs="Arial"/>
                <w:sz w:val="20"/>
                <w:szCs w:val="20"/>
              </w:rPr>
              <w:t>.</w:t>
            </w:r>
          </w:p>
        </w:tc>
        <w:tc>
          <w:tcPr>
            <w:tcW w:w="1159" w:type="dxa"/>
            <w:noWrap/>
          </w:tcPr>
          <w:p w14:paraId="7D427CCE" w14:textId="77777777" w:rsidR="00315B2F" w:rsidRPr="00C42474" w:rsidRDefault="00315B2F" w:rsidP="006C0B1E">
            <w:pPr>
              <w:spacing w:after="0" w:line="276" w:lineRule="auto"/>
              <w:rPr>
                <w:rFonts w:cs="Arial"/>
                <w:b/>
                <w:bCs/>
                <w:sz w:val="20"/>
                <w:szCs w:val="20"/>
              </w:rPr>
            </w:pPr>
            <w:r w:rsidRPr="00C42474">
              <w:rPr>
                <w:rFonts w:cs="Arial"/>
                <w:b/>
                <w:bCs/>
                <w:sz w:val="20"/>
                <w:szCs w:val="20"/>
              </w:rPr>
              <w:t>8</w:t>
            </w:r>
          </w:p>
        </w:tc>
      </w:tr>
      <w:tr w:rsidR="00C42474" w:rsidRPr="00C42474" w14:paraId="29D45CD8" w14:textId="77777777" w:rsidTr="00E762D4">
        <w:tc>
          <w:tcPr>
            <w:tcW w:w="419" w:type="dxa"/>
            <w:noWrap/>
          </w:tcPr>
          <w:p w14:paraId="285E1A0E"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3D1A6021" w14:textId="77777777" w:rsidR="00315B2F" w:rsidRPr="00C556D1" w:rsidRDefault="00315B2F" w:rsidP="006C0B1E">
            <w:pPr>
              <w:spacing w:after="0" w:line="276" w:lineRule="auto"/>
              <w:rPr>
                <w:rFonts w:cs="Arial"/>
                <w:b/>
                <w:bCs/>
                <w:sz w:val="20"/>
                <w:szCs w:val="20"/>
                <w:highlight w:val="yellow"/>
              </w:rPr>
            </w:pPr>
            <w:r w:rsidRPr="00C556D1">
              <w:rPr>
                <w:rFonts w:cs="Arial"/>
                <w:b/>
                <w:bCs/>
                <w:sz w:val="20"/>
                <w:szCs w:val="20"/>
              </w:rPr>
              <w:t>16 06 05</w:t>
            </w:r>
          </w:p>
        </w:tc>
        <w:tc>
          <w:tcPr>
            <w:tcW w:w="1629" w:type="dxa"/>
            <w:noWrap/>
          </w:tcPr>
          <w:p w14:paraId="37E6B20C" w14:textId="0423F045" w:rsidR="00315B2F" w:rsidRPr="00C556D1" w:rsidRDefault="00315B2F" w:rsidP="006C0B1E">
            <w:pPr>
              <w:spacing w:after="0" w:line="276" w:lineRule="auto"/>
              <w:rPr>
                <w:rFonts w:cs="Arial"/>
                <w:sz w:val="20"/>
                <w:szCs w:val="20"/>
              </w:rPr>
            </w:pPr>
            <w:r w:rsidRPr="00C556D1">
              <w:rPr>
                <w:rFonts w:cs="Arial"/>
                <w:sz w:val="20"/>
                <w:szCs w:val="20"/>
              </w:rPr>
              <w:t xml:space="preserve">Inne baterie </w:t>
            </w:r>
            <w:r w:rsidR="00773E84" w:rsidRPr="00C556D1">
              <w:rPr>
                <w:rFonts w:cs="Arial"/>
                <w:sz w:val="20"/>
                <w:szCs w:val="20"/>
              </w:rPr>
              <w:br/>
            </w:r>
            <w:r w:rsidRPr="00C556D1">
              <w:rPr>
                <w:rFonts w:cs="Arial"/>
                <w:sz w:val="20"/>
                <w:szCs w:val="20"/>
              </w:rPr>
              <w:t>i akumulatory</w:t>
            </w:r>
          </w:p>
        </w:tc>
        <w:tc>
          <w:tcPr>
            <w:tcW w:w="2290" w:type="dxa"/>
          </w:tcPr>
          <w:p w14:paraId="1ECD4F41" w14:textId="6E139A8A" w:rsidR="00315B2F" w:rsidRPr="00C556D1" w:rsidRDefault="0097277C" w:rsidP="006C0B1E">
            <w:pPr>
              <w:spacing w:after="0" w:line="276" w:lineRule="auto"/>
              <w:rPr>
                <w:rFonts w:cs="Arial"/>
                <w:sz w:val="20"/>
                <w:szCs w:val="20"/>
              </w:rPr>
            </w:pPr>
            <w:r w:rsidRPr="00C556D1">
              <w:rPr>
                <w:sz w:val="20"/>
                <w:szCs w:val="20"/>
              </w:rPr>
              <w:t>Eksploatacja urządzeń elektrycznych i systemów sterowania</w:t>
            </w:r>
          </w:p>
        </w:tc>
        <w:tc>
          <w:tcPr>
            <w:tcW w:w="2542" w:type="dxa"/>
            <w:noWrap/>
          </w:tcPr>
          <w:p w14:paraId="5FFBAA7B" w14:textId="0F58DF57" w:rsidR="0097277C" w:rsidRPr="00C556D1" w:rsidRDefault="0097277C" w:rsidP="006C0B1E">
            <w:pPr>
              <w:spacing w:after="0" w:line="276" w:lineRule="auto"/>
              <w:rPr>
                <w:rFonts w:cs="Arial"/>
                <w:sz w:val="20"/>
                <w:szCs w:val="20"/>
              </w:rPr>
            </w:pPr>
            <w:r w:rsidRPr="00C556D1">
              <w:rPr>
                <w:rFonts w:cs="Arial"/>
                <w:b/>
                <w:bCs/>
                <w:sz w:val="20"/>
                <w:szCs w:val="20"/>
              </w:rPr>
              <w:t>Podstawowy skład chemiczny</w:t>
            </w:r>
            <w:r w:rsidRPr="00C556D1">
              <w:rPr>
                <w:rFonts w:cs="Arial"/>
                <w:sz w:val="20"/>
                <w:szCs w:val="20"/>
              </w:rPr>
              <w:t xml:space="preserve">: Zn, </w:t>
            </w:r>
            <w:proofErr w:type="spellStart"/>
            <w:r w:rsidRPr="00C556D1">
              <w:rPr>
                <w:rFonts w:cs="Arial"/>
                <w:sz w:val="20"/>
                <w:szCs w:val="20"/>
              </w:rPr>
              <w:t>MnO</w:t>
            </w:r>
            <w:proofErr w:type="spellEnd"/>
            <w:r w:rsidRPr="00C556D1">
              <w:rPr>
                <w:rFonts w:ascii="Cambria Math" w:hAnsi="Cambria Math" w:cs="Cambria Math"/>
                <w:sz w:val="20"/>
                <w:szCs w:val="20"/>
              </w:rPr>
              <w:t>₂</w:t>
            </w:r>
            <w:r w:rsidRPr="00C556D1">
              <w:rPr>
                <w:rFonts w:cs="Arial"/>
                <w:sz w:val="20"/>
                <w:szCs w:val="20"/>
              </w:rPr>
              <w:t>, Fe, elektrolity alkaliczne (KOH, NaOH)</w:t>
            </w:r>
          </w:p>
          <w:p w14:paraId="45663792" w14:textId="76259231" w:rsidR="0097277C" w:rsidRPr="00C556D1" w:rsidRDefault="0097277C" w:rsidP="0097277C">
            <w:pPr>
              <w:spacing w:after="0" w:line="276" w:lineRule="auto"/>
              <w:rPr>
                <w:rFonts w:cs="Arial"/>
                <w:sz w:val="20"/>
                <w:szCs w:val="20"/>
              </w:rPr>
            </w:pPr>
            <w:r w:rsidRPr="00C556D1">
              <w:rPr>
                <w:rFonts w:cs="Arial"/>
                <w:b/>
                <w:bCs/>
                <w:sz w:val="20"/>
                <w:szCs w:val="20"/>
              </w:rPr>
              <w:t>Właściwości</w:t>
            </w:r>
            <w:r w:rsidRPr="00C556D1">
              <w:rPr>
                <w:rFonts w:cs="Arial"/>
                <w:sz w:val="20"/>
                <w:szCs w:val="20"/>
              </w:rPr>
              <w:t xml:space="preserve">: </w:t>
            </w:r>
            <w:r w:rsidR="00315B2F" w:rsidRPr="00C556D1">
              <w:rPr>
                <w:rFonts w:cs="Arial"/>
                <w:sz w:val="20"/>
                <w:szCs w:val="20"/>
              </w:rPr>
              <w:t xml:space="preserve">odpad stały </w:t>
            </w:r>
          </w:p>
          <w:p w14:paraId="7D6EB666" w14:textId="5BD4209E" w:rsidR="00315B2F" w:rsidRPr="00C556D1" w:rsidRDefault="00315B2F" w:rsidP="006C0B1E">
            <w:pPr>
              <w:spacing w:after="0" w:line="276" w:lineRule="auto"/>
              <w:rPr>
                <w:rFonts w:cs="Arial"/>
                <w:sz w:val="20"/>
                <w:szCs w:val="20"/>
              </w:rPr>
            </w:pPr>
            <w:r w:rsidRPr="00C556D1">
              <w:rPr>
                <w:rFonts w:cs="Arial"/>
                <w:sz w:val="20"/>
                <w:szCs w:val="20"/>
              </w:rPr>
              <w:t>Niepalny, nietoksyczny. Niestwarzający zagrożenia dla życia</w:t>
            </w:r>
            <w:r w:rsidRPr="00C556D1">
              <w:rPr>
                <w:rFonts w:cs="Arial"/>
                <w:sz w:val="20"/>
                <w:szCs w:val="20"/>
              </w:rPr>
              <w:br/>
              <w:t>i zdrowia ludzi oraz środowiska.</w:t>
            </w:r>
          </w:p>
        </w:tc>
        <w:tc>
          <w:tcPr>
            <w:tcW w:w="1159" w:type="dxa"/>
            <w:noWrap/>
          </w:tcPr>
          <w:p w14:paraId="1B586982" w14:textId="77777777" w:rsidR="00315B2F" w:rsidRPr="00C556D1" w:rsidRDefault="00315B2F" w:rsidP="006C0B1E">
            <w:pPr>
              <w:spacing w:after="0" w:line="276" w:lineRule="auto"/>
              <w:rPr>
                <w:rFonts w:cs="Arial"/>
                <w:b/>
                <w:bCs/>
                <w:sz w:val="20"/>
                <w:szCs w:val="20"/>
              </w:rPr>
            </w:pPr>
            <w:r w:rsidRPr="00C556D1">
              <w:rPr>
                <w:rFonts w:cs="Arial"/>
                <w:b/>
                <w:bCs/>
                <w:sz w:val="20"/>
                <w:szCs w:val="20"/>
              </w:rPr>
              <w:t>38</w:t>
            </w:r>
          </w:p>
        </w:tc>
      </w:tr>
      <w:tr w:rsidR="00C42474" w:rsidRPr="00C42474" w14:paraId="56C9D2F7" w14:textId="77777777" w:rsidTr="00E762D4">
        <w:tc>
          <w:tcPr>
            <w:tcW w:w="419" w:type="dxa"/>
            <w:noWrap/>
          </w:tcPr>
          <w:p w14:paraId="52FAA249"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74309FDC" w14:textId="77777777" w:rsidR="00315B2F" w:rsidRPr="005E71A4" w:rsidRDefault="00315B2F" w:rsidP="006C0B1E">
            <w:pPr>
              <w:spacing w:after="0" w:line="276" w:lineRule="auto"/>
              <w:rPr>
                <w:rFonts w:cs="Arial"/>
                <w:b/>
                <w:bCs/>
                <w:sz w:val="20"/>
                <w:szCs w:val="20"/>
                <w:highlight w:val="yellow"/>
              </w:rPr>
            </w:pPr>
            <w:r w:rsidRPr="005E71A4">
              <w:rPr>
                <w:rFonts w:cs="Arial"/>
                <w:b/>
                <w:bCs/>
                <w:sz w:val="20"/>
                <w:szCs w:val="20"/>
              </w:rPr>
              <w:t>17 04 07</w:t>
            </w:r>
          </w:p>
        </w:tc>
        <w:tc>
          <w:tcPr>
            <w:tcW w:w="1629" w:type="dxa"/>
            <w:noWrap/>
          </w:tcPr>
          <w:p w14:paraId="0871B6DB" w14:textId="77777777" w:rsidR="00315B2F" w:rsidRPr="005E71A4" w:rsidRDefault="00315B2F" w:rsidP="006C0B1E">
            <w:pPr>
              <w:spacing w:after="0" w:line="276" w:lineRule="auto"/>
              <w:rPr>
                <w:rFonts w:cs="Arial"/>
                <w:sz w:val="20"/>
                <w:szCs w:val="20"/>
              </w:rPr>
            </w:pPr>
            <w:r w:rsidRPr="005E71A4">
              <w:rPr>
                <w:rFonts w:cs="Arial"/>
                <w:sz w:val="20"/>
                <w:szCs w:val="20"/>
              </w:rPr>
              <w:t>Mieszaniny metali</w:t>
            </w:r>
          </w:p>
        </w:tc>
        <w:tc>
          <w:tcPr>
            <w:tcW w:w="2290" w:type="dxa"/>
          </w:tcPr>
          <w:p w14:paraId="0D80B3D2" w14:textId="302B753A" w:rsidR="005E71A4" w:rsidRPr="005E71A4" w:rsidRDefault="005E71A4" w:rsidP="005E71A4">
            <w:pPr>
              <w:spacing w:after="0" w:line="276" w:lineRule="auto"/>
              <w:rPr>
                <w:rFonts w:cs="Arial"/>
                <w:sz w:val="20"/>
                <w:szCs w:val="20"/>
              </w:rPr>
            </w:pPr>
            <w:r w:rsidRPr="005E71A4">
              <w:rPr>
                <w:rFonts w:cs="Arial"/>
                <w:sz w:val="20"/>
                <w:szCs w:val="20"/>
              </w:rPr>
              <w:t xml:space="preserve">Prace eksploatacyjne </w:t>
            </w:r>
            <w:r w:rsidR="004742A8">
              <w:rPr>
                <w:rFonts w:cs="Arial"/>
                <w:sz w:val="20"/>
                <w:szCs w:val="20"/>
              </w:rPr>
              <w:br/>
            </w:r>
            <w:r w:rsidRPr="005E71A4">
              <w:rPr>
                <w:rFonts w:cs="Arial"/>
                <w:sz w:val="20"/>
                <w:szCs w:val="20"/>
              </w:rPr>
              <w:t>i remontowe instalacji oraz infrastruktury zakładu</w:t>
            </w:r>
          </w:p>
          <w:p w14:paraId="47C60B61" w14:textId="7B736D55" w:rsidR="00315B2F" w:rsidRPr="005E71A4" w:rsidRDefault="00315B2F" w:rsidP="006C0B1E">
            <w:pPr>
              <w:spacing w:after="0" w:line="276" w:lineRule="auto"/>
              <w:rPr>
                <w:rFonts w:cs="Arial"/>
                <w:sz w:val="20"/>
                <w:szCs w:val="20"/>
              </w:rPr>
            </w:pPr>
          </w:p>
        </w:tc>
        <w:tc>
          <w:tcPr>
            <w:tcW w:w="2542" w:type="dxa"/>
            <w:noWrap/>
          </w:tcPr>
          <w:p w14:paraId="13AF66E0" w14:textId="73F43BEA" w:rsidR="00315B2F" w:rsidRPr="005E71A4" w:rsidRDefault="005E71A4" w:rsidP="006C0B1E">
            <w:pPr>
              <w:spacing w:after="0" w:line="276" w:lineRule="auto"/>
              <w:rPr>
                <w:rFonts w:cs="Arial"/>
                <w:sz w:val="20"/>
                <w:szCs w:val="20"/>
              </w:rPr>
            </w:pPr>
            <w:r w:rsidRPr="005E71A4">
              <w:rPr>
                <w:rFonts w:cs="Arial"/>
                <w:sz w:val="20"/>
                <w:szCs w:val="20"/>
              </w:rPr>
              <w:t>Podstawowy skład chemiczny:</w:t>
            </w:r>
            <w:r w:rsidR="00315B2F" w:rsidRPr="005E71A4">
              <w:rPr>
                <w:rFonts w:cs="Arial"/>
                <w:sz w:val="20"/>
                <w:szCs w:val="20"/>
              </w:rPr>
              <w:t xml:space="preserve"> </w:t>
            </w:r>
            <w:r w:rsidRPr="005E71A4">
              <w:rPr>
                <w:rFonts w:cs="Arial"/>
                <w:sz w:val="20"/>
                <w:szCs w:val="20"/>
              </w:rPr>
              <w:t>m</w:t>
            </w:r>
            <w:r w:rsidR="00315B2F" w:rsidRPr="005E71A4">
              <w:rPr>
                <w:rFonts w:cs="Arial"/>
                <w:sz w:val="20"/>
                <w:szCs w:val="20"/>
              </w:rPr>
              <w:t xml:space="preserve">etale mieszane, miedź pokryta, kawałki kabli, Metale nieżelazne zawarte </w:t>
            </w:r>
            <w:r w:rsidR="00893E51">
              <w:rPr>
                <w:rFonts w:cs="Arial"/>
                <w:sz w:val="20"/>
                <w:szCs w:val="20"/>
              </w:rPr>
              <w:br/>
            </w:r>
            <w:r w:rsidR="00315B2F" w:rsidRPr="005E71A4">
              <w:rPr>
                <w:rFonts w:cs="Arial"/>
                <w:sz w:val="20"/>
                <w:szCs w:val="20"/>
              </w:rPr>
              <w:t xml:space="preserve">w zużytych kablach, odpady stałe, przewód </w:t>
            </w:r>
            <w:r w:rsidR="00B962F6" w:rsidRPr="005E71A4">
              <w:rPr>
                <w:rFonts w:cs="Arial"/>
                <w:sz w:val="20"/>
                <w:szCs w:val="20"/>
              </w:rPr>
              <w:br/>
            </w:r>
            <w:r w:rsidR="00315B2F" w:rsidRPr="005E71A4">
              <w:rPr>
                <w:rFonts w:cs="Arial"/>
                <w:sz w:val="20"/>
                <w:szCs w:val="20"/>
              </w:rPr>
              <w:t>z odpadami nie zawierający substancji niebezpiecznych.</w:t>
            </w:r>
          </w:p>
          <w:p w14:paraId="4B0A62A9" w14:textId="7BAB7D22" w:rsidR="00315B2F" w:rsidRPr="005E71A4" w:rsidRDefault="00C556D1" w:rsidP="006C0B1E">
            <w:pPr>
              <w:spacing w:after="0" w:line="276" w:lineRule="auto"/>
              <w:rPr>
                <w:rFonts w:cs="Arial"/>
                <w:sz w:val="20"/>
                <w:szCs w:val="20"/>
              </w:rPr>
            </w:pPr>
            <w:r w:rsidRPr="005E71A4">
              <w:rPr>
                <w:rFonts w:cs="Arial"/>
                <w:b/>
                <w:bCs/>
                <w:sz w:val="20"/>
                <w:szCs w:val="20"/>
              </w:rPr>
              <w:t>Właściwości:</w:t>
            </w:r>
            <w:r w:rsidRPr="005E71A4">
              <w:rPr>
                <w:rFonts w:cs="Arial"/>
                <w:sz w:val="20"/>
                <w:szCs w:val="20"/>
              </w:rPr>
              <w:t xml:space="preserve"> Odpad </w:t>
            </w:r>
            <w:r w:rsidR="00893E51">
              <w:rPr>
                <w:rFonts w:cs="Arial"/>
                <w:sz w:val="20"/>
                <w:szCs w:val="20"/>
              </w:rPr>
              <w:br/>
            </w:r>
            <w:r w:rsidRPr="005E71A4">
              <w:rPr>
                <w:rFonts w:cs="Arial"/>
                <w:sz w:val="20"/>
                <w:szCs w:val="20"/>
              </w:rPr>
              <w:t>w postaci stałej,</w:t>
            </w:r>
            <w:r w:rsidR="00315B2F" w:rsidRPr="005E71A4">
              <w:rPr>
                <w:rFonts w:cs="Arial"/>
                <w:sz w:val="20"/>
                <w:szCs w:val="20"/>
              </w:rPr>
              <w:t xml:space="preserve"> nietoksyczny. Niestwarzający zagrożenia dla życia </w:t>
            </w:r>
            <w:r w:rsidR="00315B2F" w:rsidRPr="005E71A4">
              <w:rPr>
                <w:rFonts w:cs="Arial"/>
                <w:sz w:val="20"/>
                <w:szCs w:val="20"/>
              </w:rPr>
              <w:br/>
              <w:t>i zdrowia ludzi oraz środowiska.</w:t>
            </w:r>
            <w:r w:rsidRPr="005E71A4">
              <w:rPr>
                <w:rFonts w:cs="Arial"/>
                <w:sz w:val="20"/>
                <w:szCs w:val="20"/>
              </w:rPr>
              <w:br/>
              <w:t>Odpad niepalny</w:t>
            </w:r>
          </w:p>
        </w:tc>
        <w:tc>
          <w:tcPr>
            <w:tcW w:w="1159" w:type="dxa"/>
            <w:noWrap/>
          </w:tcPr>
          <w:p w14:paraId="6877CB94" w14:textId="77777777" w:rsidR="00315B2F" w:rsidRPr="005E71A4" w:rsidRDefault="00315B2F" w:rsidP="006C0B1E">
            <w:pPr>
              <w:spacing w:after="0" w:line="276" w:lineRule="auto"/>
              <w:rPr>
                <w:rFonts w:cs="Arial"/>
                <w:b/>
                <w:bCs/>
                <w:sz w:val="20"/>
                <w:szCs w:val="20"/>
              </w:rPr>
            </w:pPr>
            <w:r w:rsidRPr="005E71A4">
              <w:rPr>
                <w:rFonts w:cs="Arial"/>
                <w:b/>
                <w:bCs/>
                <w:sz w:val="20"/>
                <w:szCs w:val="20"/>
              </w:rPr>
              <w:t>12</w:t>
            </w:r>
          </w:p>
        </w:tc>
      </w:tr>
      <w:tr w:rsidR="00C42474" w:rsidRPr="00C42474" w14:paraId="6104FEFD" w14:textId="77777777" w:rsidTr="00E762D4">
        <w:tc>
          <w:tcPr>
            <w:tcW w:w="419" w:type="dxa"/>
            <w:noWrap/>
          </w:tcPr>
          <w:p w14:paraId="47AB3479" w14:textId="77777777" w:rsidR="00315B2F" w:rsidRPr="00C42474"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0E08DDED" w14:textId="77777777" w:rsidR="00315B2F" w:rsidRPr="001F27C0" w:rsidRDefault="00315B2F" w:rsidP="006C0B1E">
            <w:pPr>
              <w:spacing w:after="0" w:line="276" w:lineRule="auto"/>
              <w:rPr>
                <w:rFonts w:cs="Arial"/>
                <w:b/>
                <w:bCs/>
                <w:sz w:val="20"/>
                <w:szCs w:val="20"/>
                <w:highlight w:val="yellow"/>
              </w:rPr>
            </w:pPr>
            <w:r w:rsidRPr="001F27C0">
              <w:rPr>
                <w:rFonts w:cs="Arial"/>
                <w:b/>
                <w:bCs/>
                <w:sz w:val="20"/>
                <w:szCs w:val="20"/>
              </w:rPr>
              <w:t>19 09 05</w:t>
            </w:r>
          </w:p>
        </w:tc>
        <w:tc>
          <w:tcPr>
            <w:tcW w:w="1629" w:type="dxa"/>
            <w:noWrap/>
          </w:tcPr>
          <w:p w14:paraId="05368A05" w14:textId="77777777" w:rsidR="00315B2F" w:rsidRPr="001F27C0" w:rsidRDefault="00315B2F" w:rsidP="006C0B1E">
            <w:pPr>
              <w:spacing w:after="0" w:line="276" w:lineRule="auto"/>
              <w:rPr>
                <w:rFonts w:cs="Arial"/>
                <w:sz w:val="20"/>
                <w:szCs w:val="20"/>
              </w:rPr>
            </w:pPr>
            <w:r w:rsidRPr="001F27C0">
              <w:rPr>
                <w:rFonts w:cs="Arial"/>
                <w:sz w:val="20"/>
                <w:szCs w:val="20"/>
              </w:rPr>
              <w:t>Nasycone lub zużyte żywice jonowymienne</w:t>
            </w:r>
          </w:p>
        </w:tc>
        <w:tc>
          <w:tcPr>
            <w:tcW w:w="2290" w:type="dxa"/>
          </w:tcPr>
          <w:p w14:paraId="01691006" w14:textId="7CEC8EBD" w:rsidR="00315B2F" w:rsidRPr="001F27C0" w:rsidRDefault="0097277C" w:rsidP="006C0B1E">
            <w:pPr>
              <w:spacing w:after="0" w:line="276" w:lineRule="auto"/>
              <w:rPr>
                <w:rFonts w:cs="Arial"/>
                <w:sz w:val="20"/>
                <w:szCs w:val="20"/>
              </w:rPr>
            </w:pPr>
            <w:r w:rsidRPr="001F27C0">
              <w:rPr>
                <w:rFonts w:cs="Arial"/>
                <w:sz w:val="20"/>
                <w:szCs w:val="20"/>
              </w:rPr>
              <w:t xml:space="preserve">Proces uzdatniania wody – okresowa wymiana żywic stosowanych </w:t>
            </w:r>
            <w:r w:rsidR="00893E51">
              <w:rPr>
                <w:rFonts w:cs="Arial"/>
                <w:sz w:val="20"/>
                <w:szCs w:val="20"/>
              </w:rPr>
              <w:br/>
            </w:r>
            <w:r w:rsidRPr="001F27C0">
              <w:rPr>
                <w:rFonts w:cs="Arial"/>
                <w:sz w:val="20"/>
                <w:szCs w:val="20"/>
              </w:rPr>
              <w:t>w procesie demineralizacji lub zmiękczania wody</w:t>
            </w:r>
            <w:r w:rsidR="00315B2F" w:rsidRPr="001F27C0">
              <w:rPr>
                <w:rFonts w:cs="Arial"/>
                <w:sz w:val="20"/>
                <w:szCs w:val="20"/>
              </w:rPr>
              <w:t>.</w:t>
            </w:r>
          </w:p>
        </w:tc>
        <w:tc>
          <w:tcPr>
            <w:tcW w:w="2542" w:type="dxa"/>
            <w:noWrap/>
          </w:tcPr>
          <w:p w14:paraId="74A3A164" w14:textId="77777777" w:rsidR="0097277C" w:rsidRPr="001F27C0" w:rsidRDefault="0097277C" w:rsidP="006C0B1E">
            <w:pPr>
              <w:spacing w:after="0" w:line="276" w:lineRule="auto"/>
              <w:rPr>
                <w:rFonts w:cs="Arial"/>
                <w:sz w:val="20"/>
                <w:szCs w:val="20"/>
              </w:rPr>
            </w:pPr>
            <w:r w:rsidRPr="001F27C0">
              <w:rPr>
                <w:rFonts w:cs="Arial"/>
                <w:b/>
                <w:bCs/>
                <w:sz w:val="20"/>
                <w:szCs w:val="20"/>
              </w:rPr>
              <w:t>Podstawowy skład chemiczny</w:t>
            </w:r>
            <w:r w:rsidRPr="001F27C0">
              <w:rPr>
                <w:rFonts w:cs="Arial"/>
                <w:sz w:val="20"/>
                <w:szCs w:val="20"/>
              </w:rPr>
              <w:t xml:space="preserve">: polimer </w:t>
            </w:r>
            <w:proofErr w:type="spellStart"/>
            <w:r w:rsidRPr="001F27C0">
              <w:rPr>
                <w:rFonts w:cs="Arial"/>
                <w:sz w:val="20"/>
                <w:szCs w:val="20"/>
              </w:rPr>
              <w:t>styrenowo-diwinylobenzenowy</w:t>
            </w:r>
            <w:proofErr w:type="spellEnd"/>
            <w:r w:rsidRPr="001F27C0">
              <w:rPr>
                <w:rFonts w:cs="Arial"/>
                <w:sz w:val="20"/>
                <w:szCs w:val="20"/>
              </w:rPr>
              <w:t>, grupy jonowymienne (sulfonowe lub aminowe), związane jony Ca²</w:t>
            </w:r>
            <w:r w:rsidRPr="001F27C0">
              <w:rPr>
                <w:rFonts w:ascii="Cambria Math" w:hAnsi="Cambria Math" w:cs="Cambria Math"/>
                <w:sz w:val="20"/>
                <w:szCs w:val="20"/>
              </w:rPr>
              <w:t>⁺</w:t>
            </w:r>
            <w:r w:rsidRPr="001F27C0">
              <w:rPr>
                <w:rFonts w:cs="Arial"/>
                <w:sz w:val="20"/>
                <w:szCs w:val="20"/>
              </w:rPr>
              <w:t>, Mg²</w:t>
            </w:r>
            <w:r w:rsidRPr="001F27C0">
              <w:rPr>
                <w:rFonts w:ascii="Cambria Math" w:hAnsi="Cambria Math" w:cs="Cambria Math"/>
                <w:sz w:val="20"/>
                <w:szCs w:val="20"/>
              </w:rPr>
              <w:t>⁺</w:t>
            </w:r>
            <w:r w:rsidRPr="001F27C0">
              <w:rPr>
                <w:rFonts w:cs="Arial"/>
                <w:sz w:val="20"/>
                <w:szCs w:val="20"/>
              </w:rPr>
              <w:t>, Na</w:t>
            </w:r>
            <w:r w:rsidRPr="001F27C0">
              <w:rPr>
                <w:rFonts w:ascii="Cambria Math" w:hAnsi="Cambria Math" w:cs="Cambria Math"/>
                <w:sz w:val="20"/>
                <w:szCs w:val="20"/>
              </w:rPr>
              <w:t>⁺</w:t>
            </w:r>
            <w:r w:rsidR="00315B2F" w:rsidRPr="001F27C0">
              <w:rPr>
                <w:rFonts w:cs="Arial"/>
                <w:sz w:val="20"/>
                <w:szCs w:val="20"/>
              </w:rPr>
              <w:t xml:space="preserve"> </w:t>
            </w:r>
          </w:p>
          <w:p w14:paraId="107BDF4F" w14:textId="04C825D3" w:rsidR="00315B2F" w:rsidRPr="001F27C0" w:rsidRDefault="0097277C" w:rsidP="0097277C">
            <w:pPr>
              <w:spacing w:after="0" w:line="276" w:lineRule="auto"/>
              <w:rPr>
                <w:rFonts w:cs="Arial"/>
                <w:sz w:val="20"/>
                <w:szCs w:val="20"/>
              </w:rPr>
            </w:pPr>
            <w:r w:rsidRPr="001F27C0">
              <w:rPr>
                <w:rFonts w:cs="Arial"/>
                <w:b/>
                <w:bCs/>
                <w:sz w:val="20"/>
                <w:szCs w:val="20"/>
              </w:rPr>
              <w:lastRenderedPageBreak/>
              <w:t>Właściwości</w:t>
            </w:r>
            <w:r w:rsidRPr="001F27C0">
              <w:rPr>
                <w:rFonts w:cs="Arial"/>
                <w:sz w:val="20"/>
                <w:szCs w:val="20"/>
              </w:rPr>
              <w:t xml:space="preserve">: Odpad </w:t>
            </w:r>
            <w:r w:rsidRPr="001F27C0">
              <w:rPr>
                <w:rFonts w:cs="Arial"/>
                <w:sz w:val="20"/>
                <w:szCs w:val="20"/>
              </w:rPr>
              <w:br/>
              <w:t xml:space="preserve">w postaci stałej, nierozpuszczalny </w:t>
            </w:r>
            <w:r w:rsidR="008A440F">
              <w:rPr>
                <w:rFonts w:cs="Arial"/>
                <w:sz w:val="20"/>
                <w:szCs w:val="20"/>
              </w:rPr>
              <w:br/>
            </w:r>
            <w:r w:rsidRPr="001F27C0">
              <w:rPr>
                <w:rFonts w:cs="Arial"/>
                <w:sz w:val="20"/>
                <w:szCs w:val="20"/>
              </w:rPr>
              <w:t>w wodzie</w:t>
            </w:r>
            <w:r w:rsidR="00315B2F" w:rsidRPr="001F27C0">
              <w:rPr>
                <w:rFonts w:cs="Arial"/>
                <w:sz w:val="20"/>
                <w:szCs w:val="20"/>
              </w:rPr>
              <w:t>, nietoksyczny.</w:t>
            </w:r>
            <w:r w:rsidR="001F27C0" w:rsidRPr="001F27C0">
              <w:rPr>
                <w:rFonts w:cs="Arial"/>
                <w:sz w:val="20"/>
                <w:szCs w:val="20"/>
              </w:rPr>
              <w:t xml:space="preserve"> Odpad niepalny</w:t>
            </w:r>
          </w:p>
        </w:tc>
        <w:tc>
          <w:tcPr>
            <w:tcW w:w="1159" w:type="dxa"/>
            <w:noWrap/>
          </w:tcPr>
          <w:p w14:paraId="7B32A586" w14:textId="77777777" w:rsidR="00315B2F" w:rsidRPr="001F27C0" w:rsidRDefault="00315B2F" w:rsidP="006C0B1E">
            <w:pPr>
              <w:spacing w:after="0" w:line="276" w:lineRule="auto"/>
              <w:rPr>
                <w:rFonts w:cs="Arial"/>
                <w:b/>
                <w:bCs/>
                <w:sz w:val="20"/>
                <w:szCs w:val="20"/>
              </w:rPr>
            </w:pPr>
            <w:r w:rsidRPr="001F27C0">
              <w:rPr>
                <w:rFonts w:cs="Arial"/>
                <w:b/>
                <w:bCs/>
                <w:sz w:val="20"/>
                <w:szCs w:val="20"/>
              </w:rPr>
              <w:lastRenderedPageBreak/>
              <w:t>375</w:t>
            </w:r>
          </w:p>
        </w:tc>
      </w:tr>
      <w:tr w:rsidR="00C42474" w:rsidRPr="00C42474" w14:paraId="74267FD5" w14:textId="77777777" w:rsidTr="00E762D4">
        <w:tc>
          <w:tcPr>
            <w:tcW w:w="419" w:type="dxa"/>
            <w:noWrap/>
          </w:tcPr>
          <w:p w14:paraId="17B70CC0" w14:textId="77777777" w:rsidR="00315B2F" w:rsidRPr="001F27C0" w:rsidRDefault="00315B2F" w:rsidP="006C0B1E">
            <w:pPr>
              <w:pStyle w:val="Akapitzlist"/>
              <w:numPr>
                <w:ilvl w:val="0"/>
                <w:numId w:val="11"/>
              </w:numPr>
              <w:spacing w:after="0" w:line="276" w:lineRule="auto"/>
              <w:contextualSpacing w:val="0"/>
              <w:rPr>
                <w:rFonts w:cs="Arial"/>
                <w:sz w:val="20"/>
                <w:szCs w:val="20"/>
              </w:rPr>
            </w:pPr>
          </w:p>
        </w:tc>
        <w:tc>
          <w:tcPr>
            <w:tcW w:w="1033" w:type="dxa"/>
            <w:noWrap/>
          </w:tcPr>
          <w:p w14:paraId="6470D73F" w14:textId="77777777" w:rsidR="00315B2F" w:rsidRPr="001F27C0" w:rsidRDefault="00315B2F" w:rsidP="006C0B1E">
            <w:pPr>
              <w:spacing w:after="0" w:line="276" w:lineRule="auto"/>
              <w:rPr>
                <w:rFonts w:cs="Arial"/>
                <w:b/>
                <w:bCs/>
                <w:sz w:val="20"/>
                <w:szCs w:val="20"/>
                <w:highlight w:val="yellow"/>
              </w:rPr>
            </w:pPr>
            <w:r w:rsidRPr="001F27C0">
              <w:rPr>
                <w:rFonts w:cs="Arial"/>
                <w:b/>
                <w:bCs/>
                <w:sz w:val="20"/>
                <w:szCs w:val="20"/>
              </w:rPr>
              <w:t>19 09 06</w:t>
            </w:r>
          </w:p>
        </w:tc>
        <w:tc>
          <w:tcPr>
            <w:tcW w:w="1629" w:type="dxa"/>
            <w:noWrap/>
          </w:tcPr>
          <w:p w14:paraId="57FE8040" w14:textId="1E39D552" w:rsidR="00315B2F" w:rsidRPr="001F27C0" w:rsidRDefault="00315B2F" w:rsidP="006C0B1E">
            <w:pPr>
              <w:spacing w:after="0" w:line="276" w:lineRule="auto"/>
              <w:rPr>
                <w:rFonts w:cs="Arial"/>
                <w:sz w:val="20"/>
                <w:szCs w:val="20"/>
              </w:rPr>
            </w:pPr>
            <w:r w:rsidRPr="001F27C0">
              <w:rPr>
                <w:rFonts w:cs="Arial"/>
                <w:sz w:val="20"/>
                <w:szCs w:val="20"/>
              </w:rPr>
              <w:t xml:space="preserve">Roztwory </w:t>
            </w:r>
            <w:r w:rsidRPr="001F27C0">
              <w:rPr>
                <w:rFonts w:cs="Arial"/>
                <w:sz w:val="20"/>
                <w:szCs w:val="20"/>
              </w:rPr>
              <w:br/>
              <w:t xml:space="preserve">i szlamy </w:t>
            </w:r>
            <w:r w:rsidR="00773E84" w:rsidRPr="001F27C0">
              <w:rPr>
                <w:rFonts w:cs="Arial"/>
                <w:sz w:val="20"/>
                <w:szCs w:val="20"/>
              </w:rPr>
              <w:br/>
            </w:r>
            <w:r w:rsidRPr="001F27C0">
              <w:rPr>
                <w:rFonts w:cs="Arial"/>
                <w:sz w:val="20"/>
                <w:szCs w:val="20"/>
              </w:rPr>
              <w:t>z regeneracji wymienników jonitowych</w:t>
            </w:r>
          </w:p>
        </w:tc>
        <w:tc>
          <w:tcPr>
            <w:tcW w:w="2290" w:type="dxa"/>
          </w:tcPr>
          <w:p w14:paraId="6D737003" w14:textId="6C9FC94B" w:rsidR="00315B2F" w:rsidRPr="001F27C0" w:rsidRDefault="0097277C" w:rsidP="006C0B1E">
            <w:pPr>
              <w:spacing w:after="0" w:line="276" w:lineRule="auto"/>
              <w:rPr>
                <w:rFonts w:cs="Arial"/>
                <w:sz w:val="20"/>
                <w:szCs w:val="20"/>
              </w:rPr>
            </w:pPr>
            <w:r w:rsidRPr="001F27C0">
              <w:rPr>
                <w:rFonts w:cs="Arial"/>
                <w:sz w:val="20"/>
                <w:szCs w:val="20"/>
              </w:rPr>
              <w:t>Proces uzdatniania wody technologicznej – regeneracja kolumn jonowymiennych stosowanych do demineralizacji wody</w:t>
            </w:r>
          </w:p>
        </w:tc>
        <w:tc>
          <w:tcPr>
            <w:tcW w:w="2542" w:type="dxa"/>
            <w:noWrap/>
          </w:tcPr>
          <w:p w14:paraId="070891CA" w14:textId="77777777" w:rsidR="008A437C" w:rsidRPr="001F27C0" w:rsidRDefault="008A437C" w:rsidP="006C0B1E">
            <w:pPr>
              <w:spacing w:after="0" w:line="276" w:lineRule="auto"/>
              <w:rPr>
                <w:rFonts w:cs="Arial"/>
                <w:sz w:val="20"/>
                <w:szCs w:val="20"/>
              </w:rPr>
            </w:pPr>
            <w:r w:rsidRPr="001F27C0">
              <w:rPr>
                <w:rFonts w:cs="Arial"/>
                <w:b/>
                <w:bCs/>
                <w:sz w:val="20"/>
                <w:szCs w:val="20"/>
              </w:rPr>
              <w:t>Podstawowy skład chemiczny</w:t>
            </w:r>
            <w:r w:rsidRPr="001F27C0">
              <w:rPr>
                <w:rFonts w:cs="Arial"/>
                <w:sz w:val="20"/>
                <w:szCs w:val="20"/>
              </w:rPr>
              <w:t xml:space="preserve">: woda, NaCl, </w:t>
            </w:r>
            <w:proofErr w:type="spellStart"/>
            <w:r w:rsidRPr="001F27C0">
              <w:rPr>
                <w:rFonts w:cs="Arial"/>
                <w:sz w:val="20"/>
                <w:szCs w:val="20"/>
              </w:rPr>
              <w:t>Na</w:t>
            </w:r>
            <w:r w:rsidRPr="001F27C0">
              <w:rPr>
                <w:rFonts w:ascii="Cambria Math" w:hAnsi="Cambria Math" w:cs="Cambria Math"/>
                <w:sz w:val="20"/>
                <w:szCs w:val="20"/>
              </w:rPr>
              <w:t>₂</w:t>
            </w:r>
            <w:r w:rsidRPr="001F27C0">
              <w:rPr>
                <w:rFonts w:cs="Arial"/>
                <w:sz w:val="20"/>
                <w:szCs w:val="20"/>
              </w:rPr>
              <w:t>SO</w:t>
            </w:r>
            <w:proofErr w:type="spellEnd"/>
            <w:r w:rsidRPr="001F27C0">
              <w:rPr>
                <w:rFonts w:ascii="Cambria Math" w:hAnsi="Cambria Math" w:cs="Cambria Math"/>
                <w:sz w:val="20"/>
                <w:szCs w:val="20"/>
              </w:rPr>
              <w:t>₄</w:t>
            </w:r>
            <w:r w:rsidRPr="001F27C0">
              <w:rPr>
                <w:rFonts w:cs="Arial"/>
                <w:sz w:val="20"/>
                <w:szCs w:val="20"/>
              </w:rPr>
              <w:t xml:space="preserve">, </w:t>
            </w:r>
            <w:proofErr w:type="spellStart"/>
            <w:r w:rsidRPr="001F27C0">
              <w:rPr>
                <w:rFonts w:cs="Arial"/>
                <w:sz w:val="20"/>
                <w:szCs w:val="20"/>
              </w:rPr>
              <w:t>CaCl</w:t>
            </w:r>
            <w:proofErr w:type="spellEnd"/>
            <w:r w:rsidRPr="001F27C0">
              <w:rPr>
                <w:rFonts w:ascii="Cambria Math" w:hAnsi="Cambria Math" w:cs="Cambria Math"/>
                <w:sz w:val="20"/>
                <w:szCs w:val="20"/>
              </w:rPr>
              <w:t>₂</w:t>
            </w:r>
            <w:r w:rsidRPr="001F27C0">
              <w:rPr>
                <w:rFonts w:cs="Arial"/>
                <w:sz w:val="20"/>
                <w:szCs w:val="20"/>
              </w:rPr>
              <w:t xml:space="preserve">, </w:t>
            </w:r>
            <w:proofErr w:type="spellStart"/>
            <w:r w:rsidRPr="001F27C0">
              <w:rPr>
                <w:rFonts w:cs="Arial"/>
                <w:sz w:val="20"/>
                <w:szCs w:val="20"/>
              </w:rPr>
              <w:t>MgCl</w:t>
            </w:r>
            <w:proofErr w:type="spellEnd"/>
            <w:r w:rsidRPr="001F27C0">
              <w:rPr>
                <w:rFonts w:ascii="Cambria Math" w:hAnsi="Cambria Math" w:cs="Cambria Math"/>
                <w:sz w:val="20"/>
                <w:szCs w:val="20"/>
              </w:rPr>
              <w:t>₂</w:t>
            </w:r>
            <w:r w:rsidRPr="001F27C0">
              <w:rPr>
                <w:rFonts w:cs="Arial"/>
                <w:sz w:val="20"/>
                <w:szCs w:val="20"/>
              </w:rPr>
              <w:t>, śladowe ilości Fe, Mn</w:t>
            </w:r>
          </w:p>
          <w:p w14:paraId="009D022E" w14:textId="2DB69BB2" w:rsidR="00315B2F" w:rsidRPr="001F27C0" w:rsidRDefault="008A437C" w:rsidP="006C0B1E">
            <w:pPr>
              <w:spacing w:after="0" w:line="276" w:lineRule="auto"/>
              <w:rPr>
                <w:rFonts w:cs="Arial"/>
                <w:sz w:val="20"/>
                <w:szCs w:val="20"/>
              </w:rPr>
            </w:pPr>
            <w:r w:rsidRPr="001F27C0">
              <w:rPr>
                <w:rFonts w:cs="Arial"/>
                <w:b/>
                <w:bCs/>
                <w:sz w:val="20"/>
                <w:szCs w:val="20"/>
              </w:rPr>
              <w:t>Właściwości:</w:t>
            </w:r>
            <w:r w:rsidRPr="001F27C0">
              <w:rPr>
                <w:rFonts w:cs="Arial"/>
                <w:sz w:val="20"/>
                <w:szCs w:val="20"/>
              </w:rPr>
              <w:t xml:space="preserve"> odpad </w:t>
            </w:r>
            <w:r w:rsidR="008A440F">
              <w:rPr>
                <w:rFonts w:cs="Arial"/>
                <w:sz w:val="20"/>
                <w:szCs w:val="20"/>
              </w:rPr>
              <w:br/>
            </w:r>
            <w:r w:rsidRPr="001F27C0">
              <w:rPr>
                <w:rFonts w:cs="Arial"/>
                <w:sz w:val="20"/>
                <w:szCs w:val="20"/>
              </w:rPr>
              <w:t xml:space="preserve">w postaci roztworów </w:t>
            </w:r>
            <w:r w:rsidR="008A440F">
              <w:rPr>
                <w:rFonts w:cs="Arial"/>
                <w:sz w:val="20"/>
                <w:szCs w:val="20"/>
              </w:rPr>
              <w:br/>
            </w:r>
            <w:r w:rsidRPr="001F27C0">
              <w:rPr>
                <w:rFonts w:cs="Arial"/>
                <w:sz w:val="20"/>
                <w:szCs w:val="20"/>
              </w:rPr>
              <w:t xml:space="preserve">i szlamów, półpłynny </w:t>
            </w:r>
            <w:r w:rsidR="00315B2F" w:rsidRPr="001F27C0">
              <w:rPr>
                <w:rFonts w:cs="Arial"/>
                <w:sz w:val="20"/>
                <w:szCs w:val="20"/>
              </w:rPr>
              <w:t>.</w:t>
            </w:r>
          </w:p>
          <w:p w14:paraId="78D2C058" w14:textId="77777777" w:rsidR="001F27C0" w:rsidRDefault="00315B2F" w:rsidP="006C0B1E">
            <w:pPr>
              <w:spacing w:after="0" w:line="276" w:lineRule="auto"/>
              <w:rPr>
                <w:rFonts w:cs="Arial"/>
                <w:sz w:val="20"/>
                <w:szCs w:val="20"/>
              </w:rPr>
            </w:pPr>
            <w:r w:rsidRPr="001F27C0">
              <w:rPr>
                <w:rFonts w:cs="Arial"/>
                <w:sz w:val="20"/>
                <w:szCs w:val="20"/>
              </w:rPr>
              <w:t>nietoksyczny.</w:t>
            </w:r>
            <w:r w:rsidR="001F27C0" w:rsidRPr="001F27C0">
              <w:rPr>
                <w:rFonts w:cs="Arial"/>
                <w:sz w:val="20"/>
                <w:szCs w:val="20"/>
              </w:rPr>
              <w:t xml:space="preserve"> </w:t>
            </w:r>
          </w:p>
          <w:p w14:paraId="22693F28" w14:textId="7383AC49" w:rsidR="00315B2F" w:rsidRPr="001F27C0" w:rsidRDefault="001F27C0" w:rsidP="006C0B1E">
            <w:pPr>
              <w:spacing w:after="0" w:line="276" w:lineRule="auto"/>
              <w:rPr>
                <w:rFonts w:cs="Arial"/>
                <w:sz w:val="20"/>
                <w:szCs w:val="20"/>
              </w:rPr>
            </w:pPr>
            <w:r>
              <w:rPr>
                <w:rFonts w:cs="Arial"/>
                <w:sz w:val="20"/>
                <w:szCs w:val="20"/>
              </w:rPr>
              <w:t xml:space="preserve">Odpad </w:t>
            </w:r>
            <w:r w:rsidRPr="001F27C0">
              <w:rPr>
                <w:rFonts w:cs="Arial"/>
                <w:sz w:val="20"/>
                <w:szCs w:val="20"/>
              </w:rPr>
              <w:t>niepalny,</w:t>
            </w:r>
          </w:p>
        </w:tc>
        <w:tc>
          <w:tcPr>
            <w:tcW w:w="1159" w:type="dxa"/>
            <w:noWrap/>
          </w:tcPr>
          <w:p w14:paraId="3AA8ADF6" w14:textId="77777777" w:rsidR="00315B2F" w:rsidRPr="001F27C0" w:rsidRDefault="00315B2F" w:rsidP="006C0B1E">
            <w:pPr>
              <w:spacing w:after="0" w:line="276" w:lineRule="auto"/>
              <w:rPr>
                <w:rFonts w:cs="Arial"/>
                <w:b/>
                <w:bCs/>
                <w:sz w:val="20"/>
                <w:szCs w:val="20"/>
              </w:rPr>
            </w:pPr>
            <w:r w:rsidRPr="001F27C0">
              <w:rPr>
                <w:rFonts w:cs="Arial"/>
                <w:b/>
                <w:bCs/>
                <w:sz w:val="20"/>
                <w:szCs w:val="20"/>
              </w:rPr>
              <w:t>38</w:t>
            </w:r>
          </w:p>
        </w:tc>
      </w:tr>
    </w:tbl>
    <w:p w14:paraId="1EF125CD" w14:textId="5C507425" w:rsidR="00315B2F" w:rsidRPr="003263DF" w:rsidRDefault="00637033" w:rsidP="009713DA">
      <w:pPr>
        <w:pStyle w:val="Nagwek2"/>
      </w:pPr>
      <w:r>
        <w:t xml:space="preserve">III. </w:t>
      </w:r>
      <w:r w:rsidR="00315B2F" w:rsidRPr="003263DF">
        <w:t>Ilość, stan i skład ścieków przemysłowych</w:t>
      </w:r>
    </w:p>
    <w:p w14:paraId="2443E711" w14:textId="41F56458" w:rsidR="00315B2F" w:rsidRPr="00C42474" w:rsidRDefault="00187950" w:rsidP="00FF743E">
      <w:pPr>
        <w:pStyle w:val="Nagwek3"/>
      </w:pPr>
      <w:r>
        <w:t>I</w:t>
      </w:r>
      <w:r w:rsidR="00315B2F" w:rsidRPr="00C42474">
        <w:t>I</w:t>
      </w:r>
      <w:r w:rsidR="00335B73">
        <w:t>I.</w:t>
      </w:r>
      <w:r w:rsidR="00315B2F" w:rsidRPr="00C42474">
        <w:t>1</w:t>
      </w:r>
      <w:r w:rsidR="00315B2F" w:rsidRPr="00C42474">
        <w:tab/>
        <w:t xml:space="preserve">Ilość ścieków przemysłowych </w:t>
      </w:r>
      <w:r w:rsidR="00637033">
        <w:t>powstających w insta</w:t>
      </w:r>
      <w:r w:rsidR="009713DA">
        <w:t>l</w:t>
      </w:r>
      <w:r w:rsidR="00637033">
        <w:t xml:space="preserve">acji </w:t>
      </w:r>
    </w:p>
    <w:p w14:paraId="5C04367D" w14:textId="6A3AD43B" w:rsidR="00315B2F" w:rsidRPr="00C42474" w:rsidRDefault="00315B2F" w:rsidP="001F27C0">
      <w:pPr>
        <w:spacing w:after="0" w:line="276" w:lineRule="auto"/>
      </w:pPr>
      <w:proofErr w:type="spellStart"/>
      <w:r w:rsidRPr="00C42474">
        <w:t>Q</w:t>
      </w:r>
      <w:r w:rsidRPr="00C42474">
        <w:rPr>
          <w:vertAlign w:val="subscript"/>
        </w:rPr>
        <w:t>śrd</w:t>
      </w:r>
      <w:proofErr w:type="spellEnd"/>
      <w:r w:rsidRPr="00C42474">
        <w:t xml:space="preserve"> </w:t>
      </w:r>
      <w:r w:rsidR="00874A4F" w:rsidRPr="00C42474">
        <w:tab/>
      </w:r>
      <w:r w:rsidRPr="00C42474">
        <w:t>= 3000 m</w:t>
      </w:r>
      <w:r w:rsidRPr="00C42474">
        <w:rPr>
          <w:vertAlign w:val="superscript"/>
        </w:rPr>
        <w:t>3</w:t>
      </w:r>
      <w:r w:rsidRPr="00C42474">
        <w:t xml:space="preserve">/d </w:t>
      </w:r>
    </w:p>
    <w:p w14:paraId="6A8B4057" w14:textId="77777777" w:rsidR="00637033" w:rsidRDefault="00315B2F" w:rsidP="00637033">
      <w:pPr>
        <w:tabs>
          <w:tab w:val="left" w:pos="709"/>
        </w:tabs>
        <w:spacing w:after="0" w:line="276" w:lineRule="auto"/>
      </w:pPr>
      <w:proofErr w:type="spellStart"/>
      <w:r w:rsidRPr="00C42474">
        <w:t>Q</w:t>
      </w:r>
      <w:r w:rsidRPr="00C42474">
        <w:rPr>
          <w:vertAlign w:val="subscript"/>
        </w:rPr>
        <w:t>dop</w:t>
      </w:r>
      <w:proofErr w:type="spellEnd"/>
      <w:r w:rsidRPr="00C42474">
        <w:rPr>
          <w:vertAlign w:val="subscript"/>
        </w:rPr>
        <w:t xml:space="preserve"> r </w:t>
      </w:r>
      <w:r w:rsidR="00874A4F" w:rsidRPr="00C42474">
        <w:rPr>
          <w:vertAlign w:val="subscript"/>
        </w:rPr>
        <w:tab/>
      </w:r>
      <w:r w:rsidRPr="00C42474">
        <w:t>=</w:t>
      </w:r>
      <w:r w:rsidR="00874A4F" w:rsidRPr="00C42474">
        <w:t xml:space="preserve"> </w:t>
      </w:r>
      <w:r w:rsidRPr="00C42474">
        <w:t>1 095 000 m</w:t>
      </w:r>
      <w:r w:rsidRPr="00C42474">
        <w:rPr>
          <w:vertAlign w:val="superscript"/>
        </w:rPr>
        <w:t>3</w:t>
      </w:r>
      <w:r w:rsidRPr="00C42474">
        <w:t xml:space="preserve"> /rok </w:t>
      </w:r>
    </w:p>
    <w:p w14:paraId="4DA5AFB8" w14:textId="75B2E1BF" w:rsidR="00315B2F" w:rsidRDefault="00187950" w:rsidP="00FF743E">
      <w:pPr>
        <w:pStyle w:val="Nagwek3"/>
      </w:pPr>
      <w:r>
        <w:t>I</w:t>
      </w:r>
      <w:r w:rsidR="00315B2F" w:rsidRPr="00C42474">
        <w:t>I</w:t>
      </w:r>
      <w:r w:rsidR="00335B73">
        <w:t>I.</w:t>
      </w:r>
      <w:r w:rsidR="00315B2F" w:rsidRPr="00C42474">
        <w:t>2</w:t>
      </w:r>
      <w:r w:rsidR="00315B2F" w:rsidRPr="00C42474">
        <w:tab/>
        <w:t>Stan i skład ścieków przemysłowych wprowadzanych do kanalizacji innego podmiotu</w:t>
      </w:r>
    </w:p>
    <w:p w14:paraId="685308E6" w14:textId="2320256F" w:rsidR="00315B2F" w:rsidRPr="00C42474" w:rsidRDefault="00315B2F" w:rsidP="006C0B1E">
      <w:pPr>
        <w:spacing w:before="440" w:after="0" w:line="276" w:lineRule="auto"/>
        <w:rPr>
          <w:b/>
          <w:bCs/>
          <w:sz w:val="22"/>
          <w:szCs w:val="20"/>
        </w:rPr>
      </w:pPr>
      <w:r w:rsidRPr="00C42474">
        <w:rPr>
          <w:b/>
          <w:bCs/>
          <w:sz w:val="22"/>
          <w:szCs w:val="20"/>
        </w:rPr>
        <w:t xml:space="preserve">Tabela nr </w:t>
      </w:r>
      <w:r w:rsidR="00596598" w:rsidRPr="00C42474">
        <w:rPr>
          <w:b/>
          <w:bCs/>
          <w:sz w:val="22"/>
          <w:szCs w:val="20"/>
        </w:rPr>
        <w:t>9</w:t>
      </w:r>
    </w:p>
    <w:tbl>
      <w:tblPr>
        <w:tblStyle w:val="Tabela-Siatka1"/>
        <w:tblW w:w="8834" w:type="dxa"/>
        <w:tblLayout w:type="fixed"/>
        <w:tblLook w:val="0020" w:firstRow="1" w:lastRow="0" w:firstColumn="0" w:lastColumn="0" w:noHBand="0" w:noVBand="0"/>
        <w:tblCaption w:val="Tabela w zakresie gospodarki ściekowej"/>
        <w:tblDescription w:val="Tabela zawiera zestawienie 25 wskaźników jakości ścieków oczyszczonych wraz z ich dopuszczalnymi wartościami granicznymi.&#10;&#10;Odczyn ścieków (pH) powinien mieścić się w zakresie od 6,5 do 9,5, natomiast temperatura nie może przekraczać 35°C.&#10;&#10;W zakresie substancji biogennych i organicznych dopuszczalne wartości wynoszą: fosfor ogólny do 5,0 mgP/dm³ oraz azot ogólny do 30 mgN/dm³. Wskaźniki zanieczyszczeń organicznych określono jako: BZT5 do 70 mgO₂/dm³, ChZT do 150 mgO₂/dm³ oraz ogólny węgiel organiczny (OWO) do 60 mgC/dm³. Indeks fenolowy nie może przekraczać 0,1 mg/dm³, a substancje ekstrahujące się eterem naftowym – 50 mg/dm³.&#10;&#10;Dopuszczalne stężenie węglowodorów ropopochodnych wynosi 15,0 mg/dm³.&#10;&#10;W przypadku metali ciężkich i innych pierwiastków określono następujące limity: cynk do 2,0 mgZn/dm³, miedź do 1,0 mgCu/dm³, nikiel do 0,5 mgNi/dm³, chrom sześciowartościowy do 0,1 mgCr⁶⁺/dm³, chrom ogólny do 0,5 mgCr/dm³, ołów do 0,5 mgPb/dm³, kadm do 0,1 mgCd/dm³, bar do 2,0 mgBa/dm³, bor do 1,0 mgB/dm³ oraz glin do 3 mgAl/dm³. Dopuszczalne stężenie żelaza wynosi 10 mgFe/dm³.&#10;&#10;W zakresie związków nieorganicznych określono maksymalne wartości dla fluorków – 25,0 mgF/dm³, siarczanów – 800 mgSO₄/dm³ oraz chlorków – 1000 mg/dm³.&#10;&#10;Zawiesina ogólna w ściekach oczyszczonych nie może przekraczać 50 mg/dm³.&#10;&#10;Tabela określa wymagania jakościowe dla ścieków oczyszczonych, wskazując maksymalne dopuszczalne wartości zanieczyszczeń przed ich odprowadzeniem z instalacji."/>
      </w:tblPr>
      <w:tblGrid>
        <w:gridCol w:w="704"/>
        <w:gridCol w:w="3199"/>
        <w:gridCol w:w="2822"/>
        <w:gridCol w:w="2109"/>
      </w:tblGrid>
      <w:tr w:rsidR="00C42474" w:rsidRPr="00C42474" w14:paraId="670B5382" w14:textId="77777777" w:rsidTr="00E762D4">
        <w:trPr>
          <w:trHeight w:val="258"/>
          <w:tblHeader/>
        </w:trPr>
        <w:tc>
          <w:tcPr>
            <w:tcW w:w="704" w:type="dxa"/>
          </w:tcPr>
          <w:p w14:paraId="54893E57" w14:textId="77777777" w:rsidR="00315B2F" w:rsidRPr="00C42474" w:rsidRDefault="00315B2F" w:rsidP="006C0B1E">
            <w:pPr>
              <w:spacing w:after="0" w:line="276" w:lineRule="auto"/>
              <w:rPr>
                <w:rFonts w:cs="Arial"/>
                <w:b/>
                <w:bCs/>
                <w:sz w:val="20"/>
              </w:rPr>
            </w:pPr>
            <w:r w:rsidRPr="00C42474">
              <w:rPr>
                <w:rFonts w:cs="Arial"/>
                <w:b/>
                <w:bCs/>
                <w:sz w:val="20"/>
              </w:rPr>
              <w:t>Lp.</w:t>
            </w:r>
          </w:p>
        </w:tc>
        <w:tc>
          <w:tcPr>
            <w:tcW w:w="3199" w:type="dxa"/>
          </w:tcPr>
          <w:p w14:paraId="302960D4" w14:textId="77777777" w:rsidR="00315B2F" w:rsidRPr="00C42474" w:rsidRDefault="00315B2F" w:rsidP="006C0B1E">
            <w:pPr>
              <w:spacing w:after="0" w:line="276" w:lineRule="auto"/>
              <w:rPr>
                <w:rFonts w:cs="Arial"/>
                <w:b/>
                <w:bCs/>
                <w:sz w:val="20"/>
              </w:rPr>
            </w:pPr>
            <w:r w:rsidRPr="00C42474">
              <w:rPr>
                <w:rFonts w:cs="Arial"/>
                <w:b/>
                <w:bCs/>
                <w:sz w:val="20"/>
              </w:rPr>
              <w:t>Wskaźnik zanieczyszczenia</w:t>
            </w:r>
          </w:p>
        </w:tc>
        <w:tc>
          <w:tcPr>
            <w:tcW w:w="2822" w:type="dxa"/>
          </w:tcPr>
          <w:p w14:paraId="3E747AF5" w14:textId="77777777" w:rsidR="00315B2F" w:rsidRPr="00C42474" w:rsidRDefault="00315B2F" w:rsidP="006C0B1E">
            <w:pPr>
              <w:spacing w:after="0" w:line="276" w:lineRule="auto"/>
              <w:rPr>
                <w:rFonts w:cs="Arial"/>
                <w:b/>
                <w:bCs/>
                <w:sz w:val="20"/>
              </w:rPr>
            </w:pPr>
            <w:r w:rsidRPr="00C42474">
              <w:rPr>
                <w:rFonts w:cs="Arial"/>
                <w:b/>
                <w:bCs/>
                <w:sz w:val="20"/>
              </w:rPr>
              <w:t>Jednostka</w:t>
            </w:r>
          </w:p>
        </w:tc>
        <w:tc>
          <w:tcPr>
            <w:tcW w:w="2109" w:type="dxa"/>
          </w:tcPr>
          <w:p w14:paraId="159DEFF5" w14:textId="77777777" w:rsidR="00315B2F" w:rsidRPr="00C42474" w:rsidRDefault="00315B2F" w:rsidP="006C0B1E">
            <w:pPr>
              <w:spacing w:after="0" w:line="276" w:lineRule="auto"/>
              <w:rPr>
                <w:rFonts w:cs="Arial"/>
                <w:b/>
                <w:bCs/>
                <w:sz w:val="20"/>
              </w:rPr>
            </w:pPr>
            <w:r w:rsidRPr="00C42474">
              <w:rPr>
                <w:rFonts w:cs="Arial"/>
                <w:b/>
                <w:bCs/>
                <w:sz w:val="20"/>
              </w:rPr>
              <w:t>Ścieki oczyszczone</w:t>
            </w:r>
          </w:p>
        </w:tc>
      </w:tr>
      <w:tr w:rsidR="00C42474" w:rsidRPr="00C42474" w14:paraId="2DFACA1D" w14:textId="77777777" w:rsidTr="00E762D4">
        <w:trPr>
          <w:trHeight w:val="136"/>
        </w:trPr>
        <w:tc>
          <w:tcPr>
            <w:tcW w:w="704" w:type="dxa"/>
          </w:tcPr>
          <w:p w14:paraId="388F8356"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74AE3D4D" w14:textId="77777777" w:rsidR="00315B2F" w:rsidRPr="00C42474" w:rsidRDefault="00315B2F" w:rsidP="006C0B1E">
            <w:pPr>
              <w:spacing w:after="0" w:line="276" w:lineRule="auto"/>
              <w:rPr>
                <w:rFonts w:cs="Arial"/>
                <w:sz w:val="20"/>
              </w:rPr>
            </w:pPr>
            <w:r w:rsidRPr="00C42474">
              <w:rPr>
                <w:rFonts w:cs="Arial"/>
                <w:sz w:val="20"/>
              </w:rPr>
              <w:t xml:space="preserve">pH </w:t>
            </w:r>
          </w:p>
        </w:tc>
        <w:tc>
          <w:tcPr>
            <w:tcW w:w="2822" w:type="dxa"/>
          </w:tcPr>
          <w:p w14:paraId="5B72A29D" w14:textId="77777777" w:rsidR="00315B2F" w:rsidRPr="00C42474" w:rsidRDefault="00315B2F" w:rsidP="006C0B1E">
            <w:pPr>
              <w:spacing w:after="0" w:line="276" w:lineRule="auto"/>
              <w:rPr>
                <w:rFonts w:cs="Arial"/>
                <w:sz w:val="20"/>
              </w:rPr>
            </w:pPr>
            <w:r w:rsidRPr="00C42474">
              <w:rPr>
                <w:rFonts w:cs="Arial"/>
                <w:sz w:val="20"/>
              </w:rPr>
              <w:t>-</w:t>
            </w:r>
          </w:p>
        </w:tc>
        <w:tc>
          <w:tcPr>
            <w:tcW w:w="2109" w:type="dxa"/>
          </w:tcPr>
          <w:p w14:paraId="57D553C0" w14:textId="77777777" w:rsidR="00315B2F" w:rsidRPr="00C42474" w:rsidRDefault="00315B2F" w:rsidP="006C0B1E">
            <w:pPr>
              <w:spacing w:after="0" w:line="276" w:lineRule="auto"/>
              <w:rPr>
                <w:rFonts w:cs="Arial"/>
                <w:sz w:val="20"/>
              </w:rPr>
            </w:pPr>
            <w:r w:rsidRPr="00C42474">
              <w:rPr>
                <w:rFonts w:cs="Arial"/>
                <w:sz w:val="20"/>
              </w:rPr>
              <w:t>6,5 – 9,5</w:t>
            </w:r>
          </w:p>
        </w:tc>
      </w:tr>
      <w:tr w:rsidR="00C42474" w:rsidRPr="00C42474" w14:paraId="34C7DB46" w14:textId="77777777" w:rsidTr="00E762D4">
        <w:trPr>
          <w:trHeight w:val="136"/>
        </w:trPr>
        <w:tc>
          <w:tcPr>
            <w:tcW w:w="704" w:type="dxa"/>
          </w:tcPr>
          <w:p w14:paraId="09287A74"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70EE654A" w14:textId="77777777" w:rsidR="00315B2F" w:rsidRPr="00C42474" w:rsidRDefault="00315B2F" w:rsidP="006C0B1E">
            <w:pPr>
              <w:spacing w:after="0" w:line="276" w:lineRule="auto"/>
              <w:rPr>
                <w:rFonts w:cs="Arial"/>
                <w:sz w:val="20"/>
              </w:rPr>
            </w:pPr>
            <w:r w:rsidRPr="00C42474">
              <w:rPr>
                <w:rFonts w:cs="Arial"/>
                <w:sz w:val="20"/>
              </w:rPr>
              <w:t>temperatura</w:t>
            </w:r>
          </w:p>
        </w:tc>
        <w:tc>
          <w:tcPr>
            <w:tcW w:w="2822" w:type="dxa"/>
          </w:tcPr>
          <w:p w14:paraId="04B0CE15" w14:textId="77777777" w:rsidR="00315B2F" w:rsidRPr="00C42474" w:rsidRDefault="00315B2F" w:rsidP="006C0B1E">
            <w:pPr>
              <w:spacing w:after="0" w:line="276" w:lineRule="auto"/>
              <w:rPr>
                <w:rFonts w:cs="Arial"/>
                <w:sz w:val="20"/>
              </w:rPr>
            </w:pPr>
            <w:r w:rsidRPr="00C42474">
              <w:rPr>
                <w:rFonts w:cs="Arial"/>
                <w:sz w:val="20"/>
                <w:vertAlign w:val="superscript"/>
              </w:rPr>
              <w:t>0</w:t>
            </w:r>
            <w:r w:rsidRPr="00C42474">
              <w:rPr>
                <w:rFonts w:cs="Arial"/>
                <w:sz w:val="20"/>
              </w:rPr>
              <w:t>C</w:t>
            </w:r>
          </w:p>
        </w:tc>
        <w:tc>
          <w:tcPr>
            <w:tcW w:w="2109" w:type="dxa"/>
          </w:tcPr>
          <w:p w14:paraId="0DDEBB65" w14:textId="77777777" w:rsidR="00315B2F" w:rsidRPr="00C42474" w:rsidRDefault="00315B2F" w:rsidP="006C0B1E">
            <w:pPr>
              <w:spacing w:after="0" w:line="276" w:lineRule="auto"/>
              <w:rPr>
                <w:rFonts w:cs="Arial"/>
                <w:sz w:val="20"/>
              </w:rPr>
            </w:pPr>
            <w:r w:rsidRPr="00C42474">
              <w:rPr>
                <w:rFonts w:cs="Arial"/>
                <w:sz w:val="20"/>
              </w:rPr>
              <w:t>&lt;35</w:t>
            </w:r>
          </w:p>
        </w:tc>
      </w:tr>
      <w:tr w:rsidR="00C42474" w:rsidRPr="00C42474" w14:paraId="4B2A2B37" w14:textId="77777777" w:rsidTr="00E762D4">
        <w:trPr>
          <w:trHeight w:val="136"/>
        </w:trPr>
        <w:tc>
          <w:tcPr>
            <w:tcW w:w="704" w:type="dxa"/>
          </w:tcPr>
          <w:p w14:paraId="7233CE24" w14:textId="77777777" w:rsidR="00315B2F" w:rsidRPr="00C42474" w:rsidRDefault="00315B2F" w:rsidP="006C0B1E">
            <w:pPr>
              <w:pStyle w:val="Akapitzlist"/>
              <w:numPr>
                <w:ilvl w:val="0"/>
                <w:numId w:val="12"/>
              </w:numPr>
              <w:spacing w:after="0" w:line="276" w:lineRule="auto"/>
              <w:rPr>
                <w:rFonts w:cs="Arial"/>
                <w:sz w:val="20"/>
              </w:rPr>
            </w:pPr>
            <w:bookmarkStart w:id="12" w:name="_Hlk222382510"/>
          </w:p>
        </w:tc>
        <w:tc>
          <w:tcPr>
            <w:tcW w:w="3199" w:type="dxa"/>
          </w:tcPr>
          <w:p w14:paraId="48782062" w14:textId="77777777" w:rsidR="00315B2F" w:rsidRPr="00C42474" w:rsidRDefault="00315B2F" w:rsidP="006C0B1E">
            <w:pPr>
              <w:spacing w:after="0" w:line="276" w:lineRule="auto"/>
              <w:rPr>
                <w:rFonts w:cs="Arial"/>
                <w:sz w:val="20"/>
              </w:rPr>
            </w:pPr>
            <w:r w:rsidRPr="00C42474">
              <w:rPr>
                <w:rFonts w:cs="Arial"/>
                <w:sz w:val="20"/>
              </w:rPr>
              <w:t>Fosfor ogólny (P)</w:t>
            </w:r>
          </w:p>
        </w:tc>
        <w:tc>
          <w:tcPr>
            <w:tcW w:w="2822" w:type="dxa"/>
          </w:tcPr>
          <w:p w14:paraId="437F1942" w14:textId="77777777" w:rsidR="00315B2F" w:rsidRPr="00C42474" w:rsidRDefault="00315B2F" w:rsidP="006C0B1E">
            <w:pPr>
              <w:spacing w:after="0" w:line="276" w:lineRule="auto"/>
              <w:rPr>
                <w:rFonts w:cs="Arial"/>
                <w:sz w:val="20"/>
              </w:rPr>
            </w:pPr>
            <w:proofErr w:type="spellStart"/>
            <w:r w:rsidRPr="00C42474">
              <w:rPr>
                <w:rFonts w:cs="Arial"/>
                <w:sz w:val="20"/>
              </w:rPr>
              <w:t>mgP</w:t>
            </w:r>
            <w:proofErr w:type="spellEnd"/>
            <w:r w:rsidRPr="00C42474">
              <w:rPr>
                <w:rFonts w:cs="Arial"/>
                <w:sz w:val="20"/>
              </w:rPr>
              <w:t>/dm</w:t>
            </w:r>
            <w:r w:rsidRPr="00C42474">
              <w:rPr>
                <w:rFonts w:cs="Arial"/>
                <w:sz w:val="20"/>
                <w:vertAlign w:val="superscript"/>
              </w:rPr>
              <w:t>3</w:t>
            </w:r>
          </w:p>
        </w:tc>
        <w:tc>
          <w:tcPr>
            <w:tcW w:w="2109" w:type="dxa"/>
          </w:tcPr>
          <w:p w14:paraId="7DF8C1A7" w14:textId="77777777" w:rsidR="00315B2F" w:rsidRPr="00C42474" w:rsidRDefault="00315B2F" w:rsidP="006C0B1E">
            <w:pPr>
              <w:spacing w:after="0" w:line="276" w:lineRule="auto"/>
              <w:rPr>
                <w:rFonts w:cs="Arial"/>
                <w:sz w:val="20"/>
              </w:rPr>
            </w:pPr>
            <w:r w:rsidRPr="00C42474">
              <w:rPr>
                <w:rFonts w:cs="Arial"/>
                <w:sz w:val="20"/>
              </w:rPr>
              <w:t>5,0</w:t>
            </w:r>
          </w:p>
        </w:tc>
      </w:tr>
      <w:tr w:rsidR="00C42474" w:rsidRPr="00C42474" w14:paraId="240F62CE" w14:textId="77777777" w:rsidTr="00E762D4">
        <w:trPr>
          <w:trHeight w:val="136"/>
        </w:trPr>
        <w:tc>
          <w:tcPr>
            <w:tcW w:w="704" w:type="dxa"/>
          </w:tcPr>
          <w:p w14:paraId="2BC8A716"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4BBEC31E" w14:textId="77777777" w:rsidR="00315B2F" w:rsidRPr="00C42474" w:rsidRDefault="00315B2F" w:rsidP="006C0B1E">
            <w:pPr>
              <w:spacing w:after="0" w:line="276" w:lineRule="auto"/>
              <w:rPr>
                <w:rFonts w:cs="Arial"/>
                <w:sz w:val="20"/>
              </w:rPr>
            </w:pPr>
            <w:r w:rsidRPr="00C42474">
              <w:rPr>
                <w:rFonts w:cs="Arial"/>
                <w:sz w:val="20"/>
              </w:rPr>
              <w:t>Węglowodory ropopochodne</w:t>
            </w:r>
          </w:p>
        </w:tc>
        <w:tc>
          <w:tcPr>
            <w:tcW w:w="2822" w:type="dxa"/>
          </w:tcPr>
          <w:p w14:paraId="705044B7" w14:textId="77777777" w:rsidR="00315B2F" w:rsidRPr="00C42474" w:rsidRDefault="00315B2F" w:rsidP="006C0B1E">
            <w:pPr>
              <w:spacing w:after="0" w:line="276" w:lineRule="auto"/>
              <w:rPr>
                <w:rFonts w:cs="Arial"/>
                <w:sz w:val="20"/>
              </w:rPr>
            </w:pPr>
            <w:r w:rsidRPr="00C42474">
              <w:rPr>
                <w:rFonts w:cs="Arial"/>
                <w:sz w:val="20"/>
              </w:rPr>
              <w:t>mg/dm</w:t>
            </w:r>
            <w:r w:rsidRPr="00C42474">
              <w:rPr>
                <w:rFonts w:cs="Arial"/>
                <w:sz w:val="20"/>
                <w:vertAlign w:val="superscript"/>
              </w:rPr>
              <w:t>3</w:t>
            </w:r>
          </w:p>
        </w:tc>
        <w:tc>
          <w:tcPr>
            <w:tcW w:w="2109" w:type="dxa"/>
          </w:tcPr>
          <w:p w14:paraId="5269131F" w14:textId="77777777" w:rsidR="00315B2F" w:rsidRPr="00C42474" w:rsidRDefault="00315B2F" w:rsidP="006C0B1E">
            <w:pPr>
              <w:spacing w:after="0" w:line="276" w:lineRule="auto"/>
              <w:rPr>
                <w:rFonts w:cs="Arial"/>
                <w:sz w:val="20"/>
              </w:rPr>
            </w:pPr>
            <w:r w:rsidRPr="00C42474">
              <w:rPr>
                <w:rFonts w:cs="Arial"/>
                <w:sz w:val="20"/>
              </w:rPr>
              <w:t>15,0</w:t>
            </w:r>
          </w:p>
        </w:tc>
      </w:tr>
      <w:tr w:rsidR="00C42474" w:rsidRPr="00C42474" w14:paraId="0AF77D16" w14:textId="77777777" w:rsidTr="00E762D4">
        <w:trPr>
          <w:trHeight w:val="136"/>
        </w:trPr>
        <w:tc>
          <w:tcPr>
            <w:tcW w:w="704" w:type="dxa"/>
          </w:tcPr>
          <w:p w14:paraId="7D4E4ACE"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3F98B619" w14:textId="77777777" w:rsidR="00315B2F" w:rsidRPr="00C42474" w:rsidRDefault="00315B2F" w:rsidP="006C0B1E">
            <w:pPr>
              <w:spacing w:after="0" w:line="276" w:lineRule="auto"/>
              <w:rPr>
                <w:rFonts w:cs="Arial"/>
                <w:sz w:val="20"/>
              </w:rPr>
            </w:pPr>
            <w:r w:rsidRPr="00C42474">
              <w:rPr>
                <w:rFonts w:cs="Arial"/>
                <w:sz w:val="20"/>
              </w:rPr>
              <w:t>Cynk (Zn)</w:t>
            </w:r>
          </w:p>
        </w:tc>
        <w:tc>
          <w:tcPr>
            <w:tcW w:w="2822" w:type="dxa"/>
          </w:tcPr>
          <w:p w14:paraId="608EC142" w14:textId="77777777" w:rsidR="00315B2F" w:rsidRPr="00C42474" w:rsidRDefault="00315B2F" w:rsidP="006C0B1E">
            <w:pPr>
              <w:spacing w:after="0" w:line="276" w:lineRule="auto"/>
              <w:rPr>
                <w:rFonts w:cs="Arial"/>
                <w:sz w:val="20"/>
              </w:rPr>
            </w:pPr>
            <w:proofErr w:type="spellStart"/>
            <w:r w:rsidRPr="00C42474">
              <w:rPr>
                <w:rFonts w:cs="Arial"/>
                <w:sz w:val="20"/>
              </w:rPr>
              <w:t>mgZn</w:t>
            </w:r>
            <w:proofErr w:type="spellEnd"/>
            <w:r w:rsidRPr="00C42474">
              <w:rPr>
                <w:rFonts w:cs="Arial"/>
                <w:sz w:val="20"/>
              </w:rPr>
              <w:t>/dm</w:t>
            </w:r>
            <w:r w:rsidRPr="00C42474">
              <w:rPr>
                <w:rFonts w:cs="Arial"/>
                <w:sz w:val="20"/>
                <w:vertAlign w:val="superscript"/>
              </w:rPr>
              <w:t>3</w:t>
            </w:r>
          </w:p>
        </w:tc>
        <w:tc>
          <w:tcPr>
            <w:tcW w:w="2109" w:type="dxa"/>
          </w:tcPr>
          <w:p w14:paraId="5F98FB8F" w14:textId="77777777" w:rsidR="00315B2F" w:rsidRPr="00C42474" w:rsidRDefault="00315B2F" w:rsidP="006C0B1E">
            <w:pPr>
              <w:spacing w:after="0" w:line="276" w:lineRule="auto"/>
              <w:rPr>
                <w:rFonts w:cs="Arial"/>
                <w:sz w:val="20"/>
              </w:rPr>
            </w:pPr>
            <w:r w:rsidRPr="00C42474">
              <w:rPr>
                <w:rFonts w:cs="Arial"/>
                <w:sz w:val="20"/>
              </w:rPr>
              <w:t>2,0</w:t>
            </w:r>
          </w:p>
        </w:tc>
      </w:tr>
      <w:tr w:rsidR="00C42474" w:rsidRPr="00C42474" w14:paraId="088B3A28" w14:textId="77777777" w:rsidTr="00E762D4">
        <w:trPr>
          <w:trHeight w:val="136"/>
        </w:trPr>
        <w:tc>
          <w:tcPr>
            <w:tcW w:w="704" w:type="dxa"/>
          </w:tcPr>
          <w:p w14:paraId="53866A31"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66A4B24A" w14:textId="77777777" w:rsidR="00315B2F" w:rsidRPr="00C42474" w:rsidRDefault="00315B2F" w:rsidP="006C0B1E">
            <w:pPr>
              <w:spacing w:after="0" w:line="276" w:lineRule="auto"/>
              <w:rPr>
                <w:rFonts w:cs="Arial"/>
                <w:sz w:val="20"/>
              </w:rPr>
            </w:pPr>
            <w:r w:rsidRPr="00C42474">
              <w:rPr>
                <w:rFonts w:cs="Arial"/>
                <w:sz w:val="20"/>
              </w:rPr>
              <w:t>Miedź (Cu)</w:t>
            </w:r>
          </w:p>
        </w:tc>
        <w:tc>
          <w:tcPr>
            <w:tcW w:w="2822" w:type="dxa"/>
          </w:tcPr>
          <w:p w14:paraId="5758AE94" w14:textId="77777777" w:rsidR="00315B2F" w:rsidRPr="00C42474" w:rsidRDefault="00315B2F" w:rsidP="006C0B1E">
            <w:pPr>
              <w:spacing w:after="0" w:line="276" w:lineRule="auto"/>
              <w:rPr>
                <w:rFonts w:cs="Arial"/>
                <w:sz w:val="20"/>
              </w:rPr>
            </w:pPr>
            <w:proofErr w:type="spellStart"/>
            <w:r w:rsidRPr="00C42474">
              <w:rPr>
                <w:rFonts w:cs="Arial"/>
                <w:sz w:val="20"/>
              </w:rPr>
              <w:t>mgCu</w:t>
            </w:r>
            <w:proofErr w:type="spellEnd"/>
            <w:r w:rsidRPr="00C42474">
              <w:rPr>
                <w:rFonts w:cs="Arial"/>
                <w:sz w:val="20"/>
              </w:rPr>
              <w:t>/dm</w:t>
            </w:r>
            <w:r w:rsidRPr="00C42474">
              <w:rPr>
                <w:rFonts w:cs="Arial"/>
                <w:sz w:val="20"/>
                <w:vertAlign w:val="superscript"/>
              </w:rPr>
              <w:t>3</w:t>
            </w:r>
          </w:p>
        </w:tc>
        <w:tc>
          <w:tcPr>
            <w:tcW w:w="2109" w:type="dxa"/>
          </w:tcPr>
          <w:p w14:paraId="002E3A9D" w14:textId="77777777" w:rsidR="00315B2F" w:rsidRPr="00C42474" w:rsidRDefault="00315B2F" w:rsidP="006C0B1E">
            <w:pPr>
              <w:spacing w:after="0" w:line="276" w:lineRule="auto"/>
              <w:rPr>
                <w:rFonts w:cs="Arial"/>
                <w:sz w:val="20"/>
              </w:rPr>
            </w:pPr>
            <w:r w:rsidRPr="00C42474">
              <w:rPr>
                <w:rFonts w:cs="Arial"/>
                <w:sz w:val="20"/>
              </w:rPr>
              <w:t>1,0</w:t>
            </w:r>
          </w:p>
        </w:tc>
      </w:tr>
      <w:tr w:rsidR="00C42474" w:rsidRPr="00C42474" w14:paraId="0C290B46" w14:textId="77777777" w:rsidTr="00E762D4">
        <w:trPr>
          <w:trHeight w:val="136"/>
        </w:trPr>
        <w:tc>
          <w:tcPr>
            <w:tcW w:w="704" w:type="dxa"/>
          </w:tcPr>
          <w:p w14:paraId="6042CEF2"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7E0A0DE4" w14:textId="77777777" w:rsidR="00315B2F" w:rsidRPr="00C42474" w:rsidRDefault="00315B2F" w:rsidP="006C0B1E">
            <w:pPr>
              <w:spacing w:after="0" w:line="276" w:lineRule="auto"/>
              <w:rPr>
                <w:rFonts w:cs="Arial"/>
                <w:sz w:val="20"/>
              </w:rPr>
            </w:pPr>
            <w:r w:rsidRPr="00C42474">
              <w:rPr>
                <w:rFonts w:cs="Arial"/>
                <w:sz w:val="20"/>
              </w:rPr>
              <w:t>Nikiel (Ni)</w:t>
            </w:r>
          </w:p>
        </w:tc>
        <w:tc>
          <w:tcPr>
            <w:tcW w:w="2822" w:type="dxa"/>
          </w:tcPr>
          <w:p w14:paraId="62C3DBA3" w14:textId="77777777" w:rsidR="00315B2F" w:rsidRPr="00C42474" w:rsidRDefault="00315B2F" w:rsidP="006C0B1E">
            <w:pPr>
              <w:spacing w:after="0" w:line="276" w:lineRule="auto"/>
              <w:rPr>
                <w:rFonts w:cs="Arial"/>
                <w:sz w:val="20"/>
              </w:rPr>
            </w:pPr>
            <w:proofErr w:type="spellStart"/>
            <w:r w:rsidRPr="00C42474">
              <w:rPr>
                <w:rFonts w:cs="Arial"/>
                <w:sz w:val="20"/>
              </w:rPr>
              <w:t>mgNi</w:t>
            </w:r>
            <w:proofErr w:type="spellEnd"/>
            <w:r w:rsidRPr="00C42474">
              <w:rPr>
                <w:rFonts w:cs="Arial"/>
                <w:sz w:val="20"/>
              </w:rPr>
              <w:t>/dm</w:t>
            </w:r>
            <w:r w:rsidRPr="00C42474">
              <w:rPr>
                <w:rFonts w:cs="Arial"/>
                <w:sz w:val="20"/>
                <w:vertAlign w:val="superscript"/>
              </w:rPr>
              <w:t>3</w:t>
            </w:r>
          </w:p>
        </w:tc>
        <w:tc>
          <w:tcPr>
            <w:tcW w:w="2109" w:type="dxa"/>
          </w:tcPr>
          <w:p w14:paraId="0ECDE724" w14:textId="77777777" w:rsidR="00315B2F" w:rsidRPr="00C42474" w:rsidRDefault="00315B2F" w:rsidP="006C0B1E">
            <w:pPr>
              <w:spacing w:after="0" w:line="276" w:lineRule="auto"/>
              <w:rPr>
                <w:rFonts w:cs="Arial"/>
                <w:sz w:val="20"/>
              </w:rPr>
            </w:pPr>
            <w:r w:rsidRPr="00C42474">
              <w:rPr>
                <w:rFonts w:cs="Arial"/>
                <w:sz w:val="20"/>
              </w:rPr>
              <w:t>0,5</w:t>
            </w:r>
          </w:p>
        </w:tc>
      </w:tr>
      <w:tr w:rsidR="00C42474" w:rsidRPr="00C42474" w14:paraId="579C52B3" w14:textId="77777777" w:rsidTr="00E762D4">
        <w:trPr>
          <w:trHeight w:val="136"/>
        </w:trPr>
        <w:tc>
          <w:tcPr>
            <w:tcW w:w="704" w:type="dxa"/>
          </w:tcPr>
          <w:p w14:paraId="1DA242F1"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74EEC81A" w14:textId="77777777" w:rsidR="00315B2F" w:rsidRPr="00C42474" w:rsidRDefault="00315B2F" w:rsidP="006C0B1E">
            <w:pPr>
              <w:spacing w:after="0" w:line="276" w:lineRule="auto"/>
              <w:rPr>
                <w:rFonts w:cs="Arial"/>
                <w:sz w:val="20"/>
              </w:rPr>
            </w:pPr>
            <w:r w:rsidRPr="00C42474">
              <w:rPr>
                <w:rFonts w:cs="Arial"/>
                <w:sz w:val="20"/>
              </w:rPr>
              <w:t xml:space="preserve">Chrom </w:t>
            </w:r>
            <w:r w:rsidRPr="00C42474">
              <w:rPr>
                <w:rFonts w:cs="Arial"/>
                <w:sz w:val="20"/>
                <w:vertAlign w:val="superscript"/>
              </w:rPr>
              <w:t>+6</w:t>
            </w:r>
            <w:r w:rsidRPr="00C42474">
              <w:rPr>
                <w:rFonts w:cs="Arial"/>
                <w:sz w:val="20"/>
              </w:rPr>
              <w:t xml:space="preserve"> (Cr) </w:t>
            </w:r>
            <w:r w:rsidRPr="00C42474">
              <w:rPr>
                <w:rFonts w:cs="Arial"/>
                <w:sz w:val="20"/>
                <w:vertAlign w:val="superscript"/>
              </w:rPr>
              <w:t>+6</w:t>
            </w:r>
          </w:p>
        </w:tc>
        <w:tc>
          <w:tcPr>
            <w:tcW w:w="2822" w:type="dxa"/>
          </w:tcPr>
          <w:p w14:paraId="077F8243" w14:textId="77777777" w:rsidR="00315B2F" w:rsidRPr="00C42474" w:rsidRDefault="00315B2F" w:rsidP="006C0B1E">
            <w:pPr>
              <w:spacing w:after="0" w:line="276" w:lineRule="auto"/>
              <w:rPr>
                <w:rFonts w:cs="Arial"/>
                <w:sz w:val="20"/>
              </w:rPr>
            </w:pPr>
            <w:r w:rsidRPr="00C42474">
              <w:rPr>
                <w:rFonts w:cs="Arial"/>
                <w:sz w:val="20"/>
              </w:rPr>
              <w:t>mgCr+6/dm</w:t>
            </w:r>
            <w:r w:rsidRPr="00C42474">
              <w:rPr>
                <w:rFonts w:cs="Arial"/>
                <w:sz w:val="20"/>
                <w:vertAlign w:val="superscript"/>
              </w:rPr>
              <w:t>3</w:t>
            </w:r>
          </w:p>
        </w:tc>
        <w:tc>
          <w:tcPr>
            <w:tcW w:w="2109" w:type="dxa"/>
          </w:tcPr>
          <w:p w14:paraId="41B4FEB6" w14:textId="77777777" w:rsidR="00315B2F" w:rsidRPr="00C42474" w:rsidRDefault="00315B2F" w:rsidP="006C0B1E">
            <w:pPr>
              <w:spacing w:after="0" w:line="276" w:lineRule="auto"/>
              <w:rPr>
                <w:rFonts w:cs="Arial"/>
                <w:sz w:val="20"/>
              </w:rPr>
            </w:pPr>
            <w:r w:rsidRPr="00C42474">
              <w:rPr>
                <w:rFonts w:cs="Arial"/>
                <w:sz w:val="20"/>
              </w:rPr>
              <w:t>0,1</w:t>
            </w:r>
          </w:p>
        </w:tc>
      </w:tr>
      <w:tr w:rsidR="00C42474" w:rsidRPr="00C42474" w14:paraId="26E31A04" w14:textId="77777777" w:rsidTr="00E762D4">
        <w:trPr>
          <w:trHeight w:val="136"/>
        </w:trPr>
        <w:tc>
          <w:tcPr>
            <w:tcW w:w="704" w:type="dxa"/>
          </w:tcPr>
          <w:p w14:paraId="231D7AEA"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3D012D56" w14:textId="77777777" w:rsidR="00315B2F" w:rsidRPr="00C42474" w:rsidRDefault="00315B2F" w:rsidP="006C0B1E">
            <w:pPr>
              <w:spacing w:after="0" w:line="276" w:lineRule="auto"/>
              <w:rPr>
                <w:rFonts w:cs="Arial"/>
                <w:sz w:val="20"/>
              </w:rPr>
            </w:pPr>
            <w:r w:rsidRPr="00C42474">
              <w:rPr>
                <w:rFonts w:cs="Arial"/>
                <w:sz w:val="20"/>
              </w:rPr>
              <w:t>Chrom ogólny (Cr)</w:t>
            </w:r>
          </w:p>
        </w:tc>
        <w:tc>
          <w:tcPr>
            <w:tcW w:w="2822" w:type="dxa"/>
          </w:tcPr>
          <w:p w14:paraId="71351D46" w14:textId="77777777" w:rsidR="00315B2F" w:rsidRPr="00C42474" w:rsidRDefault="00315B2F" w:rsidP="006C0B1E">
            <w:pPr>
              <w:spacing w:after="0" w:line="276" w:lineRule="auto"/>
              <w:rPr>
                <w:rFonts w:cs="Arial"/>
                <w:sz w:val="20"/>
              </w:rPr>
            </w:pPr>
            <w:proofErr w:type="spellStart"/>
            <w:r w:rsidRPr="00C42474">
              <w:rPr>
                <w:rFonts w:cs="Arial"/>
                <w:sz w:val="20"/>
              </w:rPr>
              <w:t>mgCr</w:t>
            </w:r>
            <w:proofErr w:type="spellEnd"/>
            <w:r w:rsidRPr="00C42474">
              <w:rPr>
                <w:rFonts w:cs="Arial"/>
                <w:sz w:val="20"/>
              </w:rPr>
              <w:t>/dm</w:t>
            </w:r>
            <w:r w:rsidRPr="00C42474">
              <w:rPr>
                <w:rFonts w:cs="Arial"/>
                <w:sz w:val="20"/>
                <w:vertAlign w:val="superscript"/>
              </w:rPr>
              <w:t>3</w:t>
            </w:r>
          </w:p>
        </w:tc>
        <w:tc>
          <w:tcPr>
            <w:tcW w:w="2109" w:type="dxa"/>
          </w:tcPr>
          <w:p w14:paraId="1DB0E8E3" w14:textId="77777777" w:rsidR="00315B2F" w:rsidRPr="00C42474" w:rsidRDefault="00315B2F" w:rsidP="006C0B1E">
            <w:pPr>
              <w:spacing w:after="0" w:line="276" w:lineRule="auto"/>
              <w:rPr>
                <w:rFonts w:cs="Arial"/>
                <w:sz w:val="20"/>
              </w:rPr>
            </w:pPr>
            <w:r w:rsidRPr="00C42474">
              <w:rPr>
                <w:rFonts w:cs="Arial"/>
                <w:sz w:val="20"/>
              </w:rPr>
              <w:t>0,5</w:t>
            </w:r>
          </w:p>
        </w:tc>
      </w:tr>
      <w:tr w:rsidR="00C42474" w:rsidRPr="00C42474" w14:paraId="118F4074" w14:textId="77777777" w:rsidTr="00E762D4">
        <w:trPr>
          <w:trHeight w:val="136"/>
        </w:trPr>
        <w:tc>
          <w:tcPr>
            <w:tcW w:w="704" w:type="dxa"/>
          </w:tcPr>
          <w:p w14:paraId="7169E537"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068B600D" w14:textId="77777777" w:rsidR="00315B2F" w:rsidRPr="00C42474" w:rsidRDefault="00315B2F" w:rsidP="006C0B1E">
            <w:pPr>
              <w:spacing w:after="0" w:line="276" w:lineRule="auto"/>
              <w:rPr>
                <w:rFonts w:cs="Arial"/>
                <w:sz w:val="20"/>
              </w:rPr>
            </w:pPr>
            <w:r w:rsidRPr="00C42474">
              <w:rPr>
                <w:rFonts w:cs="Arial"/>
                <w:sz w:val="20"/>
              </w:rPr>
              <w:t>Indeks fenolowy</w:t>
            </w:r>
          </w:p>
        </w:tc>
        <w:tc>
          <w:tcPr>
            <w:tcW w:w="2822" w:type="dxa"/>
          </w:tcPr>
          <w:p w14:paraId="2BF089F2" w14:textId="77777777" w:rsidR="00315B2F" w:rsidRPr="00C42474" w:rsidRDefault="00315B2F" w:rsidP="006C0B1E">
            <w:pPr>
              <w:spacing w:after="0" w:line="276" w:lineRule="auto"/>
              <w:rPr>
                <w:rFonts w:cs="Arial"/>
                <w:sz w:val="20"/>
              </w:rPr>
            </w:pPr>
            <w:r w:rsidRPr="00C42474">
              <w:rPr>
                <w:rFonts w:cs="Arial"/>
                <w:sz w:val="20"/>
              </w:rPr>
              <w:t>mg/dm</w:t>
            </w:r>
            <w:r w:rsidRPr="00C42474">
              <w:rPr>
                <w:rFonts w:cs="Arial"/>
                <w:sz w:val="20"/>
                <w:vertAlign w:val="superscript"/>
              </w:rPr>
              <w:t>3</w:t>
            </w:r>
          </w:p>
        </w:tc>
        <w:tc>
          <w:tcPr>
            <w:tcW w:w="2109" w:type="dxa"/>
          </w:tcPr>
          <w:p w14:paraId="45E8DDBC" w14:textId="77777777" w:rsidR="00315B2F" w:rsidRPr="00C42474" w:rsidRDefault="00315B2F" w:rsidP="006C0B1E">
            <w:pPr>
              <w:spacing w:after="0" w:line="276" w:lineRule="auto"/>
              <w:rPr>
                <w:rFonts w:cs="Arial"/>
                <w:sz w:val="20"/>
              </w:rPr>
            </w:pPr>
            <w:r w:rsidRPr="00C42474">
              <w:rPr>
                <w:rFonts w:cs="Arial"/>
                <w:sz w:val="20"/>
              </w:rPr>
              <w:t>0,1</w:t>
            </w:r>
          </w:p>
        </w:tc>
      </w:tr>
      <w:tr w:rsidR="00C42474" w:rsidRPr="00C42474" w14:paraId="1BA4B2D2" w14:textId="77777777" w:rsidTr="00E762D4">
        <w:trPr>
          <w:trHeight w:val="136"/>
        </w:trPr>
        <w:tc>
          <w:tcPr>
            <w:tcW w:w="704" w:type="dxa"/>
          </w:tcPr>
          <w:p w14:paraId="3FA85CBC"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38FA73C9" w14:textId="77777777" w:rsidR="00315B2F" w:rsidRPr="00C42474" w:rsidRDefault="00315B2F" w:rsidP="006C0B1E">
            <w:pPr>
              <w:spacing w:after="0" w:line="276" w:lineRule="auto"/>
              <w:rPr>
                <w:rFonts w:cs="Arial"/>
                <w:sz w:val="20"/>
              </w:rPr>
            </w:pPr>
            <w:r w:rsidRPr="00C42474">
              <w:rPr>
                <w:rFonts w:cs="Arial"/>
                <w:sz w:val="20"/>
              </w:rPr>
              <w:t>Ołów (Pb)</w:t>
            </w:r>
          </w:p>
        </w:tc>
        <w:tc>
          <w:tcPr>
            <w:tcW w:w="2822" w:type="dxa"/>
          </w:tcPr>
          <w:p w14:paraId="7B38B78A" w14:textId="77777777" w:rsidR="00315B2F" w:rsidRPr="00C42474" w:rsidRDefault="00315B2F" w:rsidP="006C0B1E">
            <w:pPr>
              <w:spacing w:after="0" w:line="276" w:lineRule="auto"/>
              <w:rPr>
                <w:rFonts w:cs="Arial"/>
                <w:sz w:val="20"/>
              </w:rPr>
            </w:pPr>
            <w:proofErr w:type="spellStart"/>
            <w:r w:rsidRPr="00C42474">
              <w:rPr>
                <w:rFonts w:cs="Arial"/>
                <w:sz w:val="20"/>
              </w:rPr>
              <w:t>mgPb</w:t>
            </w:r>
            <w:proofErr w:type="spellEnd"/>
            <w:r w:rsidRPr="00C42474">
              <w:rPr>
                <w:rFonts w:cs="Arial"/>
                <w:sz w:val="20"/>
              </w:rPr>
              <w:t>/dm</w:t>
            </w:r>
            <w:r w:rsidRPr="00C42474">
              <w:rPr>
                <w:rFonts w:cs="Arial"/>
                <w:sz w:val="20"/>
                <w:vertAlign w:val="superscript"/>
              </w:rPr>
              <w:t>3</w:t>
            </w:r>
          </w:p>
        </w:tc>
        <w:tc>
          <w:tcPr>
            <w:tcW w:w="2109" w:type="dxa"/>
          </w:tcPr>
          <w:p w14:paraId="49E61AF3" w14:textId="77777777" w:rsidR="00315B2F" w:rsidRPr="00C42474" w:rsidRDefault="00315B2F" w:rsidP="006C0B1E">
            <w:pPr>
              <w:spacing w:after="0" w:line="276" w:lineRule="auto"/>
              <w:rPr>
                <w:rFonts w:cs="Arial"/>
                <w:sz w:val="20"/>
              </w:rPr>
            </w:pPr>
            <w:r w:rsidRPr="00C42474">
              <w:rPr>
                <w:rFonts w:cs="Arial"/>
                <w:sz w:val="20"/>
              </w:rPr>
              <w:t>0,5</w:t>
            </w:r>
          </w:p>
        </w:tc>
      </w:tr>
      <w:tr w:rsidR="00C42474" w:rsidRPr="00C42474" w14:paraId="5F6716E5" w14:textId="77777777" w:rsidTr="00E762D4">
        <w:trPr>
          <w:trHeight w:val="136"/>
        </w:trPr>
        <w:tc>
          <w:tcPr>
            <w:tcW w:w="704" w:type="dxa"/>
          </w:tcPr>
          <w:p w14:paraId="186CF443"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26E37D3E" w14:textId="77777777" w:rsidR="00315B2F" w:rsidRPr="00C42474" w:rsidRDefault="00315B2F" w:rsidP="006C0B1E">
            <w:pPr>
              <w:spacing w:after="0" w:line="276" w:lineRule="auto"/>
              <w:rPr>
                <w:rFonts w:cs="Arial"/>
                <w:sz w:val="20"/>
              </w:rPr>
            </w:pPr>
            <w:r w:rsidRPr="00C42474">
              <w:rPr>
                <w:rFonts w:cs="Arial"/>
                <w:sz w:val="20"/>
              </w:rPr>
              <w:t>Fluorki (F)</w:t>
            </w:r>
          </w:p>
        </w:tc>
        <w:tc>
          <w:tcPr>
            <w:tcW w:w="2822" w:type="dxa"/>
          </w:tcPr>
          <w:p w14:paraId="00487145" w14:textId="77777777" w:rsidR="00315B2F" w:rsidRPr="00C42474" w:rsidRDefault="00315B2F" w:rsidP="006C0B1E">
            <w:pPr>
              <w:spacing w:after="0" w:line="276" w:lineRule="auto"/>
              <w:rPr>
                <w:rFonts w:cs="Arial"/>
                <w:sz w:val="20"/>
              </w:rPr>
            </w:pPr>
            <w:proofErr w:type="spellStart"/>
            <w:r w:rsidRPr="00C42474">
              <w:rPr>
                <w:rFonts w:cs="Arial"/>
                <w:sz w:val="20"/>
              </w:rPr>
              <w:t>mgF</w:t>
            </w:r>
            <w:proofErr w:type="spellEnd"/>
            <w:r w:rsidRPr="00C42474">
              <w:rPr>
                <w:rFonts w:cs="Arial"/>
                <w:sz w:val="20"/>
              </w:rPr>
              <w:t>/dm</w:t>
            </w:r>
            <w:r w:rsidRPr="00C42474">
              <w:rPr>
                <w:rFonts w:cs="Arial"/>
                <w:sz w:val="20"/>
                <w:vertAlign w:val="superscript"/>
              </w:rPr>
              <w:t>3</w:t>
            </w:r>
          </w:p>
        </w:tc>
        <w:tc>
          <w:tcPr>
            <w:tcW w:w="2109" w:type="dxa"/>
          </w:tcPr>
          <w:p w14:paraId="762E0AF4" w14:textId="77777777" w:rsidR="00315B2F" w:rsidRPr="00C42474" w:rsidRDefault="00315B2F" w:rsidP="006C0B1E">
            <w:pPr>
              <w:spacing w:after="0" w:line="276" w:lineRule="auto"/>
              <w:rPr>
                <w:rFonts w:cs="Arial"/>
                <w:sz w:val="20"/>
              </w:rPr>
            </w:pPr>
            <w:r w:rsidRPr="00C42474">
              <w:rPr>
                <w:rFonts w:cs="Arial"/>
                <w:sz w:val="20"/>
              </w:rPr>
              <w:t>25,0</w:t>
            </w:r>
          </w:p>
        </w:tc>
      </w:tr>
      <w:tr w:rsidR="00C42474" w:rsidRPr="00C42474" w14:paraId="5BB19196" w14:textId="77777777" w:rsidTr="00E762D4">
        <w:trPr>
          <w:trHeight w:val="136"/>
        </w:trPr>
        <w:tc>
          <w:tcPr>
            <w:tcW w:w="704" w:type="dxa"/>
          </w:tcPr>
          <w:p w14:paraId="10E638C5"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6B1C8E6B" w14:textId="77777777" w:rsidR="00315B2F" w:rsidRPr="00C42474" w:rsidRDefault="00315B2F" w:rsidP="006C0B1E">
            <w:pPr>
              <w:spacing w:after="0" w:line="276" w:lineRule="auto"/>
              <w:rPr>
                <w:rFonts w:cs="Arial"/>
                <w:sz w:val="20"/>
              </w:rPr>
            </w:pPr>
            <w:r w:rsidRPr="00C42474">
              <w:rPr>
                <w:rFonts w:cs="Arial"/>
                <w:sz w:val="20"/>
              </w:rPr>
              <w:t>Kadm (Cd)</w:t>
            </w:r>
          </w:p>
        </w:tc>
        <w:tc>
          <w:tcPr>
            <w:tcW w:w="2822" w:type="dxa"/>
          </w:tcPr>
          <w:p w14:paraId="41908932" w14:textId="77777777" w:rsidR="00315B2F" w:rsidRPr="00C42474" w:rsidRDefault="00315B2F" w:rsidP="006C0B1E">
            <w:pPr>
              <w:spacing w:after="0" w:line="276" w:lineRule="auto"/>
              <w:rPr>
                <w:rFonts w:cs="Arial"/>
                <w:sz w:val="20"/>
              </w:rPr>
            </w:pPr>
            <w:proofErr w:type="spellStart"/>
            <w:r w:rsidRPr="00C42474">
              <w:rPr>
                <w:rFonts w:cs="Arial"/>
                <w:sz w:val="20"/>
              </w:rPr>
              <w:t>mgCd</w:t>
            </w:r>
            <w:proofErr w:type="spellEnd"/>
            <w:r w:rsidRPr="00C42474">
              <w:rPr>
                <w:rFonts w:cs="Arial"/>
                <w:sz w:val="20"/>
              </w:rPr>
              <w:t>/dm</w:t>
            </w:r>
            <w:r w:rsidRPr="00C42474">
              <w:rPr>
                <w:rFonts w:cs="Arial"/>
                <w:sz w:val="20"/>
                <w:vertAlign w:val="superscript"/>
              </w:rPr>
              <w:t>3</w:t>
            </w:r>
          </w:p>
        </w:tc>
        <w:tc>
          <w:tcPr>
            <w:tcW w:w="2109" w:type="dxa"/>
          </w:tcPr>
          <w:p w14:paraId="60EC1369" w14:textId="77777777" w:rsidR="00315B2F" w:rsidRPr="00C42474" w:rsidRDefault="00315B2F" w:rsidP="006C0B1E">
            <w:pPr>
              <w:spacing w:after="0" w:line="276" w:lineRule="auto"/>
              <w:rPr>
                <w:rFonts w:cs="Arial"/>
                <w:sz w:val="20"/>
              </w:rPr>
            </w:pPr>
            <w:r w:rsidRPr="00C42474">
              <w:rPr>
                <w:rFonts w:cs="Arial"/>
                <w:sz w:val="20"/>
              </w:rPr>
              <w:t>0,1</w:t>
            </w:r>
          </w:p>
        </w:tc>
      </w:tr>
      <w:tr w:rsidR="00C42474" w:rsidRPr="00C42474" w14:paraId="4D9A7971" w14:textId="77777777" w:rsidTr="00E762D4">
        <w:trPr>
          <w:trHeight w:val="136"/>
        </w:trPr>
        <w:tc>
          <w:tcPr>
            <w:tcW w:w="704" w:type="dxa"/>
          </w:tcPr>
          <w:p w14:paraId="462B1DA7"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7F1D7AA9" w14:textId="77777777" w:rsidR="00315B2F" w:rsidRPr="00C42474" w:rsidRDefault="00315B2F" w:rsidP="006C0B1E">
            <w:pPr>
              <w:spacing w:after="0" w:line="276" w:lineRule="auto"/>
              <w:rPr>
                <w:rFonts w:cs="Arial"/>
                <w:sz w:val="20"/>
              </w:rPr>
            </w:pPr>
            <w:r w:rsidRPr="00C42474">
              <w:rPr>
                <w:rFonts w:cs="Arial"/>
                <w:sz w:val="20"/>
              </w:rPr>
              <w:t>Bar (Ba)</w:t>
            </w:r>
          </w:p>
        </w:tc>
        <w:tc>
          <w:tcPr>
            <w:tcW w:w="2822" w:type="dxa"/>
          </w:tcPr>
          <w:p w14:paraId="28F7B449" w14:textId="77777777" w:rsidR="00315B2F" w:rsidRPr="00C42474" w:rsidRDefault="00315B2F" w:rsidP="006C0B1E">
            <w:pPr>
              <w:spacing w:after="0" w:line="276" w:lineRule="auto"/>
              <w:rPr>
                <w:rFonts w:cs="Arial"/>
                <w:sz w:val="20"/>
              </w:rPr>
            </w:pPr>
            <w:proofErr w:type="spellStart"/>
            <w:r w:rsidRPr="00C42474">
              <w:rPr>
                <w:rFonts w:cs="Arial"/>
                <w:sz w:val="20"/>
              </w:rPr>
              <w:t>mgBa</w:t>
            </w:r>
            <w:proofErr w:type="spellEnd"/>
            <w:r w:rsidRPr="00C42474">
              <w:rPr>
                <w:rFonts w:cs="Arial"/>
                <w:sz w:val="20"/>
              </w:rPr>
              <w:t>/dm</w:t>
            </w:r>
            <w:r w:rsidRPr="00C42474">
              <w:rPr>
                <w:rFonts w:cs="Arial"/>
                <w:sz w:val="20"/>
                <w:vertAlign w:val="superscript"/>
              </w:rPr>
              <w:t>3</w:t>
            </w:r>
          </w:p>
        </w:tc>
        <w:tc>
          <w:tcPr>
            <w:tcW w:w="2109" w:type="dxa"/>
          </w:tcPr>
          <w:p w14:paraId="41CC16FB" w14:textId="77777777" w:rsidR="00315B2F" w:rsidRPr="00C42474" w:rsidRDefault="00315B2F" w:rsidP="006C0B1E">
            <w:pPr>
              <w:spacing w:after="0" w:line="276" w:lineRule="auto"/>
              <w:rPr>
                <w:rFonts w:cs="Arial"/>
                <w:sz w:val="20"/>
              </w:rPr>
            </w:pPr>
            <w:r w:rsidRPr="00C42474">
              <w:rPr>
                <w:rFonts w:cs="Arial"/>
                <w:sz w:val="20"/>
              </w:rPr>
              <w:t>2,0</w:t>
            </w:r>
          </w:p>
        </w:tc>
      </w:tr>
      <w:tr w:rsidR="00C42474" w:rsidRPr="00C42474" w14:paraId="62F01F0A" w14:textId="77777777" w:rsidTr="00E762D4">
        <w:trPr>
          <w:trHeight w:val="136"/>
        </w:trPr>
        <w:tc>
          <w:tcPr>
            <w:tcW w:w="704" w:type="dxa"/>
          </w:tcPr>
          <w:p w14:paraId="3A31D139"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24344423" w14:textId="77777777" w:rsidR="00315B2F" w:rsidRPr="00C42474" w:rsidRDefault="00315B2F" w:rsidP="006C0B1E">
            <w:pPr>
              <w:spacing w:after="0" w:line="276" w:lineRule="auto"/>
              <w:rPr>
                <w:rFonts w:cs="Arial"/>
                <w:sz w:val="20"/>
              </w:rPr>
            </w:pPr>
            <w:r w:rsidRPr="00C42474">
              <w:rPr>
                <w:rFonts w:cs="Arial"/>
                <w:sz w:val="20"/>
              </w:rPr>
              <w:t>Bor (Bo)</w:t>
            </w:r>
          </w:p>
        </w:tc>
        <w:tc>
          <w:tcPr>
            <w:tcW w:w="2822" w:type="dxa"/>
          </w:tcPr>
          <w:p w14:paraId="0426B0AF" w14:textId="77777777" w:rsidR="00315B2F" w:rsidRPr="00C42474" w:rsidRDefault="00315B2F" w:rsidP="006C0B1E">
            <w:pPr>
              <w:spacing w:after="0" w:line="276" w:lineRule="auto"/>
              <w:rPr>
                <w:rFonts w:cs="Arial"/>
                <w:sz w:val="20"/>
              </w:rPr>
            </w:pPr>
            <w:proofErr w:type="spellStart"/>
            <w:r w:rsidRPr="00C42474">
              <w:rPr>
                <w:rFonts w:cs="Arial"/>
                <w:sz w:val="20"/>
              </w:rPr>
              <w:t>mgBo</w:t>
            </w:r>
            <w:proofErr w:type="spellEnd"/>
            <w:r w:rsidRPr="00C42474">
              <w:rPr>
                <w:rFonts w:cs="Arial"/>
                <w:sz w:val="20"/>
              </w:rPr>
              <w:t>/dm</w:t>
            </w:r>
            <w:r w:rsidRPr="00C42474">
              <w:rPr>
                <w:rFonts w:cs="Arial"/>
                <w:sz w:val="20"/>
                <w:vertAlign w:val="superscript"/>
              </w:rPr>
              <w:t>3</w:t>
            </w:r>
          </w:p>
        </w:tc>
        <w:tc>
          <w:tcPr>
            <w:tcW w:w="2109" w:type="dxa"/>
          </w:tcPr>
          <w:p w14:paraId="5B54E55E" w14:textId="77777777" w:rsidR="00315B2F" w:rsidRPr="00C42474" w:rsidRDefault="00315B2F" w:rsidP="006C0B1E">
            <w:pPr>
              <w:spacing w:after="0" w:line="276" w:lineRule="auto"/>
              <w:rPr>
                <w:rFonts w:cs="Arial"/>
                <w:sz w:val="20"/>
              </w:rPr>
            </w:pPr>
            <w:r w:rsidRPr="00C42474">
              <w:rPr>
                <w:rFonts w:cs="Arial"/>
                <w:sz w:val="20"/>
              </w:rPr>
              <w:t>1,0</w:t>
            </w:r>
          </w:p>
        </w:tc>
      </w:tr>
      <w:tr w:rsidR="00C42474" w:rsidRPr="00C42474" w14:paraId="1C777FAA" w14:textId="77777777" w:rsidTr="00E762D4">
        <w:trPr>
          <w:trHeight w:val="136"/>
        </w:trPr>
        <w:tc>
          <w:tcPr>
            <w:tcW w:w="704" w:type="dxa"/>
          </w:tcPr>
          <w:p w14:paraId="30E39EF2"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27557B5D" w14:textId="77777777" w:rsidR="00315B2F" w:rsidRPr="00C42474" w:rsidRDefault="00315B2F" w:rsidP="006C0B1E">
            <w:pPr>
              <w:spacing w:after="0" w:line="276" w:lineRule="auto"/>
              <w:rPr>
                <w:rFonts w:cs="Arial"/>
                <w:sz w:val="20"/>
              </w:rPr>
            </w:pPr>
            <w:r w:rsidRPr="00C42474">
              <w:rPr>
                <w:rFonts w:cs="Arial"/>
                <w:sz w:val="20"/>
              </w:rPr>
              <w:t>Glin</w:t>
            </w:r>
          </w:p>
        </w:tc>
        <w:tc>
          <w:tcPr>
            <w:tcW w:w="2822" w:type="dxa"/>
          </w:tcPr>
          <w:p w14:paraId="156A6346" w14:textId="77777777" w:rsidR="00315B2F" w:rsidRPr="00C42474" w:rsidRDefault="00315B2F" w:rsidP="006C0B1E">
            <w:pPr>
              <w:spacing w:after="0" w:line="276" w:lineRule="auto"/>
              <w:rPr>
                <w:rFonts w:cs="Arial"/>
                <w:sz w:val="20"/>
              </w:rPr>
            </w:pPr>
            <w:proofErr w:type="spellStart"/>
            <w:r w:rsidRPr="00C42474">
              <w:rPr>
                <w:rFonts w:cs="Arial"/>
                <w:sz w:val="20"/>
              </w:rPr>
              <w:t>mgAl</w:t>
            </w:r>
            <w:proofErr w:type="spellEnd"/>
            <w:r w:rsidRPr="00C42474">
              <w:rPr>
                <w:rFonts w:cs="Arial"/>
                <w:sz w:val="20"/>
              </w:rPr>
              <w:t>/dm</w:t>
            </w:r>
            <w:r w:rsidRPr="00C42474">
              <w:rPr>
                <w:rFonts w:cs="Arial"/>
                <w:sz w:val="20"/>
                <w:vertAlign w:val="superscript"/>
              </w:rPr>
              <w:t>3</w:t>
            </w:r>
          </w:p>
        </w:tc>
        <w:tc>
          <w:tcPr>
            <w:tcW w:w="2109" w:type="dxa"/>
          </w:tcPr>
          <w:p w14:paraId="2D6F28A8" w14:textId="77777777" w:rsidR="00315B2F" w:rsidRPr="00C42474" w:rsidRDefault="00315B2F" w:rsidP="006C0B1E">
            <w:pPr>
              <w:spacing w:after="0" w:line="276" w:lineRule="auto"/>
              <w:rPr>
                <w:rFonts w:cs="Arial"/>
                <w:sz w:val="20"/>
              </w:rPr>
            </w:pPr>
            <w:r w:rsidRPr="00C42474">
              <w:rPr>
                <w:rFonts w:cs="Arial"/>
                <w:sz w:val="20"/>
              </w:rPr>
              <w:t>3</w:t>
            </w:r>
          </w:p>
        </w:tc>
      </w:tr>
      <w:tr w:rsidR="00C42474" w:rsidRPr="00C42474" w14:paraId="5674CF51" w14:textId="77777777" w:rsidTr="00E762D4">
        <w:trPr>
          <w:trHeight w:val="136"/>
        </w:trPr>
        <w:tc>
          <w:tcPr>
            <w:tcW w:w="704" w:type="dxa"/>
          </w:tcPr>
          <w:p w14:paraId="2F694CF0"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75B96528" w14:textId="77777777" w:rsidR="00315B2F" w:rsidRPr="00C42474" w:rsidRDefault="00315B2F" w:rsidP="006C0B1E">
            <w:pPr>
              <w:spacing w:after="0" w:line="276" w:lineRule="auto"/>
              <w:rPr>
                <w:rFonts w:cs="Arial"/>
                <w:sz w:val="20"/>
              </w:rPr>
            </w:pPr>
            <w:r w:rsidRPr="00C42474">
              <w:rPr>
                <w:rFonts w:cs="Arial"/>
                <w:sz w:val="20"/>
              </w:rPr>
              <w:t>BZT5</w:t>
            </w:r>
          </w:p>
        </w:tc>
        <w:tc>
          <w:tcPr>
            <w:tcW w:w="2822" w:type="dxa"/>
          </w:tcPr>
          <w:p w14:paraId="646AA4CB" w14:textId="77777777" w:rsidR="00315B2F" w:rsidRPr="00C42474" w:rsidRDefault="00315B2F" w:rsidP="006C0B1E">
            <w:pPr>
              <w:spacing w:after="0" w:line="276" w:lineRule="auto"/>
              <w:rPr>
                <w:rFonts w:cs="Arial"/>
                <w:sz w:val="20"/>
              </w:rPr>
            </w:pPr>
            <w:r w:rsidRPr="00C42474">
              <w:rPr>
                <w:rFonts w:cs="Arial"/>
                <w:sz w:val="20"/>
              </w:rPr>
              <w:t>mgO</w:t>
            </w:r>
            <w:r w:rsidRPr="00C42474">
              <w:rPr>
                <w:rFonts w:cs="Arial"/>
                <w:sz w:val="20"/>
                <w:vertAlign w:val="subscript"/>
              </w:rPr>
              <w:t>2</w:t>
            </w:r>
            <w:r w:rsidRPr="00C42474">
              <w:rPr>
                <w:rFonts w:cs="Arial"/>
                <w:sz w:val="20"/>
              </w:rPr>
              <w:t>/dm</w:t>
            </w:r>
            <w:r w:rsidRPr="00C42474">
              <w:rPr>
                <w:rFonts w:cs="Arial"/>
                <w:sz w:val="20"/>
                <w:vertAlign w:val="superscript"/>
              </w:rPr>
              <w:t>3</w:t>
            </w:r>
          </w:p>
        </w:tc>
        <w:tc>
          <w:tcPr>
            <w:tcW w:w="2109" w:type="dxa"/>
          </w:tcPr>
          <w:p w14:paraId="6A40E3EC" w14:textId="77777777" w:rsidR="00315B2F" w:rsidRPr="00C42474" w:rsidRDefault="00315B2F" w:rsidP="006C0B1E">
            <w:pPr>
              <w:spacing w:after="0" w:line="276" w:lineRule="auto"/>
              <w:rPr>
                <w:rFonts w:cs="Arial"/>
                <w:sz w:val="20"/>
              </w:rPr>
            </w:pPr>
            <w:r w:rsidRPr="00C42474">
              <w:rPr>
                <w:rFonts w:cs="Arial"/>
                <w:sz w:val="20"/>
              </w:rPr>
              <w:t>70</w:t>
            </w:r>
          </w:p>
        </w:tc>
      </w:tr>
      <w:tr w:rsidR="00C42474" w:rsidRPr="00C42474" w14:paraId="290FBD36" w14:textId="77777777" w:rsidTr="00E762D4">
        <w:trPr>
          <w:trHeight w:val="136"/>
        </w:trPr>
        <w:tc>
          <w:tcPr>
            <w:tcW w:w="704" w:type="dxa"/>
          </w:tcPr>
          <w:p w14:paraId="5A42368F"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3933E783" w14:textId="77777777" w:rsidR="00315B2F" w:rsidRPr="00C42474" w:rsidRDefault="00315B2F" w:rsidP="006C0B1E">
            <w:pPr>
              <w:spacing w:after="0" w:line="276" w:lineRule="auto"/>
              <w:rPr>
                <w:rFonts w:cs="Arial"/>
                <w:sz w:val="20"/>
              </w:rPr>
            </w:pPr>
            <w:r w:rsidRPr="00C42474">
              <w:rPr>
                <w:rFonts w:cs="Arial"/>
                <w:sz w:val="20"/>
              </w:rPr>
              <w:t>CZHZT</w:t>
            </w:r>
          </w:p>
        </w:tc>
        <w:tc>
          <w:tcPr>
            <w:tcW w:w="2822" w:type="dxa"/>
          </w:tcPr>
          <w:p w14:paraId="17456515" w14:textId="77777777" w:rsidR="00315B2F" w:rsidRPr="00C42474" w:rsidRDefault="00315B2F" w:rsidP="006C0B1E">
            <w:pPr>
              <w:spacing w:after="0" w:line="276" w:lineRule="auto"/>
              <w:rPr>
                <w:rFonts w:cs="Arial"/>
                <w:sz w:val="20"/>
              </w:rPr>
            </w:pPr>
            <w:r w:rsidRPr="00C42474">
              <w:rPr>
                <w:rFonts w:cs="Arial"/>
                <w:sz w:val="20"/>
              </w:rPr>
              <w:t>mgO</w:t>
            </w:r>
            <w:r w:rsidRPr="00C42474">
              <w:rPr>
                <w:rFonts w:cs="Arial"/>
                <w:sz w:val="20"/>
                <w:vertAlign w:val="subscript"/>
              </w:rPr>
              <w:t>2</w:t>
            </w:r>
            <w:r w:rsidRPr="00C42474">
              <w:rPr>
                <w:rFonts w:cs="Arial"/>
                <w:sz w:val="20"/>
              </w:rPr>
              <w:t>/dm</w:t>
            </w:r>
            <w:r w:rsidRPr="00C42474">
              <w:rPr>
                <w:rFonts w:cs="Arial"/>
                <w:sz w:val="20"/>
                <w:vertAlign w:val="superscript"/>
              </w:rPr>
              <w:t>3</w:t>
            </w:r>
          </w:p>
        </w:tc>
        <w:tc>
          <w:tcPr>
            <w:tcW w:w="2109" w:type="dxa"/>
          </w:tcPr>
          <w:p w14:paraId="5C439DF6" w14:textId="77777777" w:rsidR="00315B2F" w:rsidRPr="00C42474" w:rsidRDefault="00315B2F" w:rsidP="006C0B1E">
            <w:pPr>
              <w:spacing w:after="0" w:line="276" w:lineRule="auto"/>
              <w:rPr>
                <w:rFonts w:cs="Arial"/>
                <w:sz w:val="20"/>
              </w:rPr>
            </w:pPr>
            <w:r w:rsidRPr="00C42474">
              <w:rPr>
                <w:rFonts w:cs="Arial"/>
                <w:sz w:val="20"/>
              </w:rPr>
              <w:t>150</w:t>
            </w:r>
          </w:p>
        </w:tc>
      </w:tr>
      <w:tr w:rsidR="00C42474" w:rsidRPr="00C42474" w14:paraId="3B235DD0" w14:textId="77777777" w:rsidTr="00E762D4">
        <w:trPr>
          <w:trHeight w:val="136"/>
        </w:trPr>
        <w:tc>
          <w:tcPr>
            <w:tcW w:w="704" w:type="dxa"/>
          </w:tcPr>
          <w:p w14:paraId="5BDA8819"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69A40BDC" w14:textId="77777777" w:rsidR="00315B2F" w:rsidRPr="00C42474" w:rsidRDefault="00315B2F" w:rsidP="006C0B1E">
            <w:pPr>
              <w:spacing w:after="0" w:line="276" w:lineRule="auto"/>
              <w:rPr>
                <w:rFonts w:cs="Arial"/>
                <w:sz w:val="20"/>
              </w:rPr>
            </w:pPr>
            <w:r w:rsidRPr="00C42474">
              <w:rPr>
                <w:rFonts w:cs="Arial"/>
                <w:sz w:val="20"/>
              </w:rPr>
              <w:t>OWO</w:t>
            </w:r>
          </w:p>
        </w:tc>
        <w:tc>
          <w:tcPr>
            <w:tcW w:w="2822" w:type="dxa"/>
          </w:tcPr>
          <w:p w14:paraId="5567DC86" w14:textId="77777777" w:rsidR="00315B2F" w:rsidRPr="00C42474" w:rsidRDefault="00315B2F" w:rsidP="006C0B1E">
            <w:pPr>
              <w:spacing w:after="0" w:line="276" w:lineRule="auto"/>
              <w:rPr>
                <w:rFonts w:cs="Arial"/>
                <w:sz w:val="20"/>
              </w:rPr>
            </w:pPr>
            <w:proofErr w:type="spellStart"/>
            <w:r w:rsidRPr="00C42474">
              <w:rPr>
                <w:rFonts w:cs="Arial"/>
                <w:sz w:val="20"/>
              </w:rPr>
              <w:t>mgC</w:t>
            </w:r>
            <w:proofErr w:type="spellEnd"/>
            <w:r w:rsidRPr="00C42474">
              <w:rPr>
                <w:rFonts w:cs="Arial"/>
                <w:sz w:val="20"/>
              </w:rPr>
              <w:t>/dm</w:t>
            </w:r>
            <w:r w:rsidRPr="00C42474">
              <w:rPr>
                <w:rFonts w:cs="Arial"/>
                <w:sz w:val="20"/>
                <w:vertAlign w:val="superscript"/>
              </w:rPr>
              <w:t>3</w:t>
            </w:r>
          </w:p>
        </w:tc>
        <w:tc>
          <w:tcPr>
            <w:tcW w:w="2109" w:type="dxa"/>
          </w:tcPr>
          <w:p w14:paraId="0C83E636" w14:textId="77777777" w:rsidR="00315B2F" w:rsidRPr="00C42474" w:rsidRDefault="00315B2F" w:rsidP="006C0B1E">
            <w:pPr>
              <w:spacing w:after="0" w:line="276" w:lineRule="auto"/>
              <w:rPr>
                <w:rFonts w:cs="Arial"/>
                <w:sz w:val="20"/>
              </w:rPr>
            </w:pPr>
            <w:r w:rsidRPr="00C42474">
              <w:rPr>
                <w:rFonts w:cs="Arial"/>
                <w:sz w:val="20"/>
              </w:rPr>
              <w:t>60</w:t>
            </w:r>
          </w:p>
        </w:tc>
      </w:tr>
      <w:tr w:rsidR="00C42474" w:rsidRPr="00C42474" w14:paraId="0A006747" w14:textId="77777777" w:rsidTr="00E762D4">
        <w:trPr>
          <w:trHeight w:val="136"/>
        </w:trPr>
        <w:tc>
          <w:tcPr>
            <w:tcW w:w="704" w:type="dxa"/>
          </w:tcPr>
          <w:p w14:paraId="56D2D73E"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719847D4" w14:textId="77777777" w:rsidR="00315B2F" w:rsidRPr="00C42474" w:rsidRDefault="00315B2F" w:rsidP="006C0B1E">
            <w:pPr>
              <w:spacing w:after="0" w:line="276" w:lineRule="auto"/>
              <w:rPr>
                <w:rFonts w:cs="Arial"/>
                <w:sz w:val="20"/>
              </w:rPr>
            </w:pPr>
            <w:r w:rsidRPr="00C42474">
              <w:rPr>
                <w:rFonts w:cs="Arial"/>
                <w:sz w:val="20"/>
              </w:rPr>
              <w:t>Substancje ekstrahujące się eterem naftowym</w:t>
            </w:r>
          </w:p>
        </w:tc>
        <w:tc>
          <w:tcPr>
            <w:tcW w:w="2822" w:type="dxa"/>
          </w:tcPr>
          <w:p w14:paraId="7A0875D7" w14:textId="77777777" w:rsidR="00315B2F" w:rsidRPr="00C42474" w:rsidRDefault="00315B2F" w:rsidP="006C0B1E">
            <w:pPr>
              <w:spacing w:after="0" w:line="276" w:lineRule="auto"/>
              <w:rPr>
                <w:rFonts w:cs="Arial"/>
                <w:sz w:val="20"/>
              </w:rPr>
            </w:pPr>
            <w:r w:rsidRPr="00C42474">
              <w:rPr>
                <w:rFonts w:cs="Arial"/>
                <w:sz w:val="20"/>
              </w:rPr>
              <w:t>mg/dm</w:t>
            </w:r>
            <w:r w:rsidRPr="00C42474">
              <w:rPr>
                <w:rFonts w:cs="Arial"/>
                <w:sz w:val="20"/>
                <w:vertAlign w:val="superscript"/>
              </w:rPr>
              <w:t>3</w:t>
            </w:r>
          </w:p>
        </w:tc>
        <w:tc>
          <w:tcPr>
            <w:tcW w:w="2109" w:type="dxa"/>
          </w:tcPr>
          <w:p w14:paraId="319DB39D" w14:textId="77777777" w:rsidR="00315B2F" w:rsidRPr="00C42474" w:rsidRDefault="00315B2F" w:rsidP="006C0B1E">
            <w:pPr>
              <w:spacing w:after="0" w:line="276" w:lineRule="auto"/>
              <w:rPr>
                <w:rFonts w:cs="Arial"/>
                <w:sz w:val="20"/>
              </w:rPr>
            </w:pPr>
            <w:r w:rsidRPr="00C42474">
              <w:rPr>
                <w:rFonts w:cs="Arial"/>
                <w:sz w:val="20"/>
              </w:rPr>
              <w:t>50</w:t>
            </w:r>
          </w:p>
        </w:tc>
      </w:tr>
      <w:bookmarkEnd w:id="12"/>
      <w:tr w:rsidR="00C42474" w:rsidRPr="00C42474" w14:paraId="23128821" w14:textId="77777777" w:rsidTr="00E762D4">
        <w:trPr>
          <w:trHeight w:val="136"/>
        </w:trPr>
        <w:tc>
          <w:tcPr>
            <w:tcW w:w="704" w:type="dxa"/>
          </w:tcPr>
          <w:p w14:paraId="4C86CF15"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6AC32C9F" w14:textId="77777777" w:rsidR="00315B2F" w:rsidRPr="00C42474" w:rsidRDefault="00315B2F" w:rsidP="006C0B1E">
            <w:pPr>
              <w:spacing w:after="0" w:line="276" w:lineRule="auto"/>
              <w:rPr>
                <w:rFonts w:cs="Arial"/>
                <w:sz w:val="20"/>
              </w:rPr>
            </w:pPr>
            <w:r w:rsidRPr="00C42474">
              <w:rPr>
                <w:rFonts w:cs="Arial"/>
                <w:sz w:val="20"/>
              </w:rPr>
              <w:t>Siarczany</w:t>
            </w:r>
          </w:p>
        </w:tc>
        <w:tc>
          <w:tcPr>
            <w:tcW w:w="2822" w:type="dxa"/>
          </w:tcPr>
          <w:p w14:paraId="5C93C15A" w14:textId="77777777" w:rsidR="00315B2F" w:rsidRPr="00C42474" w:rsidRDefault="00315B2F" w:rsidP="006C0B1E">
            <w:pPr>
              <w:spacing w:after="0" w:line="276" w:lineRule="auto"/>
              <w:rPr>
                <w:rFonts w:cs="Arial"/>
                <w:sz w:val="20"/>
              </w:rPr>
            </w:pPr>
            <w:r w:rsidRPr="00C42474">
              <w:rPr>
                <w:rFonts w:cs="Arial"/>
                <w:sz w:val="20"/>
              </w:rPr>
              <w:t>mgSO</w:t>
            </w:r>
            <w:r w:rsidRPr="00C42474">
              <w:rPr>
                <w:rFonts w:cs="Arial"/>
                <w:sz w:val="20"/>
                <w:vertAlign w:val="subscript"/>
              </w:rPr>
              <w:t>4</w:t>
            </w:r>
            <w:r w:rsidRPr="00C42474">
              <w:rPr>
                <w:rFonts w:cs="Arial"/>
                <w:sz w:val="20"/>
              </w:rPr>
              <w:t>/dm</w:t>
            </w:r>
            <w:r w:rsidRPr="00C42474">
              <w:rPr>
                <w:rFonts w:cs="Arial"/>
                <w:sz w:val="20"/>
                <w:vertAlign w:val="superscript"/>
              </w:rPr>
              <w:t>3</w:t>
            </w:r>
          </w:p>
        </w:tc>
        <w:tc>
          <w:tcPr>
            <w:tcW w:w="2109" w:type="dxa"/>
          </w:tcPr>
          <w:p w14:paraId="2B6D819F" w14:textId="77777777" w:rsidR="00315B2F" w:rsidRPr="00C42474" w:rsidRDefault="00315B2F" w:rsidP="006C0B1E">
            <w:pPr>
              <w:spacing w:after="0" w:line="276" w:lineRule="auto"/>
              <w:rPr>
                <w:rFonts w:cs="Arial"/>
                <w:sz w:val="20"/>
              </w:rPr>
            </w:pPr>
            <w:r w:rsidRPr="00C42474">
              <w:rPr>
                <w:rFonts w:cs="Arial"/>
                <w:sz w:val="20"/>
              </w:rPr>
              <w:t>800</w:t>
            </w:r>
          </w:p>
        </w:tc>
      </w:tr>
      <w:tr w:rsidR="00C42474" w:rsidRPr="00C42474" w14:paraId="6CCCBDA9" w14:textId="77777777" w:rsidTr="00E762D4">
        <w:trPr>
          <w:trHeight w:val="136"/>
        </w:trPr>
        <w:tc>
          <w:tcPr>
            <w:tcW w:w="704" w:type="dxa"/>
          </w:tcPr>
          <w:p w14:paraId="18FD2BE3"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43896B65" w14:textId="77777777" w:rsidR="00315B2F" w:rsidRPr="00C42474" w:rsidRDefault="00315B2F" w:rsidP="006C0B1E">
            <w:pPr>
              <w:spacing w:after="0" w:line="276" w:lineRule="auto"/>
              <w:rPr>
                <w:rFonts w:cs="Arial"/>
                <w:sz w:val="20"/>
              </w:rPr>
            </w:pPr>
            <w:r w:rsidRPr="00C42474">
              <w:rPr>
                <w:rFonts w:cs="Arial"/>
                <w:sz w:val="20"/>
              </w:rPr>
              <w:t>Azot ogólny</w:t>
            </w:r>
          </w:p>
        </w:tc>
        <w:tc>
          <w:tcPr>
            <w:tcW w:w="2822" w:type="dxa"/>
          </w:tcPr>
          <w:p w14:paraId="09E9E9EC" w14:textId="77777777" w:rsidR="00315B2F" w:rsidRPr="00C42474" w:rsidRDefault="00315B2F" w:rsidP="006C0B1E">
            <w:pPr>
              <w:spacing w:after="0" w:line="276" w:lineRule="auto"/>
              <w:rPr>
                <w:rFonts w:cs="Arial"/>
                <w:sz w:val="20"/>
              </w:rPr>
            </w:pPr>
            <w:proofErr w:type="spellStart"/>
            <w:r w:rsidRPr="00C42474">
              <w:rPr>
                <w:rFonts w:cs="Arial"/>
                <w:sz w:val="20"/>
              </w:rPr>
              <w:t>mgN</w:t>
            </w:r>
            <w:proofErr w:type="spellEnd"/>
            <w:r w:rsidRPr="00C42474">
              <w:rPr>
                <w:rFonts w:cs="Arial"/>
                <w:sz w:val="20"/>
              </w:rPr>
              <w:t>/dm</w:t>
            </w:r>
            <w:r w:rsidRPr="00C42474">
              <w:rPr>
                <w:rFonts w:cs="Arial"/>
                <w:sz w:val="20"/>
                <w:vertAlign w:val="superscript"/>
              </w:rPr>
              <w:t>3</w:t>
            </w:r>
          </w:p>
        </w:tc>
        <w:tc>
          <w:tcPr>
            <w:tcW w:w="2109" w:type="dxa"/>
          </w:tcPr>
          <w:p w14:paraId="6DBFA93F" w14:textId="77777777" w:rsidR="00315B2F" w:rsidRPr="00C42474" w:rsidRDefault="00315B2F" w:rsidP="006C0B1E">
            <w:pPr>
              <w:spacing w:after="0" w:line="276" w:lineRule="auto"/>
              <w:rPr>
                <w:rFonts w:cs="Arial"/>
                <w:sz w:val="20"/>
              </w:rPr>
            </w:pPr>
            <w:r w:rsidRPr="00C42474">
              <w:rPr>
                <w:rFonts w:cs="Arial"/>
                <w:sz w:val="20"/>
              </w:rPr>
              <w:t>30</w:t>
            </w:r>
          </w:p>
        </w:tc>
      </w:tr>
      <w:tr w:rsidR="00C42474" w:rsidRPr="00C42474" w14:paraId="368D005F" w14:textId="77777777" w:rsidTr="00E762D4">
        <w:trPr>
          <w:trHeight w:val="136"/>
        </w:trPr>
        <w:tc>
          <w:tcPr>
            <w:tcW w:w="704" w:type="dxa"/>
          </w:tcPr>
          <w:p w14:paraId="0594EC44"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3D38A786" w14:textId="77777777" w:rsidR="00315B2F" w:rsidRPr="00C42474" w:rsidRDefault="00315B2F" w:rsidP="006C0B1E">
            <w:pPr>
              <w:spacing w:after="0" w:line="276" w:lineRule="auto"/>
              <w:rPr>
                <w:rFonts w:cs="Arial"/>
                <w:sz w:val="20"/>
              </w:rPr>
            </w:pPr>
            <w:r w:rsidRPr="00C42474">
              <w:rPr>
                <w:rFonts w:cs="Arial"/>
                <w:sz w:val="20"/>
              </w:rPr>
              <w:t>Zawiesina ogólna</w:t>
            </w:r>
          </w:p>
        </w:tc>
        <w:tc>
          <w:tcPr>
            <w:tcW w:w="2822" w:type="dxa"/>
          </w:tcPr>
          <w:p w14:paraId="417F89B6" w14:textId="77777777" w:rsidR="00315B2F" w:rsidRPr="00C42474" w:rsidRDefault="00315B2F" w:rsidP="006C0B1E">
            <w:pPr>
              <w:spacing w:after="0" w:line="276" w:lineRule="auto"/>
              <w:rPr>
                <w:rFonts w:cs="Arial"/>
                <w:sz w:val="20"/>
              </w:rPr>
            </w:pPr>
            <w:r w:rsidRPr="00C42474">
              <w:rPr>
                <w:rFonts w:cs="Arial"/>
                <w:sz w:val="20"/>
              </w:rPr>
              <w:t>mg/dm</w:t>
            </w:r>
            <w:r w:rsidRPr="00C42474">
              <w:rPr>
                <w:rFonts w:cs="Arial"/>
                <w:sz w:val="20"/>
                <w:vertAlign w:val="superscript"/>
              </w:rPr>
              <w:t>3</w:t>
            </w:r>
          </w:p>
        </w:tc>
        <w:tc>
          <w:tcPr>
            <w:tcW w:w="2109" w:type="dxa"/>
          </w:tcPr>
          <w:p w14:paraId="54D2D046" w14:textId="77777777" w:rsidR="00315B2F" w:rsidRPr="00C42474" w:rsidRDefault="00315B2F" w:rsidP="006C0B1E">
            <w:pPr>
              <w:spacing w:after="0" w:line="276" w:lineRule="auto"/>
              <w:rPr>
                <w:rFonts w:cs="Arial"/>
                <w:sz w:val="20"/>
              </w:rPr>
            </w:pPr>
            <w:r w:rsidRPr="00C42474">
              <w:rPr>
                <w:rFonts w:cs="Arial"/>
                <w:sz w:val="20"/>
              </w:rPr>
              <w:t>50</w:t>
            </w:r>
          </w:p>
        </w:tc>
      </w:tr>
      <w:tr w:rsidR="00C42474" w:rsidRPr="00C42474" w14:paraId="4B5C498A" w14:textId="77777777" w:rsidTr="00E762D4">
        <w:trPr>
          <w:trHeight w:val="136"/>
        </w:trPr>
        <w:tc>
          <w:tcPr>
            <w:tcW w:w="704" w:type="dxa"/>
          </w:tcPr>
          <w:p w14:paraId="5A54086A"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64D3A46B" w14:textId="77777777" w:rsidR="00315B2F" w:rsidRPr="00C42474" w:rsidRDefault="00315B2F" w:rsidP="006C0B1E">
            <w:pPr>
              <w:spacing w:after="0" w:line="276" w:lineRule="auto"/>
              <w:rPr>
                <w:rFonts w:cs="Arial"/>
                <w:sz w:val="20"/>
              </w:rPr>
            </w:pPr>
            <w:r w:rsidRPr="00C42474">
              <w:rPr>
                <w:rFonts w:cs="Arial"/>
                <w:sz w:val="20"/>
              </w:rPr>
              <w:t>chlorki</w:t>
            </w:r>
          </w:p>
        </w:tc>
        <w:tc>
          <w:tcPr>
            <w:tcW w:w="2822" w:type="dxa"/>
          </w:tcPr>
          <w:p w14:paraId="26579BE0" w14:textId="77777777" w:rsidR="00315B2F" w:rsidRPr="00C42474" w:rsidRDefault="00315B2F" w:rsidP="006C0B1E">
            <w:pPr>
              <w:spacing w:after="0" w:line="276" w:lineRule="auto"/>
              <w:rPr>
                <w:rFonts w:cs="Arial"/>
                <w:sz w:val="20"/>
              </w:rPr>
            </w:pPr>
            <w:r w:rsidRPr="00C42474">
              <w:rPr>
                <w:rFonts w:cs="Arial"/>
                <w:sz w:val="20"/>
              </w:rPr>
              <w:t>mg/dm</w:t>
            </w:r>
            <w:r w:rsidRPr="00C42474">
              <w:rPr>
                <w:rFonts w:cs="Arial"/>
                <w:sz w:val="20"/>
                <w:vertAlign w:val="superscript"/>
              </w:rPr>
              <w:t>3</w:t>
            </w:r>
          </w:p>
        </w:tc>
        <w:tc>
          <w:tcPr>
            <w:tcW w:w="2109" w:type="dxa"/>
          </w:tcPr>
          <w:p w14:paraId="0A03B5A6" w14:textId="77777777" w:rsidR="00315B2F" w:rsidRPr="00C42474" w:rsidRDefault="00315B2F" w:rsidP="006C0B1E">
            <w:pPr>
              <w:spacing w:after="0" w:line="276" w:lineRule="auto"/>
              <w:rPr>
                <w:rFonts w:cs="Arial"/>
                <w:sz w:val="20"/>
              </w:rPr>
            </w:pPr>
            <w:r w:rsidRPr="00C42474">
              <w:rPr>
                <w:rFonts w:cs="Arial"/>
                <w:sz w:val="20"/>
              </w:rPr>
              <w:t>1000</w:t>
            </w:r>
          </w:p>
        </w:tc>
      </w:tr>
      <w:tr w:rsidR="00C42474" w:rsidRPr="00C42474" w14:paraId="6C1E1E31" w14:textId="77777777" w:rsidTr="00E762D4">
        <w:trPr>
          <w:trHeight w:val="136"/>
        </w:trPr>
        <w:tc>
          <w:tcPr>
            <w:tcW w:w="704" w:type="dxa"/>
          </w:tcPr>
          <w:p w14:paraId="2E7E21BA" w14:textId="77777777" w:rsidR="00315B2F" w:rsidRPr="00C42474" w:rsidRDefault="00315B2F" w:rsidP="006C0B1E">
            <w:pPr>
              <w:pStyle w:val="Akapitzlist"/>
              <w:numPr>
                <w:ilvl w:val="0"/>
                <w:numId w:val="12"/>
              </w:numPr>
              <w:spacing w:after="0" w:line="276" w:lineRule="auto"/>
              <w:rPr>
                <w:rFonts w:cs="Arial"/>
                <w:sz w:val="20"/>
              </w:rPr>
            </w:pPr>
          </w:p>
        </w:tc>
        <w:tc>
          <w:tcPr>
            <w:tcW w:w="3199" w:type="dxa"/>
          </w:tcPr>
          <w:p w14:paraId="37E0BA4E" w14:textId="77777777" w:rsidR="00315B2F" w:rsidRPr="00C42474" w:rsidRDefault="00315B2F" w:rsidP="006C0B1E">
            <w:pPr>
              <w:spacing w:after="0" w:line="276" w:lineRule="auto"/>
              <w:rPr>
                <w:rFonts w:cs="Arial"/>
                <w:sz w:val="20"/>
              </w:rPr>
            </w:pPr>
            <w:r w:rsidRPr="00C42474">
              <w:rPr>
                <w:rFonts w:cs="Arial"/>
                <w:sz w:val="20"/>
              </w:rPr>
              <w:t>żelazo</w:t>
            </w:r>
          </w:p>
        </w:tc>
        <w:tc>
          <w:tcPr>
            <w:tcW w:w="2822" w:type="dxa"/>
          </w:tcPr>
          <w:p w14:paraId="43582517" w14:textId="77777777" w:rsidR="00315B2F" w:rsidRPr="00C42474" w:rsidRDefault="00315B2F" w:rsidP="006C0B1E">
            <w:pPr>
              <w:spacing w:after="0" w:line="276" w:lineRule="auto"/>
              <w:rPr>
                <w:rFonts w:cs="Arial"/>
                <w:sz w:val="20"/>
              </w:rPr>
            </w:pPr>
            <w:proofErr w:type="spellStart"/>
            <w:r w:rsidRPr="00C42474">
              <w:rPr>
                <w:rFonts w:cs="Arial"/>
                <w:sz w:val="20"/>
              </w:rPr>
              <w:t>mgFe</w:t>
            </w:r>
            <w:proofErr w:type="spellEnd"/>
            <w:r w:rsidRPr="00C42474">
              <w:rPr>
                <w:rFonts w:cs="Arial"/>
                <w:sz w:val="20"/>
              </w:rPr>
              <w:t>/dm</w:t>
            </w:r>
            <w:r w:rsidRPr="00C42474">
              <w:rPr>
                <w:rFonts w:cs="Arial"/>
                <w:sz w:val="20"/>
                <w:vertAlign w:val="superscript"/>
              </w:rPr>
              <w:t>3</w:t>
            </w:r>
          </w:p>
        </w:tc>
        <w:tc>
          <w:tcPr>
            <w:tcW w:w="2109" w:type="dxa"/>
          </w:tcPr>
          <w:p w14:paraId="2793CCA2" w14:textId="77777777" w:rsidR="00315B2F" w:rsidRPr="00C42474" w:rsidRDefault="00315B2F" w:rsidP="006C0B1E">
            <w:pPr>
              <w:spacing w:after="0" w:line="276" w:lineRule="auto"/>
              <w:rPr>
                <w:rFonts w:cs="Arial"/>
                <w:sz w:val="20"/>
              </w:rPr>
            </w:pPr>
            <w:r w:rsidRPr="00C42474">
              <w:rPr>
                <w:rFonts w:cs="Arial"/>
                <w:sz w:val="20"/>
              </w:rPr>
              <w:t>10</w:t>
            </w:r>
          </w:p>
        </w:tc>
      </w:tr>
    </w:tbl>
    <w:p w14:paraId="39FED523" w14:textId="59FA6746" w:rsidR="00622CA0" w:rsidRDefault="009713DA" w:rsidP="009713DA">
      <w:pPr>
        <w:pStyle w:val="Nagwek2"/>
      </w:pPr>
      <w:r>
        <w:rPr>
          <w:bCs/>
        </w:rPr>
        <w:t>IV</w:t>
      </w:r>
      <w:r w:rsidR="00622CA0" w:rsidRPr="00AB6459">
        <w:rPr>
          <w:bCs/>
        </w:rPr>
        <w:t>.</w:t>
      </w:r>
      <w:r w:rsidR="00622CA0" w:rsidRPr="003263DF">
        <w:t xml:space="preserve"> </w:t>
      </w:r>
      <w:r w:rsidR="001B16B3">
        <w:t>Warunki w zakresie zużycia wody</w:t>
      </w:r>
    </w:p>
    <w:p w14:paraId="42BE5ED7" w14:textId="4635C1D5" w:rsidR="001B16B3" w:rsidRPr="001B16B3" w:rsidRDefault="001B16B3" w:rsidP="00FF743E">
      <w:pPr>
        <w:pStyle w:val="Nagwek3"/>
      </w:pPr>
      <w:r w:rsidRPr="001B16B3">
        <w:t>IV.1. Ilość wykorzystywanej wody</w:t>
      </w:r>
      <w:r>
        <w:t xml:space="preserve"> na potrzeby instalacji</w:t>
      </w:r>
    </w:p>
    <w:p w14:paraId="18CB6AC7" w14:textId="2829E241" w:rsidR="004E15EE" w:rsidRDefault="004E15EE" w:rsidP="004E15EE">
      <w:pPr>
        <w:pStyle w:val="Nagwek4"/>
        <w:spacing w:line="276" w:lineRule="auto"/>
        <w:rPr>
          <w:rStyle w:val="Nagwek4Znak"/>
          <w:lang w:eastAsia="pl-PL"/>
        </w:rPr>
      </w:pPr>
      <w:r w:rsidRPr="004E15EE">
        <w:rPr>
          <w:rStyle w:val="Nagwek4Znak"/>
          <w:b/>
          <w:bCs/>
        </w:rPr>
        <w:t>IV.1.1</w:t>
      </w:r>
      <w:r w:rsidRPr="004E15EE">
        <w:rPr>
          <w:rStyle w:val="Nagwek4Znak"/>
        </w:rPr>
        <w:t xml:space="preserve"> </w:t>
      </w:r>
      <w:r w:rsidR="001B16B3" w:rsidRPr="001B16B3">
        <w:rPr>
          <w:rStyle w:val="Nagwek4Znak"/>
          <w:lang w:eastAsia="pl-PL"/>
        </w:rPr>
        <w:t>Całkowite zużycie wody</w:t>
      </w:r>
    </w:p>
    <w:p w14:paraId="1C4944E9" w14:textId="50AA11CC" w:rsidR="001B16B3" w:rsidRPr="001B16B3" w:rsidRDefault="004E15EE" w:rsidP="008A59B6">
      <w:pPr>
        <w:spacing w:before="440" w:after="0" w:line="276" w:lineRule="auto"/>
        <w:rPr>
          <w:lang w:eastAsia="pl-PL"/>
        </w:rPr>
      </w:pPr>
      <w:r w:rsidRPr="008A59B6">
        <w:rPr>
          <w:b/>
          <w:bCs/>
        </w:rPr>
        <w:t>Q roczne</w:t>
      </w:r>
      <w:r w:rsidRPr="008A59B6">
        <w:t xml:space="preserve"> = </w:t>
      </w:r>
      <w:r w:rsidR="001B16B3" w:rsidRPr="001B16B3">
        <w:rPr>
          <w:lang w:eastAsia="pl-PL"/>
        </w:rPr>
        <w:t>1 335 900 m³/rok, w tym:</w:t>
      </w:r>
    </w:p>
    <w:p w14:paraId="41E55A36" w14:textId="77777777" w:rsidR="001B16B3" w:rsidRPr="001B16B3" w:rsidRDefault="001B16B3" w:rsidP="008A59B6">
      <w:pPr>
        <w:spacing w:after="0" w:line="276" w:lineRule="auto"/>
        <w:rPr>
          <w:lang w:eastAsia="pl-PL"/>
        </w:rPr>
      </w:pPr>
      <w:r w:rsidRPr="001B16B3">
        <w:rPr>
          <w:lang w:eastAsia="pl-PL"/>
        </w:rPr>
        <w:t>do 1 314 000 m³/rok – na cele technologiczne, w szczególności:</w:t>
      </w:r>
    </w:p>
    <w:p w14:paraId="16C2B2F8" w14:textId="77777777" w:rsidR="001B16B3" w:rsidRPr="001B16B3" w:rsidRDefault="001B16B3">
      <w:pPr>
        <w:pStyle w:val="Akapitzlist"/>
        <w:numPr>
          <w:ilvl w:val="0"/>
          <w:numId w:val="76"/>
        </w:numPr>
        <w:spacing w:after="0" w:line="276" w:lineRule="auto"/>
        <w:ind w:left="567" w:hanging="567"/>
        <w:rPr>
          <w:lang w:eastAsia="pl-PL"/>
        </w:rPr>
      </w:pPr>
      <w:r w:rsidRPr="001B16B3">
        <w:rPr>
          <w:lang w:eastAsia="pl-PL"/>
        </w:rPr>
        <w:t>jako składnik w procesie produkcji,</w:t>
      </w:r>
    </w:p>
    <w:p w14:paraId="46589668" w14:textId="77777777" w:rsidR="001B16B3" w:rsidRPr="001B16B3" w:rsidRDefault="001B16B3">
      <w:pPr>
        <w:pStyle w:val="Akapitzlist"/>
        <w:numPr>
          <w:ilvl w:val="0"/>
          <w:numId w:val="76"/>
        </w:numPr>
        <w:spacing w:after="0" w:line="276" w:lineRule="auto"/>
        <w:ind w:left="567" w:hanging="567"/>
        <w:rPr>
          <w:lang w:eastAsia="pl-PL"/>
        </w:rPr>
      </w:pPr>
      <w:r w:rsidRPr="001B16B3">
        <w:rPr>
          <w:lang w:eastAsia="pl-PL"/>
        </w:rPr>
        <w:t>do wytwarzania pary technologicznej,</w:t>
      </w:r>
    </w:p>
    <w:p w14:paraId="2ECD20D3" w14:textId="77777777" w:rsidR="00893E51" w:rsidRDefault="001B16B3">
      <w:pPr>
        <w:pStyle w:val="Akapitzlist"/>
        <w:numPr>
          <w:ilvl w:val="0"/>
          <w:numId w:val="76"/>
        </w:numPr>
        <w:spacing w:after="0" w:line="276" w:lineRule="auto"/>
        <w:ind w:left="567" w:hanging="567"/>
        <w:rPr>
          <w:lang w:eastAsia="pl-PL"/>
        </w:rPr>
      </w:pPr>
      <w:r w:rsidRPr="001B16B3">
        <w:rPr>
          <w:lang w:eastAsia="pl-PL"/>
        </w:rPr>
        <w:t>do uzupełniania obiegów w układach chłodzeni</w:t>
      </w:r>
      <w:r w:rsidR="00893E51">
        <w:rPr>
          <w:lang w:eastAsia="pl-PL"/>
        </w:rPr>
        <w:t>a</w:t>
      </w:r>
    </w:p>
    <w:p w14:paraId="0F7F029C" w14:textId="77777777" w:rsidR="00FF743E" w:rsidRDefault="004E15EE" w:rsidP="00893E51">
      <w:pPr>
        <w:pStyle w:val="Nagwek4"/>
        <w:spacing w:before="440" w:after="120" w:line="276" w:lineRule="auto"/>
        <w:rPr>
          <w:rStyle w:val="Nagwek4Znak"/>
        </w:rPr>
      </w:pPr>
      <w:r w:rsidRPr="00FF743E">
        <w:rPr>
          <w:rStyle w:val="Nagwek4Znak"/>
          <w:b/>
          <w:bCs/>
        </w:rPr>
        <w:t xml:space="preserve">IV.1. </w:t>
      </w:r>
      <w:r w:rsidR="00BF25F0" w:rsidRPr="00FF743E">
        <w:rPr>
          <w:rStyle w:val="Nagwek4Znak"/>
          <w:b/>
          <w:bCs/>
        </w:rPr>
        <w:t>2.</w:t>
      </w:r>
      <w:r w:rsidR="00BF25F0" w:rsidRPr="009143DD">
        <w:rPr>
          <w:rStyle w:val="Nagwek4Znak"/>
        </w:rPr>
        <w:t xml:space="preserve"> </w:t>
      </w:r>
      <w:r w:rsidR="001B16B3" w:rsidRPr="009143DD">
        <w:rPr>
          <w:rStyle w:val="Nagwek4Znak"/>
        </w:rPr>
        <w:t>W celu ograniczenia zużycia wody pierwotnej w instalacji stosowane będzie ponowne wykorzystanie wody pochodzącej z oczyszczonych ścieków przemysłowych w ilości do 600 m³/dobę, kierowanej do procesów technologicznych, w szczególności do układów chłodzenia</w:t>
      </w:r>
      <w:r w:rsidR="00FF743E">
        <w:rPr>
          <w:rStyle w:val="Nagwek4Znak"/>
        </w:rPr>
        <w:t>.</w:t>
      </w:r>
    </w:p>
    <w:p w14:paraId="2F1C3F39" w14:textId="1693CFF3" w:rsidR="008A59B6" w:rsidRPr="00FF743E" w:rsidRDefault="008A59B6" w:rsidP="00FF743E">
      <w:pPr>
        <w:pStyle w:val="Nagwek3"/>
        <w:rPr>
          <w:rStyle w:val="Nagwek3Znak"/>
          <w:b/>
        </w:rPr>
      </w:pPr>
      <w:r w:rsidRPr="00FF743E">
        <w:rPr>
          <w:rStyle w:val="Nagwek3Znak"/>
          <w:b/>
        </w:rPr>
        <w:t>IV.2. Sposób przygotowania i wykorzystania wody</w:t>
      </w:r>
    </w:p>
    <w:p w14:paraId="37B5DDFE" w14:textId="3222E3AE" w:rsidR="003263DF" w:rsidRPr="009143DD" w:rsidRDefault="003263DF" w:rsidP="009143DD">
      <w:pPr>
        <w:spacing w:after="0" w:line="276" w:lineRule="auto"/>
      </w:pPr>
      <w:r w:rsidRPr="009143DD">
        <w:t xml:space="preserve">Woda na potrzeby technologiczne pochodząca z sieci wodociągowej  będzie poddawana wielostopniowemu procesowi uzdatniania. W pierwszej kolejności kierowana będzie do zbiornika wody wodociągowej, skąd przy pomocy systemu pomp tłoczona będzie na automatyczne filtry sitowe oraz zestaw filtrów membranowych. Po wstępnym oczyszczeniu woda trafi do zbiornika wody przefiltrowanej (poj. ok. 386 m³). Ze zbiornika, za pośrednictwem pomp, woda będzie kierowana na filtry </w:t>
      </w:r>
      <w:proofErr w:type="spellStart"/>
      <w:r w:rsidRPr="009143DD">
        <w:t>mikroodwróconej</w:t>
      </w:r>
      <w:proofErr w:type="spellEnd"/>
      <w:r w:rsidRPr="009143DD">
        <w:t xml:space="preserve"> osmozy oraz filtry odwróconej osmozy, </w:t>
      </w:r>
      <w:r w:rsidR="00E62304">
        <w:br/>
      </w:r>
      <w:r w:rsidRPr="009143DD">
        <w:t>a następnie do zbiornika wody po procesie odwróconej osmozy (poj. ok. 399 m³).</w:t>
      </w:r>
      <w:r w:rsidRPr="009143DD">
        <w:br/>
        <w:t xml:space="preserve">Z tego zbiornika woda będzie mogła być wykorzystana bezpośrednio w wieżach chłodniczych lub skierowana do dalszego doczyszczania na filtrach złoża mieszanego. Końcowy etap przygotowania wody obejmuje sterylizację w sterylizatorach UV oraz doczyszczanie na </w:t>
      </w:r>
      <w:proofErr w:type="spellStart"/>
      <w:r w:rsidRPr="009143DD">
        <w:t>mikrofiltrach</w:t>
      </w:r>
      <w:proofErr w:type="spellEnd"/>
      <w:r w:rsidRPr="009143DD">
        <w:t>. Woda demineralizowana, przygotowana do użycia w procesach technologicznych, magazynowana będzie</w:t>
      </w:r>
      <w:r w:rsidR="001B54F9" w:rsidRPr="009143DD">
        <w:br/>
      </w:r>
      <w:r w:rsidRPr="009143DD">
        <w:t>w trzech zbiornikach o pojemności po 300 m³ każdy.</w:t>
      </w:r>
    </w:p>
    <w:p w14:paraId="3B7EA621" w14:textId="23472B20" w:rsidR="003263DF" w:rsidRPr="009143DD" w:rsidRDefault="003263DF" w:rsidP="009143DD">
      <w:pPr>
        <w:spacing w:after="0" w:line="276" w:lineRule="auto"/>
      </w:pPr>
      <w:r w:rsidRPr="009143DD">
        <w:lastRenderedPageBreak/>
        <w:t xml:space="preserve">W celu ograniczenia zużycia wody pierwotnej przewidziano obieg zamknięty części strumieni: zużyta woda technologiczna kierowana będzie do zbiornika zawracania (poj. ok. 219 m³), ponownie oczyszczana na filtrach </w:t>
      </w:r>
      <w:proofErr w:type="spellStart"/>
      <w:r w:rsidRPr="009143DD">
        <w:t>mikroodwróconej</w:t>
      </w:r>
      <w:proofErr w:type="spellEnd"/>
      <w:r w:rsidRPr="009143DD">
        <w:t xml:space="preserve"> osmozy </w:t>
      </w:r>
      <w:r w:rsidR="007C046A" w:rsidRPr="009143DD">
        <w:br/>
      </w:r>
      <w:r w:rsidRPr="009143DD">
        <w:t xml:space="preserve">i odwróconej osmozy. Po procesie gromadzona będzie w zbiorniku ponownego wykorzystania (poj. ok. 206 m³) i kierowana do wieży chłodniczej jako woda obiegowa. </w:t>
      </w:r>
    </w:p>
    <w:p w14:paraId="5A274FF0" w14:textId="304A4FEE" w:rsidR="00315B2F" w:rsidRPr="00C42474" w:rsidRDefault="00187950" w:rsidP="009713DA">
      <w:pPr>
        <w:pStyle w:val="Nagwek2"/>
      </w:pPr>
      <w:r>
        <w:t>V</w:t>
      </w:r>
      <w:r w:rsidR="00315B2F" w:rsidRPr="00C42474">
        <w:t>. Maksymalny dopuszczalny czas utrzymywania się uzasadnionych technologicznie warunków eksploatacyjnych odbiegających od normalnych</w:t>
      </w:r>
    </w:p>
    <w:p w14:paraId="31329290" w14:textId="77777777" w:rsidR="00315B2F" w:rsidRPr="00C42474" w:rsidRDefault="00315B2F" w:rsidP="006C0B1E">
      <w:pPr>
        <w:spacing w:line="276" w:lineRule="auto"/>
        <w:rPr>
          <w:rFonts w:cs="Arial"/>
        </w:rPr>
      </w:pPr>
      <w:r w:rsidRPr="00C42474">
        <w:rPr>
          <w:rFonts w:cs="Arial"/>
        </w:rPr>
        <w:t>Instalacja nie będzie eksploatowana w warunkach odbiegających od normalnych.</w:t>
      </w:r>
    </w:p>
    <w:p w14:paraId="7C2D791F" w14:textId="769F5A38" w:rsidR="00315B2F" w:rsidRPr="00C42474" w:rsidRDefault="0002456A" w:rsidP="009713DA">
      <w:pPr>
        <w:pStyle w:val="Nagwek2"/>
      </w:pPr>
      <w:r>
        <w:t>VI.</w:t>
      </w:r>
      <w:r w:rsidR="00315B2F" w:rsidRPr="00C42474">
        <w:t xml:space="preserve"> Warunki wprowadzania do środowiska substancji lub energii i wymagane działania, w tym środki techniczne mające na celu zapobieganie </w:t>
      </w:r>
      <w:r w:rsidR="00315B2F" w:rsidRPr="00C42474">
        <w:br/>
        <w:t xml:space="preserve">lub ograniczanie emisji. </w:t>
      </w:r>
    </w:p>
    <w:p w14:paraId="778CA028" w14:textId="0E15219C" w:rsidR="00315B2F" w:rsidRPr="00C42474" w:rsidRDefault="0002456A" w:rsidP="00FF743E">
      <w:pPr>
        <w:pStyle w:val="Nagwek3"/>
      </w:pPr>
      <w:r>
        <w:t>VI.</w:t>
      </w:r>
      <w:r w:rsidR="00315B2F" w:rsidRPr="00C42474">
        <w:t xml:space="preserve">1. Warunki emisji gazów i pyłów do powietrza </w:t>
      </w:r>
    </w:p>
    <w:p w14:paraId="37FCBDD2" w14:textId="1C69AA54" w:rsidR="00596598" w:rsidRPr="00C42474" w:rsidRDefault="0002456A" w:rsidP="006C0B1E">
      <w:pPr>
        <w:spacing w:after="0" w:line="276" w:lineRule="auto"/>
      </w:pPr>
      <w:r>
        <w:rPr>
          <w:b/>
          <w:bCs/>
        </w:rPr>
        <w:t>VI.</w:t>
      </w:r>
      <w:r w:rsidR="00315B2F" w:rsidRPr="00C42474">
        <w:rPr>
          <w:b/>
          <w:bCs/>
        </w:rPr>
        <w:t>1.1</w:t>
      </w:r>
      <w:r w:rsidR="00315B2F" w:rsidRPr="00C42474">
        <w:t xml:space="preserve"> Parametry miejsc wprowadzania zanieczyszczeń </w:t>
      </w:r>
    </w:p>
    <w:p w14:paraId="2A34C439" w14:textId="5D68AD28" w:rsidR="00596598" w:rsidRDefault="0002456A" w:rsidP="006C0B1E">
      <w:pPr>
        <w:spacing w:after="0" w:line="276" w:lineRule="auto"/>
      </w:pPr>
      <w:r>
        <w:rPr>
          <w:b/>
          <w:bCs/>
        </w:rPr>
        <w:t>VI.</w:t>
      </w:r>
      <w:r w:rsidR="00596598" w:rsidRPr="00C42474">
        <w:rPr>
          <w:b/>
          <w:bCs/>
        </w:rPr>
        <w:t>1.1. 1</w:t>
      </w:r>
      <w:r w:rsidR="00596598" w:rsidRPr="00C42474">
        <w:t xml:space="preserve"> Instalacja do powierzchniowej obróbki metali</w:t>
      </w:r>
    </w:p>
    <w:p w14:paraId="4FF6FEF1" w14:textId="5C27B063" w:rsidR="00315B2F" w:rsidRDefault="00315B2F" w:rsidP="006C0B1E">
      <w:pPr>
        <w:spacing w:before="440" w:after="0" w:line="276" w:lineRule="auto"/>
        <w:rPr>
          <w:b/>
          <w:bCs/>
          <w:sz w:val="22"/>
          <w:szCs w:val="20"/>
        </w:rPr>
      </w:pPr>
      <w:r w:rsidRPr="00C42474">
        <w:rPr>
          <w:b/>
          <w:bCs/>
          <w:sz w:val="22"/>
          <w:szCs w:val="20"/>
        </w:rPr>
        <w:t xml:space="preserve">Tabela nr </w:t>
      </w:r>
      <w:r w:rsidR="00596598" w:rsidRPr="00C42474">
        <w:rPr>
          <w:b/>
          <w:bCs/>
          <w:sz w:val="22"/>
          <w:szCs w:val="20"/>
        </w:rPr>
        <w:t>10</w:t>
      </w:r>
    </w:p>
    <w:tbl>
      <w:tblPr>
        <w:tblStyle w:val="Tabela-Siatka1"/>
        <w:tblW w:w="9072" w:type="dxa"/>
        <w:tblLook w:val="00A0" w:firstRow="1" w:lastRow="0" w:firstColumn="1" w:lastColumn="0" w:noHBand="0" w:noVBand="0"/>
        <w:tblCaption w:val="Tabela w zakresie emisji do powietrza"/>
        <w:tblDescription w:val="Tabela przedstawia zestawienie 53 emitorów oznaczonych symbolami od E3 do E129 wraz z ich podstawowymi parametrami technicznymi: wysokością, średnicą wylotu, prędkością gazów, temperaturą oraz czasem pracy w ciągu roku.&#10;&#10;Najwyższe emitory to E3–E15, o wysokości 28,49 m. Emitory E3 i E4 mają średnicę 1,36 m oraz prędkość gazów 8 m/s, natomiast emitory E10–E15 mają większą średnicę (1,62 m) i nieco wyższą prędkość (8,1 m/s). Wszystkie pracują przez cały rok (8760 godzin), a temperatura gazów na wylocie wynosi 293 K.&#10;&#10;Emitor E16 ma wysokość 19,85 m, średnicę 0,49 m i prędkość gazów 7 m/s. Czas jego pracy wynosi 4380 godzin rocznie.&#10;&#10;Emitery E19 i E20 mają wysokość 13,8 m (oznaczoną jako „B”), średnicę 0,4 m i zerową prędkość gazów na wylocie. Pracują przez 4380 godzin rocznie.&#10;&#10;Emitor E21 jest niższy (4,65 m), o średnicy 0,4 m, ale charakteryzuje się stosunkowo wysoką prędkością gazów – 13 m/s. Jego czas pracy wynosi 720 godzin rocznie.&#10;&#10;Emitor E35 ma wysokość 13 m, bardzo małą średnicę (0,15 m) oraz najwyższą prędkość gazów spośród wszystkich – 15,7 m/s. Pracuje przez cały rok.&#10;&#10;Pozostałe emitory (od E90 do E129) mają charakterystyczne, zbliżone parametry:&#10;&#10;wysokość: 4,2 m (dla E90–E101) lub 10,2 m (dla E102–E129), oznaczone jako „B”,&#10;przekrój wylotu: 1 × 1 m,&#10;prędkość gazów: 0 m/s,&#10;temperatura gazów: stała dla wszystkich emitorów i wynosi 293 K,&#10;czas pracy: 8760 godzin rocznie (praca ciągła)."/>
      </w:tblPr>
      <w:tblGrid>
        <w:gridCol w:w="576"/>
        <w:gridCol w:w="981"/>
        <w:gridCol w:w="1532"/>
        <w:gridCol w:w="1387"/>
        <w:gridCol w:w="1677"/>
        <w:gridCol w:w="1672"/>
        <w:gridCol w:w="1247"/>
      </w:tblGrid>
      <w:tr w:rsidR="00C42474" w:rsidRPr="00C42474" w14:paraId="477EEB52" w14:textId="77777777" w:rsidTr="00E762D4">
        <w:trPr>
          <w:trHeight w:val="20"/>
          <w:tblHeader/>
        </w:trPr>
        <w:tc>
          <w:tcPr>
            <w:tcW w:w="576" w:type="dxa"/>
          </w:tcPr>
          <w:p w14:paraId="519F5118" w14:textId="77777777" w:rsidR="00315B2F" w:rsidRPr="00C42474" w:rsidRDefault="00315B2F" w:rsidP="006C0B1E">
            <w:pPr>
              <w:spacing w:after="0" w:line="276" w:lineRule="auto"/>
              <w:rPr>
                <w:rFonts w:cs="Arial"/>
                <w:b/>
                <w:bCs/>
                <w:sz w:val="20"/>
              </w:rPr>
            </w:pPr>
            <w:r w:rsidRPr="00C42474">
              <w:rPr>
                <w:rFonts w:cs="Arial"/>
                <w:b/>
                <w:bCs/>
                <w:sz w:val="20"/>
              </w:rPr>
              <w:t>Lp.</w:t>
            </w:r>
          </w:p>
        </w:tc>
        <w:tc>
          <w:tcPr>
            <w:tcW w:w="981" w:type="dxa"/>
          </w:tcPr>
          <w:p w14:paraId="67F6F4FC" w14:textId="77777777" w:rsidR="00315B2F" w:rsidRPr="00C42474" w:rsidRDefault="00315B2F" w:rsidP="006C0B1E">
            <w:pPr>
              <w:spacing w:after="0" w:line="276" w:lineRule="auto"/>
              <w:rPr>
                <w:rFonts w:cs="Arial"/>
                <w:b/>
                <w:bCs/>
                <w:sz w:val="20"/>
              </w:rPr>
            </w:pPr>
            <w:r w:rsidRPr="00C42474">
              <w:rPr>
                <w:rFonts w:cs="Arial"/>
                <w:b/>
                <w:bCs/>
                <w:sz w:val="20"/>
              </w:rPr>
              <w:t>Emitor</w:t>
            </w:r>
          </w:p>
        </w:tc>
        <w:tc>
          <w:tcPr>
            <w:tcW w:w="1532" w:type="dxa"/>
          </w:tcPr>
          <w:p w14:paraId="08215DA3" w14:textId="77777777" w:rsidR="00315B2F" w:rsidRPr="00C42474" w:rsidRDefault="00315B2F" w:rsidP="006C0B1E">
            <w:pPr>
              <w:spacing w:after="0" w:line="276" w:lineRule="auto"/>
              <w:rPr>
                <w:rFonts w:cs="Arial"/>
                <w:b/>
                <w:bCs/>
                <w:sz w:val="20"/>
              </w:rPr>
            </w:pPr>
            <w:r w:rsidRPr="00C42474">
              <w:rPr>
                <w:rFonts w:cs="Arial"/>
                <w:b/>
                <w:bCs/>
                <w:sz w:val="20"/>
              </w:rPr>
              <w:t>Wysokość emitora</w:t>
            </w:r>
          </w:p>
          <w:p w14:paraId="0311F3E3" w14:textId="77777777" w:rsidR="00315B2F" w:rsidRPr="00C42474" w:rsidRDefault="00315B2F" w:rsidP="006C0B1E">
            <w:pPr>
              <w:spacing w:after="0" w:line="276" w:lineRule="auto"/>
              <w:rPr>
                <w:rFonts w:cs="Arial"/>
                <w:b/>
                <w:bCs/>
                <w:sz w:val="20"/>
              </w:rPr>
            </w:pPr>
          </w:p>
          <w:p w14:paraId="62C5EB62" w14:textId="77777777" w:rsidR="00315B2F" w:rsidRPr="00C42474" w:rsidRDefault="00315B2F" w:rsidP="006C0B1E">
            <w:pPr>
              <w:spacing w:after="0" w:line="276" w:lineRule="auto"/>
              <w:rPr>
                <w:rFonts w:cs="Arial"/>
                <w:b/>
                <w:bCs/>
                <w:sz w:val="20"/>
              </w:rPr>
            </w:pPr>
            <w:r w:rsidRPr="00C42474">
              <w:rPr>
                <w:rFonts w:cs="Arial"/>
                <w:b/>
                <w:bCs/>
                <w:sz w:val="20"/>
              </w:rPr>
              <w:t>[m]</w:t>
            </w:r>
          </w:p>
        </w:tc>
        <w:tc>
          <w:tcPr>
            <w:tcW w:w="1387" w:type="dxa"/>
          </w:tcPr>
          <w:p w14:paraId="5DE3F6FA" w14:textId="77777777" w:rsidR="00315B2F" w:rsidRPr="00C42474" w:rsidRDefault="00315B2F" w:rsidP="006C0B1E">
            <w:pPr>
              <w:spacing w:after="0" w:line="276" w:lineRule="auto"/>
              <w:rPr>
                <w:rFonts w:cs="Arial"/>
                <w:b/>
                <w:bCs/>
                <w:sz w:val="20"/>
              </w:rPr>
            </w:pPr>
            <w:r w:rsidRPr="00C42474">
              <w:rPr>
                <w:rFonts w:cs="Arial"/>
                <w:b/>
                <w:bCs/>
                <w:sz w:val="20"/>
              </w:rPr>
              <w:t>Średnica emitora</w:t>
            </w:r>
          </w:p>
          <w:p w14:paraId="0D86C6A4" w14:textId="77777777" w:rsidR="00315B2F" w:rsidRPr="00C42474" w:rsidRDefault="00315B2F" w:rsidP="006C0B1E">
            <w:pPr>
              <w:spacing w:after="0" w:line="276" w:lineRule="auto"/>
              <w:rPr>
                <w:rFonts w:cs="Arial"/>
                <w:b/>
                <w:bCs/>
                <w:sz w:val="20"/>
              </w:rPr>
            </w:pPr>
            <w:r w:rsidRPr="00C42474">
              <w:rPr>
                <w:rFonts w:cs="Arial"/>
                <w:b/>
                <w:bCs/>
                <w:sz w:val="20"/>
              </w:rPr>
              <w:t>u wylotu</w:t>
            </w:r>
          </w:p>
          <w:p w14:paraId="067F31B0" w14:textId="77777777" w:rsidR="00315B2F" w:rsidRPr="00C42474" w:rsidRDefault="00315B2F" w:rsidP="006C0B1E">
            <w:pPr>
              <w:spacing w:after="0" w:line="276" w:lineRule="auto"/>
              <w:rPr>
                <w:rFonts w:cs="Arial"/>
                <w:b/>
                <w:bCs/>
                <w:sz w:val="20"/>
              </w:rPr>
            </w:pPr>
          </w:p>
          <w:p w14:paraId="58A1D194" w14:textId="77777777" w:rsidR="00315B2F" w:rsidRPr="00C42474" w:rsidRDefault="00315B2F" w:rsidP="006C0B1E">
            <w:pPr>
              <w:spacing w:after="0" w:line="276" w:lineRule="auto"/>
              <w:rPr>
                <w:rFonts w:cs="Arial"/>
                <w:b/>
                <w:bCs/>
                <w:sz w:val="20"/>
              </w:rPr>
            </w:pPr>
            <w:r w:rsidRPr="00C42474">
              <w:rPr>
                <w:rFonts w:cs="Arial"/>
                <w:b/>
                <w:bCs/>
                <w:sz w:val="20"/>
              </w:rPr>
              <w:t>[m]</w:t>
            </w:r>
          </w:p>
        </w:tc>
        <w:tc>
          <w:tcPr>
            <w:tcW w:w="1677" w:type="dxa"/>
          </w:tcPr>
          <w:p w14:paraId="52F1EDC9" w14:textId="77777777" w:rsidR="00315B2F" w:rsidRPr="00C42474" w:rsidRDefault="00315B2F" w:rsidP="006C0B1E">
            <w:pPr>
              <w:spacing w:after="0" w:line="276" w:lineRule="auto"/>
              <w:rPr>
                <w:rFonts w:cs="Arial"/>
                <w:b/>
                <w:bCs/>
                <w:sz w:val="20"/>
              </w:rPr>
            </w:pPr>
            <w:r w:rsidRPr="00C42474">
              <w:rPr>
                <w:rFonts w:cs="Arial"/>
                <w:b/>
                <w:bCs/>
                <w:sz w:val="20"/>
              </w:rPr>
              <w:t>Prędkość gazów na wylocie</w:t>
            </w:r>
          </w:p>
          <w:p w14:paraId="263C1BC0" w14:textId="77777777" w:rsidR="00315B2F" w:rsidRPr="00C42474" w:rsidRDefault="00315B2F" w:rsidP="006C0B1E">
            <w:pPr>
              <w:spacing w:after="0" w:line="276" w:lineRule="auto"/>
              <w:rPr>
                <w:rFonts w:cs="Arial"/>
                <w:b/>
                <w:bCs/>
                <w:sz w:val="20"/>
              </w:rPr>
            </w:pPr>
            <w:r w:rsidRPr="00C42474">
              <w:rPr>
                <w:rFonts w:cs="Arial"/>
                <w:b/>
                <w:bCs/>
                <w:sz w:val="20"/>
              </w:rPr>
              <w:t>z emitora*</w:t>
            </w:r>
          </w:p>
          <w:p w14:paraId="6B016585" w14:textId="77777777" w:rsidR="00315B2F" w:rsidRPr="00C42474" w:rsidRDefault="00315B2F" w:rsidP="006C0B1E">
            <w:pPr>
              <w:spacing w:after="0" w:line="276" w:lineRule="auto"/>
              <w:rPr>
                <w:rFonts w:cs="Arial"/>
                <w:b/>
                <w:bCs/>
                <w:sz w:val="20"/>
              </w:rPr>
            </w:pPr>
            <w:r w:rsidRPr="00C42474">
              <w:rPr>
                <w:rFonts w:cs="Arial"/>
                <w:b/>
                <w:bCs/>
                <w:sz w:val="20"/>
              </w:rPr>
              <w:t>[m/s]</w:t>
            </w:r>
          </w:p>
        </w:tc>
        <w:tc>
          <w:tcPr>
            <w:tcW w:w="1672" w:type="dxa"/>
          </w:tcPr>
          <w:p w14:paraId="2FA0982D" w14:textId="77777777" w:rsidR="00315B2F" w:rsidRPr="00C42474" w:rsidRDefault="00315B2F" w:rsidP="006C0B1E">
            <w:pPr>
              <w:spacing w:after="0" w:line="276" w:lineRule="auto"/>
              <w:rPr>
                <w:rFonts w:cs="Arial"/>
                <w:b/>
                <w:bCs/>
                <w:sz w:val="20"/>
              </w:rPr>
            </w:pPr>
            <w:r w:rsidRPr="00C42474">
              <w:rPr>
                <w:rFonts w:cs="Arial"/>
                <w:b/>
                <w:bCs/>
                <w:sz w:val="20"/>
              </w:rPr>
              <w:t>Temperatura gazów odlotowych na wylocie emitora* [K]</w:t>
            </w:r>
          </w:p>
        </w:tc>
        <w:tc>
          <w:tcPr>
            <w:tcW w:w="1247" w:type="dxa"/>
          </w:tcPr>
          <w:p w14:paraId="3EFACFBD" w14:textId="77777777" w:rsidR="00315B2F" w:rsidRPr="00C42474" w:rsidRDefault="00315B2F" w:rsidP="006C0B1E">
            <w:pPr>
              <w:spacing w:after="0" w:line="276" w:lineRule="auto"/>
              <w:rPr>
                <w:rFonts w:cs="Arial"/>
                <w:b/>
                <w:bCs/>
                <w:sz w:val="20"/>
              </w:rPr>
            </w:pPr>
            <w:r w:rsidRPr="00C42474">
              <w:rPr>
                <w:rFonts w:cs="Arial"/>
                <w:b/>
                <w:bCs/>
                <w:sz w:val="20"/>
              </w:rPr>
              <w:t>Czas pracy emitora</w:t>
            </w:r>
          </w:p>
          <w:p w14:paraId="370053E3" w14:textId="77777777" w:rsidR="00315B2F" w:rsidRPr="00C42474" w:rsidRDefault="00315B2F" w:rsidP="006C0B1E">
            <w:pPr>
              <w:spacing w:after="0" w:line="276" w:lineRule="auto"/>
              <w:rPr>
                <w:rFonts w:cs="Arial"/>
                <w:b/>
                <w:bCs/>
                <w:sz w:val="20"/>
              </w:rPr>
            </w:pPr>
          </w:p>
          <w:p w14:paraId="229EF738" w14:textId="77777777" w:rsidR="00315B2F" w:rsidRPr="00C42474" w:rsidRDefault="00315B2F" w:rsidP="006C0B1E">
            <w:pPr>
              <w:spacing w:after="0" w:line="276" w:lineRule="auto"/>
              <w:rPr>
                <w:rFonts w:cs="Arial"/>
                <w:b/>
                <w:bCs/>
                <w:sz w:val="20"/>
              </w:rPr>
            </w:pPr>
            <w:r w:rsidRPr="00C42474">
              <w:rPr>
                <w:rFonts w:cs="Arial"/>
                <w:b/>
                <w:bCs/>
                <w:sz w:val="20"/>
              </w:rPr>
              <w:t>[h/rok]</w:t>
            </w:r>
          </w:p>
        </w:tc>
      </w:tr>
      <w:tr w:rsidR="00C42474" w:rsidRPr="00C42474" w14:paraId="2CA07C47" w14:textId="77777777" w:rsidTr="00E762D4">
        <w:trPr>
          <w:trHeight w:val="20"/>
        </w:trPr>
        <w:tc>
          <w:tcPr>
            <w:tcW w:w="576" w:type="dxa"/>
          </w:tcPr>
          <w:p w14:paraId="6B1689AB" w14:textId="77777777" w:rsidR="00315B2F" w:rsidRPr="0002456A" w:rsidRDefault="00315B2F" w:rsidP="006C0B1E">
            <w:pPr>
              <w:pStyle w:val="Akapitzlist"/>
              <w:numPr>
                <w:ilvl w:val="0"/>
                <w:numId w:val="13"/>
              </w:numPr>
              <w:spacing w:after="0" w:line="276" w:lineRule="auto"/>
              <w:contextualSpacing w:val="0"/>
              <w:rPr>
                <w:rFonts w:cs="Arial"/>
                <w:sz w:val="20"/>
              </w:rPr>
            </w:pPr>
          </w:p>
        </w:tc>
        <w:tc>
          <w:tcPr>
            <w:tcW w:w="981" w:type="dxa"/>
          </w:tcPr>
          <w:p w14:paraId="5AAC6001" w14:textId="77777777" w:rsidR="00315B2F" w:rsidRPr="0002456A" w:rsidRDefault="00315B2F" w:rsidP="006C0B1E">
            <w:pPr>
              <w:spacing w:after="0" w:line="276" w:lineRule="auto"/>
              <w:rPr>
                <w:rFonts w:cs="Arial"/>
                <w:sz w:val="20"/>
              </w:rPr>
            </w:pPr>
            <w:r w:rsidRPr="0002456A">
              <w:rPr>
                <w:rFonts w:cs="Arial"/>
                <w:sz w:val="20"/>
              </w:rPr>
              <w:t>E3</w:t>
            </w:r>
          </w:p>
        </w:tc>
        <w:tc>
          <w:tcPr>
            <w:tcW w:w="1532" w:type="dxa"/>
          </w:tcPr>
          <w:p w14:paraId="21EBDC02" w14:textId="77777777" w:rsidR="00315B2F" w:rsidRPr="0002456A" w:rsidRDefault="00315B2F" w:rsidP="006C0B1E">
            <w:pPr>
              <w:spacing w:after="0" w:line="276" w:lineRule="auto"/>
              <w:rPr>
                <w:rFonts w:cs="Arial"/>
                <w:sz w:val="20"/>
              </w:rPr>
            </w:pPr>
            <w:r w:rsidRPr="0002456A">
              <w:rPr>
                <w:rFonts w:cs="Arial"/>
                <w:sz w:val="20"/>
              </w:rPr>
              <w:t>28,49</w:t>
            </w:r>
          </w:p>
        </w:tc>
        <w:tc>
          <w:tcPr>
            <w:tcW w:w="1387" w:type="dxa"/>
          </w:tcPr>
          <w:p w14:paraId="706403CD" w14:textId="77777777" w:rsidR="00315B2F" w:rsidRPr="0002456A" w:rsidRDefault="00315B2F" w:rsidP="006C0B1E">
            <w:pPr>
              <w:spacing w:after="0" w:line="276" w:lineRule="auto"/>
              <w:rPr>
                <w:rFonts w:cs="Arial"/>
                <w:sz w:val="20"/>
              </w:rPr>
            </w:pPr>
            <w:r w:rsidRPr="0002456A">
              <w:rPr>
                <w:rFonts w:cs="Arial"/>
                <w:sz w:val="20"/>
              </w:rPr>
              <w:t>1,36</w:t>
            </w:r>
          </w:p>
        </w:tc>
        <w:tc>
          <w:tcPr>
            <w:tcW w:w="1677" w:type="dxa"/>
          </w:tcPr>
          <w:p w14:paraId="47F2CFD3" w14:textId="77777777" w:rsidR="00315B2F" w:rsidRPr="0002456A" w:rsidRDefault="00315B2F" w:rsidP="006C0B1E">
            <w:pPr>
              <w:spacing w:after="0" w:line="276" w:lineRule="auto"/>
              <w:rPr>
                <w:rFonts w:cs="Arial"/>
                <w:sz w:val="20"/>
              </w:rPr>
            </w:pPr>
            <w:r w:rsidRPr="0002456A">
              <w:rPr>
                <w:rFonts w:cs="Arial"/>
                <w:sz w:val="20"/>
              </w:rPr>
              <w:t>8</w:t>
            </w:r>
          </w:p>
        </w:tc>
        <w:tc>
          <w:tcPr>
            <w:tcW w:w="1672" w:type="dxa"/>
          </w:tcPr>
          <w:p w14:paraId="491BB156" w14:textId="77777777" w:rsidR="00315B2F" w:rsidRPr="0002456A" w:rsidRDefault="00315B2F" w:rsidP="006C0B1E">
            <w:pPr>
              <w:spacing w:after="0" w:line="276" w:lineRule="auto"/>
              <w:rPr>
                <w:rFonts w:cs="Arial"/>
                <w:sz w:val="20"/>
              </w:rPr>
            </w:pPr>
            <w:r w:rsidRPr="0002456A">
              <w:rPr>
                <w:rFonts w:cs="Arial"/>
                <w:sz w:val="20"/>
              </w:rPr>
              <w:t>293</w:t>
            </w:r>
          </w:p>
        </w:tc>
        <w:tc>
          <w:tcPr>
            <w:tcW w:w="1247" w:type="dxa"/>
          </w:tcPr>
          <w:p w14:paraId="466F085C" w14:textId="77777777" w:rsidR="00315B2F" w:rsidRPr="0002456A" w:rsidRDefault="00315B2F" w:rsidP="006C0B1E">
            <w:pPr>
              <w:spacing w:after="0" w:line="276" w:lineRule="auto"/>
              <w:rPr>
                <w:rFonts w:cs="Arial"/>
                <w:sz w:val="20"/>
              </w:rPr>
            </w:pPr>
            <w:r w:rsidRPr="0002456A">
              <w:rPr>
                <w:rFonts w:cs="Arial"/>
                <w:sz w:val="20"/>
              </w:rPr>
              <w:t>8760</w:t>
            </w:r>
          </w:p>
        </w:tc>
      </w:tr>
      <w:tr w:rsidR="00C42474" w:rsidRPr="00C42474" w14:paraId="7686AA32" w14:textId="77777777" w:rsidTr="00E762D4">
        <w:trPr>
          <w:trHeight w:val="20"/>
        </w:trPr>
        <w:tc>
          <w:tcPr>
            <w:tcW w:w="576" w:type="dxa"/>
          </w:tcPr>
          <w:p w14:paraId="23CC74E1" w14:textId="77777777" w:rsidR="00315B2F" w:rsidRPr="0002456A" w:rsidRDefault="00315B2F" w:rsidP="006C0B1E">
            <w:pPr>
              <w:pStyle w:val="Akapitzlist"/>
              <w:numPr>
                <w:ilvl w:val="0"/>
                <w:numId w:val="13"/>
              </w:numPr>
              <w:spacing w:after="0" w:line="276" w:lineRule="auto"/>
              <w:contextualSpacing w:val="0"/>
              <w:rPr>
                <w:rFonts w:cs="Arial"/>
                <w:sz w:val="20"/>
              </w:rPr>
            </w:pPr>
          </w:p>
        </w:tc>
        <w:tc>
          <w:tcPr>
            <w:tcW w:w="981" w:type="dxa"/>
          </w:tcPr>
          <w:p w14:paraId="75ACA158" w14:textId="77777777" w:rsidR="00315B2F" w:rsidRPr="0002456A" w:rsidRDefault="00315B2F" w:rsidP="006C0B1E">
            <w:pPr>
              <w:spacing w:after="0" w:line="276" w:lineRule="auto"/>
              <w:rPr>
                <w:rFonts w:cs="Arial"/>
                <w:sz w:val="20"/>
              </w:rPr>
            </w:pPr>
            <w:r w:rsidRPr="0002456A">
              <w:rPr>
                <w:rFonts w:cs="Arial"/>
                <w:sz w:val="20"/>
              </w:rPr>
              <w:t>E4</w:t>
            </w:r>
          </w:p>
        </w:tc>
        <w:tc>
          <w:tcPr>
            <w:tcW w:w="1532" w:type="dxa"/>
          </w:tcPr>
          <w:p w14:paraId="7AB6A35A" w14:textId="77777777" w:rsidR="00315B2F" w:rsidRPr="0002456A" w:rsidRDefault="00315B2F" w:rsidP="006C0B1E">
            <w:pPr>
              <w:spacing w:after="0" w:line="276" w:lineRule="auto"/>
              <w:rPr>
                <w:rFonts w:cs="Arial"/>
                <w:sz w:val="20"/>
              </w:rPr>
            </w:pPr>
            <w:r w:rsidRPr="0002456A">
              <w:rPr>
                <w:rFonts w:cs="Arial"/>
                <w:sz w:val="20"/>
              </w:rPr>
              <w:t>28,49</w:t>
            </w:r>
          </w:p>
        </w:tc>
        <w:tc>
          <w:tcPr>
            <w:tcW w:w="1387" w:type="dxa"/>
          </w:tcPr>
          <w:p w14:paraId="4BA5B399" w14:textId="77777777" w:rsidR="00315B2F" w:rsidRPr="0002456A" w:rsidRDefault="00315B2F" w:rsidP="006C0B1E">
            <w:pPr>
              <w:spacing w:after="0" w:line="276" w:lineRule="auto"/>
              <w:rPr>
                <w:rFonts w:cs="Arial"/>
                <w:sz w:val="20"/>
              </w:rPr>
            </w:pPr>
            <w:r w:rsidRPr="0002456A">
              <w:rPr>
                <w:rFonts w:cs="Arial"/>
                <w:sz w:val="20"/>
              </w:rPr>
              <w:t>1,36</w:t>
            </w:r>
          </w:p>
        </w:tc>
        <w:tc>
          <w:tcPr>
            <w:tcW w:w="1677" w:type="dxa"/>
          </w:tcPr>
          <w:p w14:paraId="2EE7D0D2" w14:textId="77777777" w:rsidR="00315B2F" w:rsidRPr="0002456A" w:rsidRDefault="00315B2F" w:rsidP="006C0B1E">
            <w:pPr>
              <w:spacing w:after="0" w:line="276" w:lineRule="auto"/>
              <w:rPr>
                <w:rFonts w:cs="Arial"/>
                <w:sz w:val="20"/>
              </w:rPr>
            </w:pPr>
            <w:r w:rsidRPr="0002456A">
              <w:rPr>
                <w:rFonts w:cs="Arial"/>
                <w:sz w:val="20"/>
              </w:rPr>
              <w:t>8</w:t>
            </w:r>
          </w:p>
        </w:tc>
        <w:tc>
          <w:tcPr>
            <w:tcW w:w="1672" w:type="dxa"/>
          </w:tcPr>
          <w:p w14:paraId="0E42D2C5" w14:textId="77777777" w:rsidR="00315B2F" w:rsidRPr="0002456A" w:rsidRDefault="00315B2F" w:rsidP="006C0B1E">
            <w:pPr>
              <w:spacing w:after="0" w:line="276" w:lineRule="auto"/>
              <w:rPr>
                <w:rFonts w:cs="Arial"/>
                <w:sz w:val="20"/>
              </w:rPr>
            </w:pPr>
            <w:r w:rsidRPr="0002456A">
              <w:rPr>
                <w:rFonts w:cs="Arial"/>
                <w:sz w:val="20"/>
              </w:rPr>
              <w:t>293</w:t>
            </w:r>
          </w:p>
        </w:tc>
        <w:tc>
          <w:tcPr>
            <w:tcW w:w="1247" w:type="dxa"/>
          </w:tcPr>
          <w:p w14:paraId="349C982C" w14:textId="77777777" w:rsidR="00315B2F" w:rsidRPr="0002456A" w:rsidRDefault="00315B2F" w:rsidP="006C0B1E">
            <w:pPr>
              <w:spacing w:after="0" w:line="276" w:lineRule="auto"/>
              <w:rPr>
                <w:rFonts w:cs="Arial"/>
                <w:sz w:val="20"/>
              </w:rPr>
            </w:pPr>
            <w:r w:rsidRPr="0002456A">
              <w:rPr>
                <w:rFonts w:cs="Arial"/>
                <w:sz w:val="20"/>
              </w:rPr>
              <w:t>8760</w:t>
            </w:r>
          </w:p>
        </w:tc>
      </w:tr>
      <w:tr w:rsidR="00C42474" w:rsidRPr="00C42474" w14:paraId="2445D76B" w14:textId="77777777" w:rsidTr="00E762D4">
        <w:trPr>
          <w:trHeight w:val="20"/>
        </w:trPr>
        <w:tc>
          <w:tcPr>
            <w:tcW w:w="576" w:type="dxa"/>
          </w:tcPr>
          <w:p w14:paraId="273C34AE" w14:textId="77777777" w:rsidR="00315B2F" w:rsidRPr="0002456A" w:rsidRDefault="00315B2F" w:rsidP="006C0B1E">
            <w:pPr>
              <w:pStyle w:val="Akapitzlist"/>
              <w:numPr>
                <w:ilvl w:val="0"/>
                <w:numId w:val="13"/>
              </w:numPr>
              <w:spacing w:after="0" w:line="276" w:lineRule="auto"/>
              <w:contextualSpacing w:val="0"/>
              <w:rPr>
                <w:rFonts w:cs="Arial"/>
                <w:sz w:val="20"/>
              </w:rPr>
            </w:pPr>
          </w:p>
        </w:tc>
        <w:tc>
          <w:tcPr>
            <w:tcW w:w="981" w:type="dxa"/>
          </w:tcPr>
          <w:p w14:paraId="4BBDBC12" w14:textId="1F7D435E" w:rsidR="00315B2F" w:rsidRPr="0002456A" w:rsidRDefault="00315B2F" w:rsidP="006C0B1E">
            <w:pPr>
              <w:spacing w:after="0" w:line="276" w:lineRule="auto"/>
              <w:rPr>
                <w:rFonts w:cs="Arial"/>
                <w:sz w:val="20"/>
              </w:rPr>
            </w:pPr>
            <w:r w:rsidRPr="0002456A">
              <w:rPr>
                <w:rFonts w:cs="Arial"/>
                <w:sz w:val="20"/>
              </w:rPr>
              <w:t>E10</w:t>
            </w:r>
          </w:p>
        </w:tc>
        <w:tc>
          <w:tcPr>
            <w:tcW w:w="1532" w:type="dxa"/>
          </w:tcPr>
          <w:p w14:paraId="48E4D59B" w14:textId="77777777" w:rsidR="00315B2F" w:rsidRPr="0002456A" w:rsidRDefault="00315B2F" w:rsidP="006C0B1E">
            <w:pPr>
              <w:spacing w:after="0" w:line="276" w:lineRule="auto"/>
              <w:rPr>
                <w:rFonts w:cs="Arial"/>
                <w:sz w:val="20"/>
              </w:rPr>
            </w:pPr>
            <w:r w:rsidRPr="0002456A">
              <w:rPr>
                <w:rFonts w:cs="Arial"/>
                <w:sz w:val="20"/>
              </w:rPr>
              <w:t>28,49</w:t>
            </w:r>
          </w:p>
        </w:tc>
        <w:tc>
          <w:tcPr>
            <w:tcW w:w="1387" w:type="dxa"/>
          </w:tcPr>
          <w:p w14:paraId="0DE377B3" w14:textId="77777777" w:rsidR="00315B2F" w:rsidRPr="0002456A" w:rsidRDefault="00315B2F" w:rsidP="006C0B1E">
            <w:pPr>
              <w:spacing w:after="0" w:line="276" w:lineRule="auto"/>
              <w:rPr>
                <w:rFonts w:cs="Arial"/>
                <w:sz w:val="20"/>
              </w:rPr>
            </w:pPr>
            <w:r w:rsidRPr="0002456A">
              <w:rPr>
                <w:rFonts w:cs="Arial"/>
                <w:sz w:val="20"/>
              </w:rPr>
              <w:t>1,62</w:t>
            </w:r>
          </w:p>
        </w:tc>
        <w:tc>
          <w:tcPr>
            <w:tcW w:w="1677" w:type="dxa"/>
          </w:tcPr>
          <w:p w14:paraId="6A73C014" w14:textId="77777777" w:rsidR="00315B2F" w:rsidRPr="0002456A" w:rsidRDefault="00315B2F" w:rsidP="006C0B1E">
            <w:pPr>
              <w:spacing w:after="0" w:line="276" w:lineRule="auto"/>
              <w:rPr>
                <w:rFonts w:cs="Arial"/>
                <w:sz w:val="20"/>
              </w:rPr>
            </w:pPr>
            <w:r w:rsidRPr="0002456A">
              <w:rPr>
                <w:rFonts w:cs="Arial"/>
                <w:sz w:val="20"/>
              </w:rPr>
              <w:t>8,1</w:t>
            </w:r>
          </w:p>
        </w:tc>
        <w:tc>
          <w:tcPr>
            <w:tcW w:w="1672" w:type="dxa"/>
          </w:tcPr>
          <w:p w14:paraId="759CA5FD" w14:textId="77777777" w:rsidR="00315B2F" w:rsidRPr="0002456A" w:rsidRDefault="00315B2F" w:rsidP="006C0B1E">
            <w:pPr>
              <w:spacing w:after="0" w:line="276" w:lineRule="auto"/>
              <w:rPr>
                <w:rFonts w:cs="Arial"/>
                <w:sz w:val="20"/>
              </w:rPr>
            </w:pPr>
            <w:r w:rsidRPr="0002456A">
              <w:rPr>
                <w:rFonts w:cs="Arial"/>
                <w:sz w:val="20"/>
              </w:rPr>
              <w:t>293</w:t>
            </w:r>
          </w:p>
        </w:tc>
        <w:tc>
          <w:tcPr>
            <w:tcW w:w="1247" w:type="dxa"/>
          </w:tcPr>
          <w:p w14:paraId="1598DC3D" w14:textId="77777777" w:rsidR="00315B2F" w:rsidRPr="0002456A" w:rsidRDefault="00315B2F" w:rsidP="006C0B1E">
            <w:pPr>
              <w:spacing w:after="0" w:line="276" w:lineRule="auto"/>
              <w:rPr>
                <w:rFonts w:cs="Arial"/>
                <w:sz w:val="20"/>
              </w:rPr>
            </w:pPr>
            <w:r w:rsidRPr="0002456A">
              <w:rPr>
                <w:rFonts w:cs="Arial"/>
                <w:sz w:val="20"/>
              </w:rPr>
              <w:t>8760</w:t>
            </w:r>
          </w:p>
        </w:tc>
      </w:tr>
      <w:tr w:rsidR="00C42474" w:rsidRPr="00C42474" w14:paraId="7B74508F" w14:textId="77777777" w:rsidTr="00E762D4">
        <w:trPr>
          <w:trHeight w:val="20"/>
        </w:trPr>
        <w:tc>
          <w:tcPr>
            <w:tcW w:w="576" w:type="dxa"/>
          </w:tcPr>
          <w:p w14:paraId="2665F3BF" w14:textId="77777777" w:rsidR="00315B2F" w:rsidRPr="0002456A" w:rsidRDefault="00315B2F" w:rsidP="006C0B1E">
            <w:pPr>
              <w:pStyle w:val="Akapitzlist"/>
              <w:numPr>
                <w:ilvl w:val="0"/>
                <w:numId w:val="13"/>
              </w:numPr>
              <w:spacing w:after="0" w:line="276" w:lineRule="auto"/>
              <w:contextualSpacing w:val="0"/>
              <w:rPr>
                <w:rFonts w:cs="Arial"/>
                <w:sz w:val="20"/>
              </w:rPr>
            </w:pPr>
          </w:p>
        </w:tc>
        <w:tc>
          <w:tcPr>
            <w:tcW w:w="981" w:type="dxa"/>
          </w:tcPr>
          <w:p w14:paraId="3044B1FE" w14:textId="77777777" w:rsidR="00315B2F" w:rsidRPr="0002456A" w:rsidRDefault="00315B2F" w:rsidP="006C0B1E">
            <w:pPr>
              <w:spacing w:after="0" w:line="276" w:lineRule="auto"/>
              <w:rPr>
                <w:rFonts w:cs="Arial"/>
                <w:sz w:val="20"/>
              </w:rPr>
            </w:pPr>
            <w:r w:rsidRPr="0002456A">
              <w:rPr>
                <w:rFonts w:cs="Arial"/>
                <w:sz w:val="20"/>
              </w:rPr>
              <w:t>E11</w:t>
            </w:r>
          </w:p>
        </w:tc>
        <w:tc>
          <w:tcPr>
            <w:tcW w:w="1532" w:type="dxa"/>
          </w:tcPr>
          <w:p w14:paraId="566D1B50" w14:textId="77777777" w:rsidR="00315B2F" w:rsidRPr="0002456A" w:rsidRDefault="00315B2F" w:rsidP="006C0B1E">
            <w:pPr>
              <w:spacing w:after="0" w:line="276" w:lineRule="auto"/>
              <w:rPr>
                <w:rFonts w:cs="Arial"/>
                <w:sz w:val="20"/>
              </w:rPr>
            </w:pPr>
            <w:r w:rsidRPr="0002456A">
              <w:rPr>
                <w:rFonts w:cs="Arial"/>
                <w:sz w:val="20"/>
              </w:rPr>
              <w:t>28,49</w:t>
            </w:r>
          </w:p>
        </w:tc>
        <w:tc>
          <w:tcPr>
            <w:tcW w:w="1387" w:type="dxa"/>
          </w:tcPr>
          <w:p w14:paraId="32BDB530" w14:textId="77777777" w:rsidR="00315B2F" w:rsidRPr="0002456A" w:rsidRDefault="00315B2F" w:rsidP="006C0B1E">
            <w:pPr>
              <w:spacing w:after="0" w:line="276" w:lineRule="auto"/>
              <w:rPr>
                <w:rFonts w:cs="Arial"/>
                <w:sz w:val="20"/>
              </w:rPr>
            </w:pPr>
            <w:r w:rsidRPr="0002456A">
              <w:rPr>
                <w:rFonts w:cs="Arial"/>
                <w:sz w:val="20"/>
              </w:rPr>
              <w:t>1,62</w:t>
            </w:r>
          </w:p>
        </w:tc>
        <w:tc>
          <w:tcPr>
            <w:tcW w:w="1677" w:type="dxa"/>
          </w:tcPr>
          <w:p w14:paraId="32DCC635" w14:textId="77777777" w:rsidR="00315B2F" w:rsidRPr="0002456A" w:rsidRDefault="00315B2F" w:rsidP="006C0B1E">
            <w:pPr>
              <w:spacing w:after="0" w:line="276" w:lineRule="auto"/>
              <w:rPr>
                <w:rFonts w:cs="Arial"/>
                <w:sz w:val="20"/>
              </w:rPr>
            </w:pPr>
            <w:r w:rsidRPr="0002456A">
              <w:rPr>
                <w:rFonts w:cs="Arial"/>
                <w:sz w:val="20"/>
              </w:rPr>
              <w:t>8,1</w:t>
            </w:r>
          </w:p>
        </w:tc>
        <w:tc>
          <w:tcPr>
            <w:tcW w:w="1672" w:type="dxa"/>
          </w:tcPr>
          <w:p w14:paraId="5AACBBF0" w14:textId="77777777" w:rsidR="00315B2F" w:rsidRPr="0002456A" w:rsidRDefault="00315B2F" w:rsidP="006C0B1E">
            <w:pPr>
              <w:spacing w:after="0" w:line="276" w:lineRule="auto"/>
              <w:rPr>
                <w:rFonts w:cs="Arial"/>
                <w:sz w:val="20"/>
              </w:rPr>
            </w:pPr>
            <w:r w:rsidRPr="0002456A">
              <w:rPr>
                <w:rFonts w:cs="Arial"/>
                <w:sz w:val="20"/>
              </w:rPr>
              <w:t>293</w:t>
            </w:r>
          </w:p>
        </w:tc>
        <w:tc>
          <w:tcPr>
            <w:tcW w:w="1247" w:type="dxa"/>
          </w:tcPr>
          <w:p w14:paraId="2FB2DA7A" w14:textId="77777777" w:rsidR="00315B2F" w:rsidRPr="0002456A" w:rsidRDefault="00315B2F" w:rsidP="006C0B1E">
            <w:pPr>
              <w:spacing w:after="0" w:line="276" w:lineRule="auto"/>
              <w:rPr>
                <w:rFonts w:cs="Arial"/>
                <w:sz w:val="20"/>
              </w:rPr>
            </w:pPr>
            <w:r w:rsidRPr="0002456A">
              <w:rPr>
                <w:rFonts w:cs="Arial"/>
                <w:sz w:val="20"/>
              </w:rPr>
              <w:t>8760</w:t>
            </w:r>
          </w:p>
        </w:tc>
      </w:tr>
      <w:tr w:rsidR="00C42474" w:rsidRPr="00C42474" w14:paraId="5735B439" w14:textId="77777777" w:rsidTr="00E762D4">
        <w:trPr>
          <w:trHeight w:val="20"/>
        </w:trPr>
        <w:tc>
          <w:tcPr>
            <w:tcW w:w="576" w:type="dxa"/>
          </w:tcPr>
          <w:p w14:paraId="384380C6" w14:textId="77777777" w:rsidR="00315B2F" w:rsidRPr="0002456A" w:rsidRDefault="00315B2F" w:rsidP="006C0B1E">
            <w:pPr>
              <w:pStyle w:val="Akapitzlist"/>
              <w:numPr>
                <w:ilvl w:val="0"/>
                <w:numId w:val="13"/>
              </w:numPr>
              <w:spacing w:after="0" w:line="276" w:lineRule="auto"/>
              <w:contextualSpacing w:val="0"/>
              <w:rPr>
                <w:rFonts w:cs="Arial"/>
                <w:sz w:val="20"/>
              </w:rPr>
            </w:pPr>
          </w:p>
        </w:tc>
        <w:tc>
          <w:tcPr>
            <w:tcW w:w="981" w:type="dxa"/>
          </w:tcPr>
          <w:p w14:paraId="10B00B77" w14:textId="77777777" w:rsidR="00315B2F" w:rsidRPr="0002456A" w:rsidRDefault="00315B2F" w:rsidP="006C0B1E">
            <w:pPr>
              <w:spacing w:after="0" w:line="276" w:lineRule="auto"/>
              <w:rPr>
                <w:rFonts w:cs="Arial"/>
                <w:sz w:val="20"/>
              </w:rPr>
            </w:pPr>
            <w:r w:rsidRPr="0002456A">
              <w:rPr>
                <w:rFonts w:cs="Arial"/>
                <w:sz w:val="20"/>
              </w:rPr>
              <w:t>E12</w:t>
            </w:r>
          </w:p>
        </w:tc>
        <w:tc>
          <w:tcPr>
            <w:tcW w:w="1532" w:type="dxa"/>
          </w:tcPr>
          <w:p w14:paraId="4CB49E69" w14:textId="77777777" w:rsidR="00315B2F" w:rsidRPr="0002456A" w:rsidRDefault="00315B2F" w:rsidP="006C0B1E">
            <w:pPr>
              <w:spacing w:after="0" w:line="276" w:lineRule="auto"/>
              <w:rPr>
                <w:rFonts w:cs="Arial"/>
                <w:sz w:val="20"/>
              </w:rPr>
            </w:pPr>
            <w:r w:rsidRPr="0002456A">
              <w:rPr>
                <w:rFonts w:cs="Arial"/>
                <w:sz w:val="20"/>
              </w:rPr>
              <w:t>28,49</w:t>
            </w:r>
          </w:p>
        </w:tc>
        <w:tc>
          <w:tcPr>
            <w:tcW w:w="1387" w:type="dxa"/>
          </w:tcPr>
          <w:p w14:paraId="482DF53D" w14:textId="77777777" w:rsidR="00315B2F" w:rsidRPr="0002456A" w:rsidRDefault="00315B2F" w:rsidP="006C0B1E">
            <w:pPr>
              <w:spacing w:after="0" w:line="276" w:lineRule="auto"/>
              <w:rPr>
                <w:rFonts w:cs="Arial"/>
                <w:sz w:val="20"/>
              </w:rPr>
            </w:pPr>
            <w:r w:rsidRPr="0002456A">
              <w:rPr>
                <w:rFonts w:cs="Arial"/>
                <w:sz w:val="20"/>
              </w:rPr>
              <w:t>1,62</w:t>
            </w:r>
          </w:p>
        </w:tc>
        <w:tc>
          <w:tcPr>
            <w:tcW w:w="1677" w:type="dxa"/>
          </w:tcPr>
          <w:p w14:paraId="26260FDC" w14:textId="77777777" w:rsidR="00315B2F" w:rsidRPr="0002456A" w:rsidRDefault="00315B2F" w:rsidP="006C0B1E">
            <w:pPr>
              <w:spacing w:after="0" w:line="276" w:lineRule="auto"/>
              <w:rPr>
                <w:rFonts w:cs="Arial"/>
                <w:sz w:val="20"/>
              </w:rPr>
            </w:pPr>
            <w:r w:rsidRPr="0002456A">
              <w:rPr>
                <w:rFonts w:cs="Arial"/>
                <w:sz w:val="20"/>
              </w:rPr>
              <w:t>8,1</w:t>
            </w:r>
          </w:p>
        </w:tc>
        <w:tc>
          <w:tcPr>
            <w:tcW w:w="1672" w:type="dxa"/>
          </w:tcPr>
          <w:p w14:paraId="1D3B3793" w14:textId="77777777" w:rsidR="00315B2F" w:rsidRPr="0002456A" w:rsidRDefault="00315B2F" w:rsidP="006C0B1E">
            <w:pPr>
              <w:spacing w:after="0" w:line="276" w:lineRule="auto"/>
              <w:rPr>
                <w:rFonts w:cs="Arial"/>
                <w:sz w:val="20"/>
              </w:rPr>
            </w:pPr>
            <w:r w:rsidRPr="0002456A">
              <w:rPr>
                <w:rFonts w:cs="Arial"/>
                <w:sz w:val="20"/>
              </w:rPr>
              <w:t>293</w:t>
            </w:r>
          </w:p>
        </w:tc>
        <w:tc>
          <w:tcPr>
            <w:tcW w:w="1247" w:type="dxa"/>
          </w:tcPr>
          <w:p w14:paraId="03CFD547" w14:textId="77777777" w:rsidR="00315B2F" w:rsidRPr="0002456A" w:rsidRDefault="00315B2F" w:rsidP="006C0B1E">
            <w:pPr>
              <w:spacing w:after="0" w:line="276" w:lineRule="auto"/>
              <w:rPr>
                <w:rFonts w:cs="Arial"/>
                <w:sz w:val="20"/>
              </w:rPr>
            </w:pPr>
            <w:r w:rsidRPr="0002456A">
              <w:rPr>
                <w:rFonts w:cs="Arial"/>
                <w:sz w:val="20"/>
              </w:rPr>
              <w:t>8760</w:t>
            </w:r>
          </w:p>
        </w:tc>
      </w:tr>
      <w:tr w:rsidR="00C42474" w:rsidRPr="00C42474" w14:paraId="64FEB6F0" w14:textId="77777777" w:rsidTr="00E762D4">
        <w:trPr>
          <w:trHeight w:val="20"/>
        </w:trPr>
        <w:tc>
          <w:tcPr>
            <w:tcW w:w="576" w:type="dxa"/>
          </w:tcPr>
          <w:p w14:paraId="424FC7B9" w14:textId="77777777" w:rsidR="00315B2F" w:rsidRPr="0002456A" w:rsidRDefault="00315B2F" w:rsidP="006C0B1E">
            <w:pPr>
              <w:pStyle w:val="Akapitzlist"/>
              <w:numPr>
                <w:ilvl w:val="0"/>
                <w:numId w:val="13"/>
              </w:numPr>
              <w:spacing w:after="0" w:line="276" w:lineRule="auto"/>
              <w:contextualSpacing w:val="0"/>
              <w:rPr>
                <w:rFonts w:cs="Arial"/>
                <w:sz w:val="20"/>
              </w:rPr>
            </w:pPr>
          </w:p>
        </w:tc>
        <w:tc>
          <w:tcPr>
            <w:tcW w:w="981" w:type="dxa"/>
          </w:tcPr>
          <w:p w14:paraId="09ADD5F5" w14:textId="77777777" w:rsidR="00315B2F" w:rsidRPr="0002456A" w:rsidRDefault="00315B2F" w:rsidP="006C0B1E">
            <w:pPr>
              <w:spacing w:after="0" w:line="276" w:lineRule="auto"/>
              <w:rPr>
                <w:rFonts w:cs="Arial"/>
                <w:sz w:val="20"/>
              </w:rPr>
            </w:pPr>
            <w:r w:rsidRPr="0002456A">
              <w:rPr>
                <w:rFonts w:cs="Arial"/>
                <w:sz w:val="20"/>
              </w:rPr>
              <w:t>E13</w:t>
            </w:r>
          </w:p>
        </w:tc>
        <w:tc>
          <w:tcPr>
            <w:tcW w:w="1532" w:type="dxa"/>
          </w:tcPr>
          <w:p w14:paraId="6CF5D1FF" w14:textId="77777777" w:rsidR="00315B2F" w:rsidRPr="0002456A" w:rsidRDefault="00315B2F" w:rsidP="006C0B1E">
            <w:pPr>
              <w:spacing w:after="0" w:line="276" w:lineRule="auto"/>
              <w:rPr>
                <w:rFonts w:cs="Arial"/>
                <w:sz w:val="20"/>
              </w:rPr>
            </w:pPr>
            <w:r w:rsidRPr="0002456A">
              <w:rPr>
                <w:rFonts w:cs="Arial"/>
                <w:sz w:val="20"/>
              </w:rPr>
              <w:t>28,49</w:t>
            </w:r>
          </w:p>
        </w:tc>
        <w:tc>
          <w:tcPr>
            <w:tcW w:w="1387" w:type="dxa"/>
          </w:tcPr>
          <w:p w14:paraId="2D86141B" w14:textId="77777777" w:rsidR="00315B2F" w:rsidRPr="0002456A" w:rsidRDefault="00315B2F" w:rsidP="006C0B1E">
            <w:pPr>
              <w:spacing w:after="0" w:line="276" w:lineRule="auto"/>
              <w:rPr>
                <w:rFonts w:cs="Arial"/>
                <w:sz w:val="20"/>
              </w:rPr>
            </w:pPr>
            <w:r w:rsidRPr="0002456A">
              <w:rPr>
                <w:rFonts w:cs="Arial"/>
                <w:sz w:val="20"/>
              </w:rPr>
              <w:t>1,62</w:t>
            </w:r>
          </w:p>
        </w:tc>
        <w:tc>
          <w:tcPr>
            <w:tcW w:w="1677" w:type="dxa"/>
          </w:tcPr>
          <w:p w14:paraId="0BBE1C04" w14:textId="77777777" w:rsidR="00315B2F" w:rsidRPr="0002456A" w:rsidRDefault="00315B2F" w:rsidP="006C0B1E">
            <w:pPr>
              <w:spacing w:after="0" w:line="276" w:lineRule="auto"/>
              <w:rPr>
                <w:rFonts w:cs="Arial"/>
                <w:sz w:val="20"/>
              </w:rPr>
            </w:pPr>
            <w:r w:rsidRPr="0002456A">
              <w:rPr>
                <w:rFonts w:cs="Arial"/>
                <w:sz w:val="20"/>
              </w:rPr>
              <w:t>8,1</w:t>
            </w:r>
          </w:p>
        </w:tc>
        <w:tc>
          <w:tcPr>
            <w:tcW w:w="1672" w:type="dxa"/>
          </w:tcPr>
          <w:p w14:paraId="17456E84" w14:textId="77777777" w:rsidR="00315B2F" w:rsidRPr="0002456A" w:rsidRDefault="00315B2F" w:rsidP="006C0B1E">
            <w:pPr>
              <w:spacing w:after="0" w:line="276" w:lineRule="auto"/>
              <w:rPr>
                <w:rFonts w:cs="Arial"/>
                <w:sz w:val="20"/>
              </w:rPr>
            </w:pPr>
            <w:r w:rsidRPr="0002456A">
              <w:rPr>
                <w:rFonts w:cs="Arial"/>
                <w:sz w:val="20"/>
              </w:rPr>
              <w:t>293</w:t>
            </w:r>
          </w:p>
        </w:tc>
        <w:tc>
          <w:tcPr>
            <w:tcW w:w="1247" w:type="dxa"/>
          </w:tcPr>
          <w:p w14:paraId="5DAD861C" w14:textId="77777777" w:rsidR="00315B2F" w:rsidRPr="0002456A" w:rsidRDefault="00315B2F" w:rsidP="006C0B1E">
            <w:pPr>
              <w:spacing w:after="0" w:line="276" w:lineRule="auto"/>
              <w:rPr>
                <w:rFonts w:cs="Arial"/>
                <w:sz w:val="20"/>
              </w:rPr>
            </w:pPr>
            <w:r w:rsidRPr="0002456A">
              <w:rPr>
                <w:rFonts w:cs="Arial"/>
                <w:sz w:val="20"/>
              </w:rPr>
              <w:t>8760</w:t>
            </w:r>
          </w:p>
        </w:tc>
      </w:tr>
      <w:tr w:rsidR="00C42474" w:rsidRPr="00C42474" w14:paraId="005A7A9B" w14:textId="77777777" w:rsidTr="00E762D4">
        <w:trPr>
          <w:trHeight w:val="20"/>
        </w:trPr>
        <w:tc>
          <w:tcPr>
            <w:tcW w:w="576" w:type="dxa"/>
          </w:tcPr>
          <w:p w14:paraId="1ABCFC11" w14:textId="77777777" w:rsidR="00315B2F" w:rsidRPr="0002456A" w:rsidRDefault="00315B2F" w:rsidP="006C0B1E">
            <w:pPr>
              <w:pStyle w:val="Akapitzlist"/>
              <w:numPr>
                <w:ilvl w:val="0"/>
                <w:numId w:val="13"/>
              </w:numPr>
              <w:spacing w:after="0" w:line="276" w:lineRule="auto"/>
              <w:contextualSpacing w:val="0"/>
              <w:rPr>
                <w:rFonts w:cs="Arial"/>
                <w:sz w:val="20"/>
              </w:rPr>
            </w:pPr>
          </w:p>
        </w:tc>
        <w:tc>
          <w:tcPr>
            <w:tcW w:w="981" w:type="dxa"/>
          </w:tcPr>
          <w:p w14:paraId="5F1EDAB6" w14:textId="77777777" w:rsidR="00315B2F" w:rsidRPr="0002456A" w:rsidRDefault="00315B2F" w:rsidP="006C0B1E">
            <w:pPr>
              <w:spacing w:after="0" w:line="276" w:lineRule="auto"/>
              <w:rPr>
                <w:rFonts w:cs="Arial"/>
                <w:sz w:val="20"/>
              </w:rPr>
            </w:pPr>
            <w:r w:rsidRPr="0002456A">
              <w:rPr>
                <w:rFonts w:cs="Arial"/>
                <w:sz w:val="20"/>
              </w:rPr>
              <w:t>E14</w:t>
            </w:r>
          </w:p>
        </w:tc>
        <w:tc>
          <w:tcPr>
            <w:tcW w:w="1532" w:type="dxa"/>
          </w:tcPr>
          <w:p w14:paraId="3DB95D59" w14:textId="77777777" w:rsidR="00315B2F" w:rsidRPr="0002456A" w:rsidRDefault="00315B2F" w:rsidP="006C0B1E">
            <w:pPr>
              <w:spacing w:after="0" w:line="276" w:lineRule="auto"/>
              <w:rPr>
                <w:rFonts w:cs="Arial"/>
                <w:sz w:val="20"/>
              </w:rPr>
            </w:pPr>
            <w:r w:rsidRPr="0002456A">
              <w:rPr>
                <w:rFonts w:cs="Arial"/>
                <w:sz w:val="20"/>
              </w:rPr>
              <w:t>28,49</w:t>
            </w:r>
          </w:p>
        </w:tc>
        <w:tc>
          <w:tcPr>
            <w:tcW w:w="1387" w:type="dxa"/>
          </w:tcPr>
          <w:p w14:paraId="0B3EE206" w14:textId="77777777" w:rsidR="00315B2F" w:rsidRPr="0002456A" w:rsidRDefault="00315B2F" w:rsidP="006C0B1E">
            <w:pPr>
              <w:spacing w:after="0" w:line="276" w:lineRule="auto"/>
              <w:rPr>
                <w:rFonts w:cs="Arial"/>
                <w:sz w:val="20"/>
              </w:rPr>
            </w:pPr>
            <w:r w:rsidRPr="0002456A">
              <w:rPr>
                <w:rFonts w:cs="Arial"/>
                <w:sz w:val="20"/>
              </w:rPr>
              <w:t>1,62</w:t>
            </w:r>
          </w:p>
        </w:tc>
        <w:tc>
          <w:tcPr>
            <w:tcW w:w="1677" w:type="dxa"/>
          </w:tcPr>
          <w:p w14:paraId="0671A69F" w14:textId="77777777" w:rsidR="00315B2F" w:rsidRPr="0002456A" w:rsidRDefault="00315B2F" w:rsidP="006C0B1E">
            <w:pPr>
              <w:spacing w:after="0" w:line="276" w:lineRule="auto"/>
              <w:rPr>
                <w:rFonts w:cs="Arial"/>
                <w:sz w:val="20"/>
              </w:rPr>
            </w:pPr>
            <w:r w:rsidRPr="0002456A">
              <w:rPr>
                <w:rFonts w:cs="Arial"/>
                <w:sz w:val="20"/>
              </w:rPr>
              <w:t>8,1</w:t>
            </w:r>
          </w:p>
        </w:tc>
        <w:tc>
          <w:tcPr>
            <w:tcW w:w="1672" w:type="dxa"/>
          </w:tcPr>
          <w:p w14:paraId="5111DC34" w14:textId="77777777" w:rsidR="00315B2F" w:rsidRPr="0002456A" w:rsidRDefault="00315B2F" w:rsidP="006C0B1E">
            <w:pPr>
              <w:spacing w:after="0" w:line="276" w:lineRule="auto"/>
              <w:rPr>
                <w:rFonts w:cs="Arial"/>
                <w:sz w:val="20"/>
              </w:rPr>
            </w:pPr>
            <w:r w:rsidRPr="0002456A">
              <w:rPr>
                <w:rFonts w:cs="Arial"/>
                <w:sz w:val="20"/>
              </w:rPr>
              <w:t>293</w:t>
            </w:r>
          </w:p>
        </w:tc>
        <w:tc>
          <w:tcPr>
            <w:tcW w:w="1247" w:type="dxa"/>
          </w:tcPr>
          <w:p w14:paraId="3539AACE" w14:textId="77777777" w:rsidR="00315B2F" w:rsidRPr="0002456A" w:rsidRDefault="00315B2F" w:rsidP="006C0B1E">
            <w:pPr>
              <w:spacing w:after="0" w:line="276" w:lineRule="auto"/>
              <w:rPr>
                <w:rFonts w:cs="Arial"/>
                <w:sz w:val="20"/>
              </w:rPr>
            </w:pPr>
            <w:r w:rsidRPr="0002456A">
              <w:rPr>
                <w:rFonts w:cs="Arial"/>
                <w:sz w:val="20"/>
              </w:rPr>
              <w:t>8760</w:t>
            </w:r>
          </w:p>
        </w:tc>
      </w:tr>
      <w:tr w:rsidR="00C42474" w:rsidRPr="00C42474" w14:paraId="4BEE2B77" w14:textId="77777777" w:rsidTr="00E762D4">
        <w:trPr>
          <w:trHeight w:val="20"/>
        </w:trPr>
        <w:tc>
          <w:tcPr>
            <w:tcW w:w="576" w:type="dxa"/>
          </w:tcPr>
          <w:p w14:paraId="2A1E30A7" w14:textId="77777777" w:rsidR="00315B2F" w:rsidRPr="0002456A" w:rsidRDefault="00315B2F" w:rsidP="006C0B1E">
            <w:pPr>
              <w:pStyle w:val="Akapitzlist"/>
              <w:numPr>
                <w:ilvl w:val="0"/>
                <w:numId w:val="13"/>
              </w:numPr>
              <w:spacing w:after="0" w:line="276" w:lineRule="auto"/>
              <w:contextualSpacing w:val="0"/>
              <w:rPr>
                <w:rFonts w:cs="Arial"/>
                <w:sz w:val="20"/>
              </w:rPr>
            </w:pPr>
          </w:p>
        </w:tc>
        <w:tc>
          <w:tcPr>
            <w:tcW w:w="981" w:type="dxa"/>
          </w:tcPr>
          <w:p w14:paraId="633D2DD1" w14:textId="77777777" w:rsidR="00315B2F" w:rsidRPr="0002456A" w:rsidRDefault="00315B2F" w:rsidP="006C0B1E">
            <w:pPr>
              <w:spacing w:after="0" w:line="276" w:lineRule="auto"/>
              <w:rPr>
                <w:rFonts w:cs="Arial"/>
                <w:sz w:val="20"/>
              </w:rPr>
            </w:pPr>
            <w:r w:rsidRPr="0002456A">
              <w:rPr>
                <w:rFonts w:cs="Arial"/>
                <w:sz w:val="20"/>
              </w:rPr>
              <w:t>E15</w:t>
            </w:r>
          </w:p>
        </w:tc>
        <w:tc>
          <w:tcPr>
            <w:tcW w:w="1532" w:type="dxa"/>
          </w:tcPr>
          <w:p w14:paraId="3D13872A" w14:textId="77777777" w:rsidR="00315B2F" w:rsidRPr="0002456A" w:rsidRDefault="00315B2F" w:rsidP="006C0B1E">
            <w:pPr>
              <w:spacing w:after="0" w:line="276" w:lineRule="auto"/>
              <w:rPr>
                <w:rFonts w:cs="Arial"/>
                <w:sz w:val="20"/>
              </w:rPr>
            </w:pPr>
            <w:r w:rsidRPr="0002456A">
              <w:rPr>
                <w:rFonts w:cs="Arial"/>
                <w:sz w:val="20"/>
              </w:rPr>
              <w:t>28,49</w:t>
            </w:r>
          </w:p>
        </w:tc>
        <w:tc>
          <w:tcPr>
            <w:tcW w:w="1387" w:type="dxa"/>
          </w:tcPr>
          <w:p w14:paraId="313520BD" w14:textId="77777777" w:rsidR="00315B2F" w:rsidRPr="0002456A" w:rsidRDefault="00315B2F" w:rsidP="006C0B1E">
            <w:pPr>
              <w:spacing w:after="0" w:line="276" w:lineRule="auto"/>
              <w:rPr>
                <w:rFonts w:cs="Arial"/>
                <w:sz w:val="20"/>
              </w:rPr>
            </w:pPr>
            <w:r w:rsidRPr="0002456A">
              <w:rPr>
                <w:rFonts w:cs="Arial"/>
                <w:sz w:val="20"/>
              </w:rPr>
              <w:t>1,62</w:t>
            </w:r>
          </w:p>
        </w:tc>
        <w:tc>
          <w:tcPr>
            <w:tcW w:w="1677" w:type="dxa"/>
          </w:tcPr>
          <w:p w14:paraId="5E35BB44" w14:textId="77777777" w:rsidR="00315B2F" w:rsidRPr="0002456A" w:rsidRDefault="00315B2F" w:rsidP="006C0B1E">
            <w:pPr>
              <w:spacing w:after="0" w:line="276" w:lineRule="auto"/>
              <w:rPr>
                <w:rFonts w:cs="Arial"/>
                <w:sz w:val="20"/>
              </w:rPr>
            </w:pPr>
            <w:r w:rsidRPr="0002456A">
              <w:rPr>
                <w:rFonts w:cs="Arial"/>
                <w:sz w:val="20"/>
              </w:rPr>
              <w:t>8,1</w:t>
            </w:r>
          </w:p>
        </w:tc>
        <w:tc>
          <w:tcPr>
            <w:tcW w:w="1672" w:type="dxa"/>
          </w:tcPr>
          <w:p w14:paraId="4E5DF9EB" w14:textId="77777777" w:rsidR="00315B2F" w:rsidRPr="0002456A" w:rsidRDefault="00315B2F" w:rsidP="006C0B1E">
            <w:pPr>
              <w:spacing w:after="0" w:line="276" w:lineRule="auto"/>
              <w:rPr>
                <w:rFonts w:cs="Arial"/>
                <w:sz w:val="20"/>
              </w:rPr>
            </w:pPr>
            <w:r w:rsidRPr="0002456A">
              <w:rPr>
                <w:rFonts w:cs="Arial"/>
                <w:sz w:val="20"/>
              </w:rPr>
              <w:t>293</w:t>
            </w:r>
          </w:p>
        </w:tc>
        <w:tc>
          <w:tcPr>
            <w:tcW w:w="1247" w:type="dxa"/>
          </w:tcPr>
          <w:p w14:paraId="06497A86" w14:textId="77777777" w:rsidR="00315B2F" w:rsidRPr="0002456A" w:rsidRDefault="00315B2F" w:rsidP="006C0B1E">
            <w:pPr>
              <w:spacing w:after="0" w:line="276" w:lineRule="auto"/>
              <w:rPr>
                <w:rFonts w:cs="Arial"/>
                <w:sz w:val="20"/>
              </w:rPr>
            </w:pPr>
            <w:r w:rsidRPr="0002456A">
              <w:rPr>
                <w:rFonts w:cs="Arial"/>
                <w:sz w:val="20"/>
              </w:rPr>
              <w:t>8760</w:t>
            </w:r>
          </w:p>
        </w:tc>
      </w:tr>
      <w:tr w:rsidR="0002456A" w:rsidRPr="00C42474" w14:paraId="36AE9ABC" w14:textId="77777777" w:rsidTr="00E762D4">
        <w:trPr>
          <w:trHeight w:val="20"/>
        </w:trPr>
        <w:tc>
          <w:tcPr>
            <w:tcW w:w="576" w:type="dxa"/>
          </w:tcPr>
          <w:p w14:paraId="642FEF8C"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1E05A8AD" w14:textId="637B1994" w:rsidR="0002456A" w:rsidRPr="0002456A" w:rsidRDefault="0002456A" w:rsidP="0002456A">
            <w:pPr>
              <w:spacing w:after="0" w:line="276" w:lineRule="auto"/>
              <w:rPr>
                <w:rFonts w:cs="Arial"/>
                <w:sz w:val="20"/>
              </w:rPr>
            </w:pPr>
            <w:r w:rsidRPr="0002456A">
              <w:rPr>
                <w:rFonts w:cs="Arial"/>
                <w:sz w:val="20"/>
              </w:rPr>
              <w:t>E16</w:t>
            </w:r>
          </w:p>
        </w:tc>
        <w:tc>
          <w:tcPr>
            <w:tcW w:w="1532" w:type="dxa"/>
          </w:tcPr>
          <w:p w14:paraId="5A24AE04" w14:textId="04913F4D" w:rsidR="0002456A" w:rsidRPr="0002456A" w:rsidRDefault="0002456A" w:rsidP="0002456A">
            <w:pPr>
              <w:spacing w:after="0" w:line="276" w:lineRule="auto"/>
              <w:rPr>
                <w:rFonts w:cs="Arial"/>
                <w:sz w:val="20"/>
              </w:rPr>
            </w:pPr>
            <w:r w:rsidRPr="0002456A">
              <w:rPr>
                <w:rFonts w:cs="Arial"/>
                <w:sz w:val="20"/>
              </w:rPr>
              <w:t>19,85</w:t>
            </w:r>
          </w:p>
        </w:tc>
        <w:tc>
          <w:tcPr>
            <w:tcW w:w="1387" w:type="dxa"/>
          </w:tcPr>
          <w:p w14:paraId="4C34BFFF" w14:textId="53361C1A" w:rsidR="0002456A" w:rsidRPr="0002456A" w:rsidRDefault="0002456A" w:rsidP="0002456A">
            <w:pPr>
              <w:spacing w:after="0" w:line="276" w:lineRule="auto"/>
              <w:rPr>
                <w:rFonts w:cs="Arial"/>
                <w:sz w:val="20"/>
              </w:rPr>
            </w:pPr>
            <w:r w:rsidRPr="0002456A">
              <w:rPr>
                <w:rFonts w:cs="Arial"/>
                <w:sz w:val="20"/>
              </w:rPr>
              <w:t>0,49</w:t>
            </w:r>
          </w:p>
        </w:tc>
        <w:tc>
          <w:tcPr>
            <w:tcW w:w="1677" w:type="dxa"/>
          </w:tcPr>
          <w:p w14:paraId="1EB66CBC" w14:textId="5DE0F4F3" w:rsidR="0002456A" w:rsidRPr="0002456A" w:rsidRDefault="0002456A" w:rsidP="0002456A">
            <w:pPr>
              <w:spacing w:after="0" w:line="276" w:lineRule="auto"/>
              <w:rPr>
                <w:rFonts w:cs="Arial"/>
                <w:sz w:val="20"/>
              </w:rPr>
            </w:pPr>
            <w:r w:rsidRPr="0002456A">
              <w:rPr>
                <w:rFonts w:cs="Arial"/>
                <w:sz w:val="20"/>
              </w:rPr>
              <w:t>7</w:t>
            </w:r>
          </w:p>
        </w:tc>
        <w:tc>
          <w:tcPr>
            <w:tcW w:w="1672" w:type="dxa"/>
          </w:tcPr>
          <w:p w14:paraId="57762CA1" w14:textId="1A21F083"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6B9B0F80" w14:textId="23148A16" w:rsidR="0002456A" w:rsidRPr="0002456A" w:rsidRDefault="0002456A" w:rsidP="0002456A">
            <w:pPr>
              <w:spacing w:after="0" w:line="276" w:lineRule="auto"/>
              <w:rPr>
                <w:rFonts w:cs="Arial"/>
                <w:sz w:val="20"/>
              </w:rPr>
            </w:pPr>
            <w:r w:rsidRPr="0002456A">
              <w:rPr>
                <w:rFonts w:cs="Arial"/>
                <w:sz w:val="20"/>
              </w:rPr>
              <w:t>4380</w:t>
            </w:r>
          </w:p>
        </w:tc>
      </w:tr>
      <w:tr w:rsidR="0002456A" w:rsidRPr="00C42474" w14:paraId="0A6F939B" w14:textId="77777777" w:rsidTr="00E762D4">
        <w:trPr>
          <w:trHeight w:val="20"/>
        </w:trPr>
        <w:tc>
          <w:tcPr>
            <w:tcW w:w="576" w:type="dxa"/>
          </w:tcPr>
          <w:p w14:paraId="2542AC3B"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09D6252F" w14:textId="77777777" w:rsidR="0002456A" w:rsidRPr="0002456A" w:rsidRDefault="0002456A" w:rsidP="0002456A">
            <w:pPr>
              <w:spacing w:after="0" w:line="276" w:lineRule="auto"/>
              <w:rPr>
                <w:rFonts w:cs="Arial"/>
                <w:sz w:val="20"/>
              </w:rPr>
            </w:pPr>
            <w:r w:rsidRPr="0002456A">
              <w:rPr>
                <w:rFonts w:cs="Arial"/>
                <w:sz w:val="20"/>
              </w:rPr>
              <w:t>E19</w:t>
            </w:r>
          </w:p>
        </w:tc>
        <w:tc>
          <w:tcPr>
            <w:tcW w:w="1532" w:type="dxa"/>
          </w:tcPr>
          <w:p w14:paraId="775D3611" w14:textId="0B913FA3" w:rsidR="0002456A" w:rsidRPr="0002456A" w:rsidRDefault="0002456A" w:rsidP="0002456A">
            <w:pPr>
              <w:spacing w:after="0" w:line="276" w:lineRule="auto"/>
              <w:rPr>
                <w:rFonts w:cs="Arial"/>
                <w:sz w:val="20"/>
              </w:rPr>
            </w:pPr>
            <w:r w:rsidRPr="0002456A">
              <w:rPr>
                <w:rFonts w:cs="Arial"/>
                <w:sz w:val="20"/>
              </w:rPr>
              <w:t>13,8 B</w:t>
            </w:r>
          </w:p>
        </w:tc>
        <w:tc>
          <w:tcPr>
            <w:tcW w:w="1387" w:type="dxa"/>
          </w:tcPr>
          <w:p w14:paraId="4DF01AA5" w14:textId="77777777" w:rsidR="0002456A" w:rsidRPr="0002456A" w:rsidRDefault="0002456A" w:rsidP="0002456A">
            <w:pPr>
              <w:spacing w:after="0" w:line="276" w:lineRule="auto"/>
              <w:rPr>
                <w:rFonts w:cs="Arial"/>
                <w:sz w:val="20"/>
              </w:rPr>
            </w:pPr>
            <w:r w:rsidRPr="0002456A">
              <w:rPr>
                <w:rFonts w:cs="Arial"/>
                <w:sz w:val="20"/>
              </w:rPr>
              <w:t>0,4</w:t>
            </w:r>
          </w:p>
        </w:tc>
        <w:tc>
          <w:tcPr>
            <w:tcW w:w="1677" w:type="dxa"/>
          </w:tcPr>
          <w:p w14:paraId="0F3AF826" w14:textId="77777777" w:rsidR="0002456A" w:rsidRPr="0002456A" w:rsidRDefault="0002456A" w:rsidP="0002456A">
            <w:pPr>
              <w:spacing w:after="0" w:line="276" w:lineRule="auto"/>
              <w:rPr>
                <w:rFonts w:cs="Arial"/>
                <w:sz w:val="20"/>
              </w:rPr>
            </w:pPr>
            <w:r w:rsidRPr="0002456A">
              <w:rPr>
                <w:rFonts w:cs="Arial"/>
                <w:sz w:val="20"/>
              </w:rPr>
              <w:t>0</w:t>
            </w:r>
          </w:p>
        </w:tc>
        <w:tc>
          <w:tcPr>
            <w:tcW w:w="1672" w:type="dxa"/>
          </w:tcPr>
          <w:p w14:paraId="644E72DD"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309976CE" w14:textId="77777777" w:rsidR="0002456A" w:rsidRPr="0002456A" w:rsidRDefault="0002456A" w:rsidP="0002456A">
            <w:pPr>
              <w:spacing w:after="0" w:line="276" w:lineRule="auto"/>
              <w:rPr>
                <w:rFonts w:cs="Arial"/>
                <w:sz w:val="20"/>
              </w:rPr>
            </w:pPr>
            <w:r w:rsidRPr="0002456A">
              <w:rPr>
                <w:rFonts w:cs="Arial"/>
                <w:sz w:val="20"/>
              </w:rPr>
              <w:t>4380</w:t>
            </w:r>
          </w:p>
        </w:tc>
      </w:tr>
      <w:tr w:rsidR="0002456A" w:rsidRPr="00C42474" w14:paraId="1A3751EC" w14:textId="77777777" w:rsidTr="00E762D4">
        <w:trPr>
          <w:trHeight w:val="20"/>
        </w:trPr>
        <w:tc>
          <w:tcPr>
            <w:tcW w:w="576" w:type="dxa"/>
          </w:tcPr>
          <w:p w14:paraId="757E61D2"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0C7B9E31" w14:textId="77777777" w:rsidR="0002456A" w:rsidRPr="0002456A" w:rsidRDefault="0002456A" w:rsidP="0002456A">
            <w:pPr>
              <w:spacing w:after="0" w:line="276" w:lineRule="auto"/>
              <w:rPr>
                <w:rFonts w:cs="Arial"/>
                <w:sz w:val="20"/>
              </w:rPr>
            </w:pPr>
            <w:r w:rsidRPr="0002456A">
              <w:rPr>
                <w:rFonts w:cs="Arial"/>
                <w:sz w:val="20"/>
              </w:rPr>
              <w:t>E20</w:t>
            </w:r>
          </w:p>
        </w:tc>
        <w:tc>
          <w:tcPr>
            <w:tcW w:w="1532" w:type="dxa"/>
          </w:tcPr>
          <w:p w14:paraId="7D707CAA" w14:textId="5E42F4A1" w:rsidR="0002456A" w:rsidRPr="0002456A" w:rsidRDefault="0002456A" w:rsidP="0002456A">
            <w:pPr>
              <w:spacing w:after="0" w:line="276" w:lineRule="auto"/>
              <w:rPr>
                <w:rFonts w:cs="Arial"/>
                <w:sz w:val="20"/>
              </w:rPr>
            </w:pPr>
            <w:r w:rsidRPr="0002456A">
              <w:rPr>
                <w:rFonts w:cs="Arial"/>
                <w:sz w:val="20"/>
              </w:rPr>
              <w:t>13,8 B</w:t>
            </w:r>
          </w:p>
        </w:tc>
        <w:tc>
          <w:tcPr>
            <w:tcW w:w="1387" w:type="dxa"/>
          </w:tcPr>
          <w:p w14:paraId="5F6B6ECE" w14:textId="77777777" w:rsidR="0002456A" w:rsidRPr="0002456A" w:rsidRDefault="0002456A" w:rsidP="0002456A">
            <w:pPr>
              <w:spacing w:after="0" w:line="276" w:lineRule="auto"/>
              <w:rPr>
                <w:rFonts w:cs="Arial"/>
                <w:sz w:val="20"/>
              </w:rPr>
            </w:pPr>
            <w:r w:rsidRPr="0002456A">
              <w:rPr>
                <w:rFonts w:cs="Arial"/>
                <w:sz w:val="20"/>
              </w:rPr>
              <w:t>0,4</w:t>
            </w:r>
          </w:p>
        </w:tc>
        <w:tc>
          <w:tcPr>
            <w:tcW w:w="1677" w:type="dxa"/>
          </w:tcPr>
          <w:p w14:paraId="3786C827" w14:textId="77777777" w:rsidR="0002456A" w:rsidRPr="0002456A" w:rsidRDefault="0002456A" w:rsidP="0002456A">
            <w:pPr>
              <w:spacing w:after="0" w:line="276" w:lineRule="auto"/>
              <w:rPr>
                <w:rFonts w:cs="Arial"/>
                <w:sz w:val="20"/>
              </w:rPr>
            </w:pPr>
            <w:r w:rsidRPr="0002456A">
              <w:rPr>
                <w:rFonts w:cs="Arial"/>
                <w:sz w:val="20"/>
              </w:rPr>
              <w:t>0</w:t>
            </w:r>
          </w:p>
        </w:tc>
        <w:tc>
          <w:tcPr>
            <w:tcW w:w="1672" w:type="dxa"/>
          </w:tcPr>
          <w:p w14:paraId="48B9488C"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07210E89" w14:textId="77777777" w:rsidR="0002456A" w:rsidRPr="0002456A" w:rsidRDefault="0002456A" w:rsidP="0002456A">
            <w:pPr>
              <w:spacing w:after="0" w:line="276" w:lineRule="auto"/>
              <w:rPr>
                <w:rFonts w:cs="Arial"/>
                <w:sz w:val="20"/>
              </w:rPr>
            </w:pPr>
            <w:r w:rsidRPr="0002456A">
              <w:rPr>
                <w:rFonts w:cs="Arial"/>
                <w:sz w:val="20"/>
              </w:rPr>
              <w:t>4380</w:t>
            </w:r>
          </w:p>
        </w:tc>
      </w:tr>
      <w:tr w:rsidR="0002456A" w:rsidRPr="00C42474" w14:paraId="592DF098" w14:textId="77777777" w:rsidTr="00E762D4">
        <w:trPr>
          <w:trHeight w:val="20"/>
        </w:trPr>
        <w:tc>
          <w:tcPr>
            <w:tcW w:w="576" w:type="dxa"/>
          </w:tcPr>
          <w:p w14:paraId="574E8E65"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7BB9935A" w14:textId="77777777" w:rsidR="0002456A" w:rsidRPr="0002456A" w:rsidRDefault="0002456A" w:rsidP="0002456A">
            <w:pPr>
              <w:spacing w:after="0" w:line="276" w:lineRule="auto"/>
              <w:rPr>
                <w:rFonts w:cs="Arial"/>
                <w:sz w:val="20"/>
              </w:rPr>
            </w:pPr>
            <w:r w:rsidRPr="0002456A">
              <w:rPr>
                <w:rFonts w:cs="Arial"/>
                <w:sz w:val="20"/>
              </w:rPr>
              <w:t>E21</w:t>
            </w:r>
          </w:p>
        </w:tc>
        <w:tc>
          <w:tcPr>
            <w:tcW w:w="1532" w:type="dxa"/>
          </w:tcPr>
          <w:p w14:paraId="1956DBA8" w14:textId="77777777" w:rsidR="0002456A" w:rsidRPr="0002456A" w:rsidRDefault="0002456A" w:rsidP="0002456A">
            <w:pPr>
              <w:spacing w:after="0" w:line="276" w:lineRule="auto"/>
              <w:rPr>
                <w:rFonts w:cs="Arial"/>
                <w:sz w:val="20"/>
              </w:rPr>
            </w:pPr>
            <w:r w:rsidRPr="0002456A">
              <w:rPr>
                <w:rFonts w:cs="Arial"/>
                <w:sz w:val="20"/>
              </w:rPr>
              <w:t>4,65</w:t>
            </w:r>
          </w:p>
        </w:tc>
        <w:tc>
          <w:tcPr>
            <w:tcW w:w="1387" w:type="dxa"/>
          </w:tcPr>
          <w:p w14:paraId="34358E87" w14:textId="77777777" w:rsidR="0002456A" w:rsidRPr="0002456A" w:rsidRDefault="0002456A" w:rsidP="0002456A">
            <w:pPr>
              <w:spacing w:after="0" w:line="276" w:lineRule="auto"/>
              <w:rPr>
                <w:rFonts w:cs="Arial"/>
                <w:sz w:val="20"/>
              </w:rPr>
            </w:pPr>
            <w:r w:rsidRPr="0002456A">
              <w:rPr>
                <w:rFonts w:cs="Arial"/>
                <w:sz w:val="20"/>
              </w:rPr>
              <w:t>0,4</w:t>
            </w:r>
          </w:p>
        </w:tc>
        <w:tc>
          <w:tcPr>
            <w:tcW w:w="1677" w:type="dxa"/>
          </w:tcPr>
          <w:p w14:paraId="05A9AA5D" w14:textId="77777777" w:rsidR="0002456A" w:rsidRPr="0002456A" w:rsidRDefault="0002456A" w:rsidP="0002456A">
            <w:pPr>
              <w:spacing w:after="0" w:line="276" w:lineRule="auto"/>
              <w:rPr>
                <w:rFonts w:cs="Arial"/>
                <w:sz w:val="20"/>
              </w:rPr>
            </w:pPr>
            <w:r w:rsidRPr="0002456A">
              <w:rPr>
                <w:rFonts w:cs="Arial"/>
                <w:sz w:val="20"/>
              </w:rPr>
              <w:t>13</w:t>
            </w:r>
          </w:p>
        </w:tc>
        <w:tc>
          <w:tcPr>
            <w:tcW w:w="1672" w:type="dxa"/>
          </w:tcPr>
          <w:p w14:paraId="58F952AD"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6FE5AD15" w14:textId="77777777" w:rsidR="0002456A" w:rsidRPr="0002456A" w:rsidRDefault="0002456A" w:rsidP="0002456A">
            <w:pPr>
              <w:spacing w:after="0" w:line="276" w:lineRule="auto"/>
              <w:rPr>
                <w:rFonts w:cs="Arial"/>
                <w:sz w:val="20"/>
              </w:rPr>
            </w:pPr>
            <w:r w:rsidRPr="0002456A">
              <w:rPr>
                <w:rFonts w:cs="Arial"/>
                <w:sz w:val="20"/>
              </w:rPr>
              <w:t>720</w:t>
            </w:r>
          </w:p>
        </w:tc>
      </w:tr>
      <w:tr w:rsidR="0002456A" w:rsidRPr="00C42474" w14:paraId="161F6477" w14:textId="77777777" w:rsidTr="00E762D4">
        <w:trPr>
          <w:trHeight w:val="20"/>
        </w:trPr>
        <w:tc>
          <w:tcPr>
            <w:tcW w:w="576" w:type="dxa"/>
          </w:tcPr>
          <w:p w14:paraId="1D39A4C8"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47733CAF" w14:textId="77777777" w:rsidR="0002456A" w:rsidRPr="0002456A" w:rsidRDefault="0002456A" w:rsidP="0002456A">
            <w:pPr>
              <w:spacing w:after="0" w:line="276" w:lineRule="auto"/>
              <w:rPr>
                <w:rFonts w:cs="Arial"/>
                <w:sz w:val="20"/>
              </w:rPr>
            </w:pPr>
            <w:r w:rsidRPr="0002456A">
              <w:rPr>
                <w:rFonts w:cs="Arial"/>
                <w:sz w:val="20"/>
              </w:rPr>
              <w:t>E35</w:t>
            </w:r>
          </w:p>
        </w:tc>
        <w:tc>
          <w:tcPr>
            <w:tcW w:w="1532" w:type="dxa"/>
          </w:tcPr>
          <w:p w14:paraId="2AEBEFF9" w14:textId="77777777" w:rsidR="0002456A" w:rsidRPr="0002456A" w:rsidRDefault="0002456A" w:rsidP="0002456A">
            <w:pPr>
              <w:spacing w:after="0" w:line="276" w:lineRule="auto"/>
              <w:rPr>
                <w:rFonts w:cs="Arial"/>
                <w:sz w:val="20"/>
              </w:rPr>
            </w:pPr>
            <w:r w:rsidRPr="0002456A">
              <w:rPr>
                <w:rFonts w:cs="Arial"/>
                <w:sz w:val="20"/>
              </w:rPr>
              <w:t>13</w:t>
            </w:r>
          </w:p>
        </w:tc>
        <w:tc>
          <w:tcPr>
            <w:tcW w:w="1387" w:type="dxa"/>
          </w:tcPr>
          <w:p w14:paraId="3861FA99" w14:textId="77777777" w:rsidR="0002456A" w:rsidRPr="0002456A" w:rsidRDefault="0002456A" w:rsidP="0002456A">
            <w:pPr>
              <w:spacing w:after="0" w:line="276" w:lineRule="auto"/>
              <w:rPr>
                <w:rFonts w:cs="Arial"/>
                <w:sz w:val="20"/>
              </w:rPr>
            </w:pPr>
            <w:r w:rsidRPr="0002456A">
              <w:rPr>
                <w:rFonts w:cs="Arial"/>
                <w:sz w:val="20"/>
              </w:rPr>
              <w:t>0,15</w:t>
            </w:r>
          </w:p>
        </w:tc>
        <w:tc>
          <w:tcPr>
            <w:tcW w:w="1677" w:type="dxa"/>
          </w:tcPr>
          <w:p w14:paraId="21D7A2F0" w14:textId="77777777" w:rsidR="0002456A" w:rsidRPr="0002456A" w:rsidRDefault="0002456A" w:rsidP="0002456A">
            <w:pPr>
              <w:spacing w:after="0" w:line="276" w:lineRule="auto"/>
              <w:rPr>
                <w:rFonts w:cs="Arial"/>
                <w:sz w:val="20"/>
              </w:rPr>
            </w:pPr>
            <w:r w:rsidRPr="0002456A">
              <w:rPr>
                <w:rFonts w:cs="Arial"/>
                <w:sz w:val="20"/>
              </w:rPr>
              <w:t>15,7</w:t>
            </w:r>
          </w:p>
        </w:tc>
        <w:tc>
          <w:tcPr>
            <w:tcW w:w="1672" w:type="dxa"/>
          </w:tcPr>
          <w:p w14:paraId="6892A57B"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5CE346C9" w14:textId="77777777" w:rsidR="0002456A" w:rsidRPr="0002456A" w:rsidRDefault="0002456A" w:rsidP="0002456A">
            <w:pPr>
              <w:spacing w:after="0" w:line="276" w:lineRule="auto"/>
              <w:rPr>
                <w:rFonts w:cs="Arial"/>
                <w:sz w:val="20"/>
              </w:rPr>
            </w:pPr>
            <w:r w:rsidRPr="0002456A">
              <w:rPr>
                <w:rFonts w:cs="Arial"/>
                <w:sz w:val="20"/>
              </w:rPr>
              <w:t>8760</w:t>
            </w:r>
          </w:p>
        </w:tc>
      </w:tr>
      <w:tr w:rsidR="0002456A" w:rsidRPr="00C42474" w14:paraId="03BD1221" w14:textId="77777777" w:rsidTr="00E762D4">
        <w:trPr>
          <w:trHeight w:val="20"/>
        </w:trPr>
        <w:tc>
          <w:tcPr>
            <w:tcW w:w="576" w:type="dxa"/>
          </w:tcPr>
          <w:p w14:paraId="2C45013A"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6E4CE655" w14:textId="77777777" w:rsidR="0002456A" w:rsidRPr="0002456A" w:rsidRDefault="0002456A" w:rsidP="0002456A">
            <w:pPr>
              <w:spacing w:after="0" w:line="276" w:lineRule="auto"/>
              <w:rPr>
                <w:rFonts w:cs="Arial"/>
                <w:sz w:val="20"/>
              </w:rPr>
            </w:pPr>
            <w:r w:rsidRPr="0002456A">
              <w:rPr>
                <w:rFonts w:cs="Arial"/>
                <w:sz w:val="20"/>
              </w:rPr>
              <w:t>E90</w:t>
            </w:r>
          </w:p>
        </w:tc>
        <w:tc>
          <w:tcPr>
            <w:tcW w:w="1532" w:type="dxa"/>
          </w:tcPr>
          <w:p w14:paraId="172D4A09" w14:textId="77777777" w:rsidR="0002456A" w:rsidRPr="0002456A" w:rsidRDefault="0002456A" w:rsidP="0002456A">
            <w:pPr>
              <w:spacing w:after="0" w:line="276" w:lineRule="auto"/>
              <w:rPr>
                <w:rFonts w:cs="Arial"/>
                <w:sz w:val="20"/>
              </w:rPr>
            </w:pPr>
            <w:r w:rsidRPr="0002456A">
              <w:rPr>
                <w:rFonts w:cs="Arial"/>
                <w:sz w:val="20"/>
              </w:rPr>
              <w:t>4,2  B</w:t>
            </w:r>
          </w:p>
        </w:tc>
        <w:tc>
          <w:tcPr>
            <w:tcW w:w="1387" w:type="dxa"/>
          </w:tcPr>
          <w:p w14:paraId="3F7DF830" w14:textId="77777777" w:rsidR="0002456A" w:rsidRPr="0002456A" w:rsidRDefault="0002456A" w:rsidP="0002456A">
            <w:pPr>
              <w:spacing w:after="0" w:line="276" w:lineRule="auto"/>
              <w:rPr>
                <w:rFonts w:cs="Arial"/>
                <w:sz w:val="20"/>
              </w:rPr>
            </w:pPr>
            <w:r w:rsidRPr="0002456A">
              <w:rPr>
                <w:rFonts w:cs="Arial"/>
                <w:sz w:val="20"/>
              </w:rPr>
              <w:t>1x1</w:t>
            </w:r>
          </w:p>
        </w:tc>
        <w:tc>
          <w:tcPr>
            <w:tcW w:w="1677" w:type="dxa"/>
          </w:tcPr>
          <w:p w14:paraId="5EA716C3" w14:textId="77777777" w:rsidR="0002456A" w:rsidRPr="0002456A" w:rsidRDefault="0002456A" w:rsidP="0002456A">
            <w:pPr>
              <w:spacing w:after="0" w:line="276" w:lineRule="auto"/>
              <w:rPr>
                <w:rFonts w:cs="Arial"/>
                <w:sz w:val="20"/>
              </w:rPr>
            </w:pPr>
            <w:r w:rsidRPr="0002456A">
              <w:rPr>
                <w:rFonts w:cs="Arial"/>
                <w:sz w:val="20"/>
              </w:rPr>
              <w:t>0</w:t>
            </w:r>
          </w:p>
        </w:tc>
        <w:tc>
          <w:tcPr>
            <w:tcW w:w="1672" w:type="dxa"/>
          </w:tcPr>
          <w:p w14:paraId="4B212210"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512496E1" w14:textId="77777777" w:rsidR="0002456A" w:rsidRPr="0002456A" w:rsidRDefault="0002456A" w:rsidP="0002456A">
            <w:pPr>
              <w:spacing w:after="0" w:line="276" w:lineRule="auto"/>
              <w:rPr>
                <w:rFonts w:cs="Arial"/>
                <w:sz w:val="20"/>
              </w:rPr>
            </w:pPr>
            <w:r w:rsidRPr="0002456A">
              <w:rPr>
                <w:rFonts w:cs="Arial"/>
                <w:sz w:val="20"/>
              </w:rPr>
              <w:t>8760</w:t>
            </w:r>
          </w:p>
        </w:tc>
      </w:tr>
      <w:tr w:rsidR="0002456A" w:rsidRPr="00C42474" w14:paraId="546AE39E" w14:textId="77777777" w:rsidTr="00E762D4">
        <w:trPr>
          <w:trHeight w:val="20"/>
        </w:trPr>
        <w:tc>
          <w:tcPr>
            <w:tcW w:w="576" w:type="dxa"/>
          </w:tcPr>
          <w:p w14:paraId="076D2E0B"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028C1C5D" w14:textId="77777777" w:rsidR="0002456A" w:rsidRPr="0002456A" w:rsidRDefault="0002456A" w:rsidP="0002456A">
            <w:pPr>
              <w:spacing w:after="0" w:line="276" w:lineRule="auto"/>
              <w:rPr>
                <w:rFonts w:cs="Arial"/>
                <w:sz w:val="20"/>
              </w:rPr>
            </w:pPr>
            <w:r w:rsidRPr="0002456A">
              <w:rPr>
                <w:rFonts w:cs="Arial"/>
                <w:sz w:val="20"/>
              </w:rPr>
              <w:t>E91</w:t>
            </w:r>
          </w:p>
        </w:tc>
        <w:tc>
          <w:tcPr>
            <w:tcW w:w="1532" w:type="dxa"/>
          </w:tcPr>
          <w:p w14:paraId="5428D062" w14:textId="77777777" w:rsidR="0002456A" w:rsidRPr="0002456A" w:rsidRDefault="0002456A" w:rsidP="0002456A">
            <w:pPr>
              <w:spacing w:after="0" w:line="276" w:lineRule="auto"/>
              <w:rPr>
                <w:rFonts w:cs="Arial"/>
                <w:sz w:val="20"/>
              </w:rPr>
            </w:pPr>
            <w:r w:rsidRPr="0002456A">
              <w:rPr>
                <w:rFonts w:cs="Arial"/>
                <w:sz w:val="20"/>
              </w:rPr>
              <w:t>4,2  B</w:t>
            </w:r>
          </w:p>
        </w:tc>
        <w:tc>
          <w:tcPr>
            <w:tcW w:w="1387" w:type="dxa"/>
          </w:tcPr>
          <w:p w14:paraId="3CCF2D13" w14:textId="77777777" w:rsidR="0002456A" w:rsidRPr="0002456A" w:rsidRDefault="0002456A" w:rsidP="0002456A">
            <w:pPr>
              <w:spacing w:after="0" w:line="276" w:lineRule="auto"/>
              <w:rPr>
                <w:rFonts w:cs="Arial"/>
                <w:sz w:val="20"/>
              </w:rPr>
            </w:pPr>
            <w:r w:rsidRPr="0002456A">
              <w:rPr>
                <w:rFonts w:cs="Arial"/>
                <w:sz w:val="20"/>
              </w:rPr>
              <w:t>1x1</w:t>
            </w:r>
          </w:p>
        </w:tc>
        <w:tc>
          <w:tcPr>
            <w:tcW w:w="1677" w:type="dxa"/>
          </w:tcPr>
          <w:p w14:paraId="73010AD7" w14:textId="77777777" w:rsidR="0002456A" w:rsidRPr="0002456A" w:rsidRDefault="0002456A" w:rsidP="0002456A">
            <w:pPr>
              <w:spacing w:after="0" w:line="276" w:lineRule="auto"/>
              <w:rPr>
                <w:rFonts w:cs="Arial"/>
                <w:sz w:val="20"/>
              </w:rPr>
            </w:pPr>
            <w:r w:rsidRPr="0002456A">
              <w:rPr>
                <w:rFonts w:cs="Arial"/>
                <w:sz w:val="20"/>
              </w:rPr>
              <w:t>0</w:t>
            </w:r>
          </w:p>
        </w:tc>
        <w:tc>
          <w:tcPr>
            <w:tcW w:w="1672" w:type="dxa"/>
          </w:tcPr>
          <w:p w14:paraId="0A09CB40"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34C71484" w14:textId="77777777" w:rsidR="0002456A" w:rsidRPr="0002456A" w:rsidRDefault="0002456A" w:rsidP="0002456A">
            <w:pPr>
              <w:spacing w:after="0" w:line="276" w:lineRule="auto"/>
              <w:rPr>
                <w:rFonts w:cs="Arial"/>
                <w:sz w:val="20"/>
              </w:rPr>
            </w:pPr>
            <w:r w:rsidRPr="0002456A">
              <w:rPr>
                <w:rFonts w:cs="Arial"/>
                <w:sz w:val="20"/>
              </w:rPr>
              <w:t>8760</w:t>
            </w:r>
          </w:p>
        </w:tc>
      </w:tr>
      <w:tr w:rsidR="0002456A" w:rsidRPr="00C42474" w14:paraId="5063341B" w14:textId="77777777" w:rsidTr="00E762D4">
        <w:trPr>
          <w:trHeight w:val="20"/>
        </w:trPr>
        <w:tc>
          <w:tcPr>
            <w:tcW w:w="576" w:type="dxa"/>
          </w:tcPr>
          <w:p w14:paraId="23AB122C"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74E4D96E" w14:textId="77777777" w:rsidR="0002456A" w:rsidRPr="0002456A" w:rsidRDefault="0002456A" w:rsidP="0002456A">
            <w:pPr>
              <w:spacing w:after="0" w:line="276" w:lineRule="auto"/>
              <w:rPr>
                <w:rFonts w:cs="Arial"/>
                <w:sz w:val="20"/>
              </w:rPr>
            </w:pPr>
            <w:r w:rsidRPr="0002456A">
              <w:rPr>
                <w:rFonts w:cs="Arial"/>
                <w:sz w:val="20"/>
              </w:rPr>
              <w:t>E92</w:t>
            </w:r>
          </w:p>
        </w:tc>
        <w:tc>
          <w:tcPr>
            <w:tcW w:w="1532" w:type="dxa"/>
          </w:tcPr>
          <w:p w14:paraId="0A763AB0" w14:textId="77777777" w:rsidR="0002456A" w:rsidRPr="0002456A" w:rsidRDefault="0002456A" w:rsidP="0002456A">
            <w:pPr>
              <w:spacing w:after="0" w:line="276" w:lineRule="auto"/>
              <w:rPr>
                <w:rFonts w:cs="Arial"/>
                <w:sz w:val="20"/>
              </w:rPr>
            </w:pPr>
            <w:r w:rsidRPr="0002456A">
              <w:rPr>
                <w:rFonts w:cs="Arial"/>
                <w:sz w:val="20"/>
              </w:rPr>
              <w:t>4,2  B</w:t>
            </w:r>
          </w:p>
        </w:tc>
        <w:tc>
          <w:tcPr>
            <w:tcW w:w="1387" w:type="dxa"/>
          </w:tcPr>
          <w:p w14:paraId="74B630CD" w14:textId="77777777" w:rsidR="0002456A" w:rsidRPr="0002456A" w:rsidRDefault="0002456A" w:rsidP="0002456A">
            <w:pPr>
              <w:spacing w:after="0" w:line="276" w:lineRule="auto"/>
              <w:rPr>
                <w:rFonts w:cs="Arial"/>
                <w:sz w:val="20"/>
              </w:rPr>
            </w:pPr>
            <w:r w:rsidRPr="0002456A">
              <w:rPr>
                <w:rFonts w:cs="Arial"/>
                <w:sz w:val="20"/>
              </w:rPr>
              <w:t>1x1</w:t>
            </w:r>
          </w:p>
        </w:tc>
        <w:tc>
          <w:tcPr>
            <w:tcW w:w="1677" w:type="dxa"/>
          </w:tcPr>
          <w:p w14:paraId="0C7B1187" w14:textId="77777777" w:rsidR="0002456A" w:rsidRPr="0002456A" w:rsidRDefault="0002456A" w:rsidP="0002456A">
            <w:pPr>
              <w:spacing w:after="0" w:line="276" w:lineRule="auto"/>
              <w:rPr>
                <w:rFonts w:cs="Arial"/>
                <w:sz w:val="20"/>
              </w:rPr>
            </w:pPr>
            <w:r w:rsidRPr="0002456A">
              <w:rPr>
                <w:rFonts w:cs="Arial"/>
                <w:sz w:val="20"/>
              </w:rPr>
              <w:t>0</w:t>
            </w:r>
          </w:p>
        </w:tc>
        <w:tc>
          <w:tcPr>
            <w:tcW w:w="1672" w:type="dxa"/>
          </w:tcPr>
          <w:p w14:paraId="685C0EA1"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2EAA253C" w14:textId="77777777" w:rsidR="0002456A" w:rsidRPr="0002456A" w:rsidRDefault="0002456A" w:rsidP="0002456A">
            <w:pPr>
              <w:spacing w:after="0" w:line="276" w:lineRule="auto"/>
              <w:rPr>
                <w:rFonts w:cs="Arial"/>
                <w:sz w:val="20"/>
              </w:rPr>
            </w:pPr>
            <w:r w:rsidRPr="0002456A">
              <w:rPr>
                <w:rFonts w:cs="Arial"/>
                <w:sz w:val="20"/>
              </w:rPr>
              <w:t>8760</w:t>
            </w:r>
          </w:p>
        </w:tc>
      </w:tr>
      <w:tr w:rsidR="0002456A" w:rsidRPr="00C42474" w14:paraId="2F4E5689" w14:textId="77777777" w:rsidTr="00E762D4">
        <w:trPr>
          <w:trHeight w:val="20"/>
        </w:trPr>
        <w:tc>
          <w:tcPr>
            <w:tcW w:w="576" w:type="dxa"/>
          </w:tcPr>
          <w:p w14:paraId="08D2CA53"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19A895D1" w14:textId="77777777" w:rsidR="0002456A" w:rsidRPr="0002456A" w:rsidRDefault="0002456A" w:rsidP="0002456A">
            <w:pPr>
              <w:spacing w:after="0" w:line="276" w:lineRule="auto"/>
              <w:rPr>
                <w:rFonts w:cs="Arial"/>
                <w:sz w:val="20"/>
              </w:rPr>
            </w:pPr>
            <w:r w:rsidRPr="0002456A">
              <w:rPr>
                <w:rFonts w:cs="Arial"/>
                <w:sz w:val="20"/>
              </w:rPr>
              <w:t>E93</w:t>
            </w:r>
          </w:p>
        </w:tc>
        <w:tc>
          <w:tcPr>
            <w:tcW w:w="1532" w:type="dxa"/>
          </w:tcPr>
          <w:p w14:paraId="73882739" w14:textId="77777777" w:rsidR="0002456A" w:rsidRPr="0002456A" w:rsidRDefault="0002456A" w:rsidP="0002456A">
            <w:pPr>
              <w:spacing w:after="0" w:line="276" w:lineRule="auto"/>
              <w:rPr>
                <w:rFonts w:cs="Arial"/>
                <w:sz w:val="20"/>
              </w:rPr>
            </w:pPr>
            <w:r w:rsidRPr="0002456A">
              <w:rPr>
                <w:rFonts w:cs="Arial"/>
                <w:sz w:val="20"/>
              </w:rPr>
              <w:t>4,2  B</w:t>
            </w:r>
          </w:p>
        </w:tc>
        <w:tc>
          <w:tcPr>
            <w:tcW w:w="1387" w:type="dxa"/>
          </w:tcPr>
          <w:p w14:paraId="4955ADAB" w14:textId="77777777" w:rsidR="0002456A" w:rsidRPr="0002456A" w:rsidRDefault="0002456A" w:rsidP="0002456A">
            <w:pPr>
              <w:spacing w:after="0" w:line="276" w:lineRule="auto"/>
              <w:rPr>
                <w:rFonts w:cs="Arial"/>
                <w:sz w:val="20"/>
              </w:rPr>
            </w:pPr>
            <w:r w:rsidRPr="0002456A">
              <w:rPr>
                <w:rFonts w:cs="Arial"/>
                <w:sz w:val="20"/>
              </w:rPr>
              <w:t>1x1</w:t>
            </w:r>
          </w:p>
        </w:tc>
        <w:tc>
          <w:tcPr>
            <w:tcW w:w="1677" w:type="dxa"/>
          </w:tcPr>
          <w:p w14:paraId="76F44B9D" w14:textId="77777777" w:rsidR="0002456A" w:rsidRPr="0002456A" w:rsidRDefault="0002456A" w:rsidP="0002456A">
            <w:pPr>
              <w:spacing w:after="0" w:line="276" w:lineRule="auto"/>
              <w:rPr>
                <w:rFonts w:cs="Arial"/>
                <w:sz w:val="20"/>
              </w:rPr>
            </w:pPr>
            <w:r w:rsidRPr="0002456A">
              <w:rPr>
                <w:rFonts w:cs="Arial"/>
                <w:sz w:val="20"/>
              </w:rPr>
              <w:t>0</w:t>
            </w:r>
          </w:p>
        </w:tc>
        <w:tc>
          <w:tcPr>
            <w:tcW w:w="1672" w:type="dxa"/>
          </w:tcPr>
          <w:p w14:paraId="1505C5B7"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197EC4BD" w14:textId="77777777" w:rsidR="0002456A" w:rsidRPr="0002456A" w:rsidRDefault="0002456A" w:rsidP="0002456A">
            <w:pPr>
              <w:spacing w:after="0" w:line="276" w:lineRule="auto"/>
              <w:rPr>
                <w:rFonts w:cs="Arial"/>
                <w:sz w:val="20"/>
              </w:rPr>
            </w:pPr>
            <w:r w:rsidRPr="0002456A">
              <w:rPr>
                <w:rFonts w:cs="Arial"/>
                <w:sz w:val="20"/>
              </w:rPr>
              <w:t>8760</w:t>
            </w:r>
          </w:p>
        </w:tc>
      </w:tr>
      <w:tr w:rsidR="0002456A" w:rsidRPr="00C42474" w14:paraId="33FE11D0" w14:textId="77777777" w:rsidTr="00E762D4">
        <w:trPr>
          <w:trHeight w:val="20"/>
        </w:trPr>
        <w:tc>
          <w:tcPr>
            <w:tcW w:w="576" w:type="dxa"/>
          </w:tcPr>
          <w:p w14:paraId="6B5A915F" w14:textId="77777777" w:rsidR="0002456A" w:rsidRPr="0002456A" w:rsidRDefault="0002456A" w:rsidP="0002456A">
            <w:pPr>
              <w:pStyle w:val="Akapitzlist"/>
              <w:numPr>
                <w:ilvl w:val="0"/>
                <w:numId w:val="13"/>
              </w:numPr>
              <w:spacing w:after="0" w:line="276" w:lineRule="auto"/>
              <w:contextualSpacing w:val="0"/>
              <w:rPr>
                <w:rFonts w:cs="Arial"/>
                <w:sz w:val="20"/>
              </w:rPr>
            </w:pPr>
          </w:p>
        </w:tc>
        <w:tc>
          <w:tcPr>
            <w:tcW w:w="981" w:type="dxa"/>
          </w:tcPr>
          <w:p w14:paraId="0C87CDEB" w14:textId="77777777" w:rsidR="0002456A" w:rsidRPr="0002456A" w:rsidRDefault="0002456A" w:rsidP="0002456A">
            <w:pPr>
              <w:spacing w:after="0" w:line="276" w:lineRule="auto"/>
              <w:rPr>
                <w:rFonts w:cs="Arial"/>
                <w:sz w:val="20"/>
              </w:rPr>
            </w:pPr>
            <w:r w:rsidRPr="0002456A">
              <w:rPr>
                <w:rFonts w:cs="Arial"/>
                <w:sz w:val="20"/>
              </w:rPr>
              <w:t>E94</w:t>
            </w:r>
          </w:p>
        </w:tc>
        <w:tc>
          <w:tcPr>
            <w:tcW w:w="1532" w:type="dxa"/>
          </w:tcPr>
          <w:p w14:paraId="50F37322" w14:textId="77777777" w:rsidR="0002456A" w:rsidRPr="0002456A" w:rsidRDefault="0002456A" w:rsidP="0002456A">
            <w:pPr>
              <w:spacing w:after="0" w:line="276" w:lineRule="auto"/>
              <w:rPr>
                <w:rFonts w:cs="Arial"/>
                <w:sz w:val="20"/>
              </w:rPr>
            </w:pPr>
            <w:r w:rsidRPr="0002456A">
              <w:rPr>
                <w:rFonts w:cs="Arial"/>
                <w:sz w:val="20"/>
              </w:rPr>
              <w:t>4,2  B</w:t>
            </w:r>
          </w:p>
        </w:tc>
        <w:tc>
          <w:tcPr>
            <w:tcW w:w="1387" w:type="dxa"/>
          </w:tcPr>
          <w:p w14:paraId="2694B320" w14:textId="77777777" w:rsidR="0002456A" w:rsidRPr="0002456A" w:rsidRDefault="0002456A" w:rsidP="0002456A">
            <w:pPr>
              <w:spacing w:after="0" w:line="276" w:lineRule="auto"/>
              <w:rPr>
                <w:rFonts w:cs="Arial"/>
                <w:sz w:val="20"/>
              </w:rPr>
            </w:pPr>
            <w:r w:rsidRPr="0002456A">
              <w:rPr>
                <w:rFonts w:cs="Arial"/>
                <w:sz w:val="20"/>
              </w:rPr>
              <w:t>1x1</w:t>
            </w:r>
          </w:p>
        </w:tc>
        <w:tc>
          <w:tcPr>
            <w:tcW w:w="1677" w:type="dxa"/>
          </w:tcPr>
          <w:p w14:paraId="31A888F3" w14:textId="77777777" w:rsidR="0002456A" w:rsidRPr="0002456A" w:rsidRDefault="0002456A" w:rsidP="0002456A">
            <w:pPr>
              <w:spacing w:after="0" w:line="276" w:lineRule="auto"/>
              <w:rPr>
                <w:rFonts w:cs="Arial"/>
                <w:sz w:val="20"/>
              </w:rPr>
            </w:pPr>
            <w:r w:rsidRPr="0002456A">
              <w:rPr>
                <w:rFonts w:cs="Arial"/>
                <w:sz w:val="20"/>
              </w:rPr>
              <w:t>0</w:t>
            </w:r>
          </w:p>
        </w:tc>
        <w:tc>
          <w:tcPr>
            <w:tcW w:w="1672" w:type="dxa"/>
          </w:tcPr>
          <w:p w14:paraId="299AA034" w14:textId="77777777" w:rsidR="0002456A" w:rsidRPr="0002456A" w:rsidRDefault="0002456A" w:rsidP="0002456A">
            <w:pPr>
              <w:spacing w:after="0" w:line="276" w:lineRule="auto"/>
              <w:rPr>
                <w:rFonts w:cs="Arial"/>
                <w:sz w:val="20"/>
              </w:rPr>
            </w:pPr>
            <w:r w:rsidRPr="0002456A">
              <w:rPr>
                <w:rFonts w:cs="Arial"/>
                <w:sz w:val="20"/>
              </w:rPr>
              <w:t>293</w:t>
            </w:r>
          </w:p>
        </w:tc>
        <w:tc>
          <w:tcPr>
            <w:tcW w:w="1247" w:type="dxa"/>
          </w:tcPr>
          <w:p w14:paraId="2C00C122" w14:textId="77777777" w:rsidR="0002456A" w:rsidRPr="0002456A" w:rsidRDefault="0002456A" w:rsidP="0002456A">
            <w:pPr>
              <w:spacing w:after="0" w:line="276" w:lineRule="auto"/>
              <w:rPr>
                <w:rFonts w:cs="Arial"/>
                <w:sz w:val="20"/>
              </w:rPr>
            </w:pPr>
            <w:r w:rsidRPr="0002456A">
              <w:rPr>
                <w:rFonts w:cs="Arial"/>
                <w:sz w:val="20"/>
              </w:rPr>
              <w:t>8760</w:t>
            </w:r>
          </w:p>
        </w:tc>
      </w:tr>
      <w:tr w:rsidR="0002456A" w:rsidRPr="00C42474" w14:paraId="0960153E" w14:textId="77777777" w:rsidTr="00E762D4">
        <w:trPr>
          <w:trHeight w:val="20"/>
        </w:trPr>
        <w:tc>
          <w:tcPr>
            <w:tcW w:w="576" w:type="dxa"/>
          </w:tcPr>
          <w:p w14:paraId="34FE37F2"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7B52186" w14:textId="77777777" w:rsidR="0002456A" w:rsidRPr="00C42474" w:rsidRDefault="0002456A" w:rsidP="0002456A">
            <w:pPr>
              <w:spacing w:after="0" w:line="276" w:lineRule="auto"/>
              <w:rPr>
                <w:rFonts w:cs="Arial"/>
                <w:sz w:val="20"/>
              </w:rPr>
            </w:pPr>
            <w:r w:rsidRPr="00C42474">
              <w:rPr>
                <w:rFonts w:cs="Arial"/>
                <w:sz w:val="20"/>
              </w:rPr>
              <w:t>E95</w:t>
            </w:r>
          </w:p>
        </w:tc>
        <w:tc>
          <w:tcPr>
            <w:tcW w:w="1532" w:type="dxa"/>
          </w:tcPr>
          <w:p w14:paraId="1AD3C6A8" w14:textId="77777777" w:rsidR="0002456A" w:rsidRPr="00C42474" w:rsidRDefault="0002456A" w:rsidP="0002456A">
            <w:pPr>
              <w:spacing w:after="0" w:line="276" w:lineRule="auto"/>
              <w:rPr>
                <w:rFonts w:cs="Arial"/>
                <w:sz w:val="20"/>
              </w:rPr>
            </w:pPr>
            <w:r w:rsidRPr="00C42474">
              <w:rPr>
                <w:rFonts w:cs="Arial"/>
                <w:sz w:val="20"/>
              </w:rPr>
              <w:t>4,2  B</w:t>
            </w:r>
          </w:p>
        </w:tc>
        <w:tc>
          <w:tcPr>
            <w:tcW w:w="1387" w:type="dxa"/>
          </w:tcPr>
          <w:p w14:paraId="4978DE9E"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3D012718"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7045996F"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391C2FBC"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6FFC6DF2" w14:textId="77777777" w:rsidTr="00E762D4">
        <w:trPr>
          <w:trHeight w:val="20"/>
        </w:trPr>
        <w:tc>
          <w:tcPr>
            <w:tcW w:w="576" w:type="dxa"/>
          </w:tcPr>
          <w:p w14:paraId="461BAC1D"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2EA69E0B" w14:textId="77777777" w:rsidR="0002456A" w:rsidRPr="00C42474" w:rsidRDefault="0002456A" w:rsidP="0002456A">
            <w:pPr>
              <w:spacing w:after="0" w:line="276" w:lineRule="auto"/>
              <w:rPr>
                <w:rFonts w:cs="Arial"/>
                <w:sz w:val="20"/>
              </w:rPr>
            </w:pPr>
            <w:r w:rsidRPr="00C42474">
              <w:rPr>
                <w:rFonts w:cs="Arial"/>
                <w:sz w:val="20"/>
              </w:rPr>
              <w:t>E96</w:t>
            </w:r>
          </w:p>
        </w:tc>
        <w:tc>
          <w:tcPr>
            <w:tcW w:w="1532" w:type="dxa"/>
          </w:tcPr>
          <w:p w14:paraId="4909C6BD" w14:textId="77777777" w:rsidR="0002456A" w:rsidRPr="00C42474" w:rsidRDefault="0002456A" w:rsidP="0002456A">
            <w:pPr>
              <w:spacing w:after="0" w:line="276" w:lineRule="auto"/>
              <w:rPr>
                <w:rFonts w:cs="Arial"/>
                <w:sz w:val="20"/>
              </w:rPr>
            </w:pPr>
            <w:r w:rsidRPr="00C42474">
              <w:rPr>
                <w:rFonts w:cs="Arial"/>
                <w:sz w:val="20"/>
              </w:rPr>
              <w:t>4,2  B</w:t>
            </w:r>
          </w:p>
        </w:tc>
        <w:tc>
          <w:tcPr>
            <w:tcW w:w="1387" w:type="dxa"/>
          </w:tcPr>
          <w:p w14:paraId="171A2A16"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61CD5745"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1D99E4A2"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33E4EA47"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655F6154" w14:textId="77777777" w:rsidTr="00E762D4">
        <w:trPr>
          <w:trHeight w:val="20"/>
        </w:trPr>
        <w:tc>
          <w:tcPr>
            <w:tcW w:w="576" w:type="dxa"/>
          </w:tcPr>
          <w:p w14:paraId="4212DA0B"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6843BF05" w14:textId="77777777" w:rsidR="0002456A" w:rsidRPr="00C42474" w:rsidRDefault="0002456A" w:rsidP="0002456A">
            <w:pPr>
              <w:spacing w:after="0" w:line="276" w:lineRule="auto"/>
              <w:rPr>
                <w:rFonts w:cs="Arial"/>
                <w:sz w:val="20"/>
              </w:rPr>
            </w:pPr>
            <w:r w:rsidRPr="00C42474">
              <w:rPr>
                <w:rFonts w:cs="Arial"/>
                <w:sz w:val="20"/>
              </w:rPr>
              <w:t>E97</w:t>
            </w:r>
          </w:p>
        </w:tc>
        <w:tc>
          <w:tcPr>
            <w:tcW w:w="1532" w:type="dxa"/>
          </w:tcPr>
          <w:p w14:paraId="0A0419A8" w14:textId="77777777" w:rsidR="0002456A" w:rsidRPr="00C42474" w:rsidRDefault="0002456A" w:rsidP="0002456A">
            <w:pPr>
              <w:spacing w:after="0" w:line="276" w:lineRule="auto"/>
              <w:rPr>
                <w:rFonts w:cs="Arial"/>
                <w:sz w:val="20"/>
              </w:rPr>
            </w:pPr>
            <w:r w:rsidRPr="00C42474">
              <w:rPr>
                <w:rFonts w:cs="Arial"/>
                <w:sz w:val="20"/>
              </w:rPr>
              <w:t>4,2  B</w:t>
            </w:r>
          </w:p>
        </w:tc>
        <w:tc>
          <w:tcPr>
            <w:tcW w:w="1387" w:type="dxa"/>
          </w:tcPr>
          <w:p w14:paraId="5A58F8A7"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22480878"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4079A95A"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1662BFA9"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26892CDF" w14:textId="77777777" w:rsidTr="00E762D4">
        <w:trPr>
          <w:trHeight w:val="20"/>
        </w:trPr>
        <w:tc>
          <w:tcPr>
            <w:tcW w:w="576" w:type="dxa"/>
          </w:tcPr>
          <w:p w14:paraId="1725B06E"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BEE286E" w14:textId="77777777" w:rsidR="0002456A" w:rsidRPr="00C42474" w:rsidRDefault="0002456A" w:rsidP="0002456A">
            <w:pPr>
              <w:spacing w:after="0" w:line="276" w:lineRule="auto"/>
              <w:rPr>
                <w:rFonts w:cs="Arial"/>
                <w:sz w:val="20"/>
              </w:rPr>
            </w:pPr>
            <w:r w:rsidRPr="00C42474">
              <w:rPr>
                <w:rFonts w:cs="Arial"/>
                <w:sz w:val="20"/>
              </w:rPr>
              <w:t>E98</w:t>
            </w:r>
          </w:p>
        </w:tc>
        <w:tc>
          <w:tcPr>
            <w:tcW w:w="1532" w:type="dxa"/>
          </w:tcPr>
          <w:p w14:paraId="1A91CDD8" w14:textId="77777777" w:rsidR="0002456A" w:rsidRPr="00C42474" w:rsidRDefault="0002456A" w:rsidP="0002456A">
            <w:pPr>
              <w:spacing w:after="0" w:line="276" w:lineRule="auto"/>
              <w:rPr>
                <w:rFonts w:cs="Arial"/>
                <w:sz w:val="20"/>
              </w:rPr>
            </w:pPr>
            <w:r w:rsidRPr="00C42474">
              <w:rPr>
                <w:rFonts w:cs="Arial"/>
                <w:sz w:val="20"/>
              </w:rPr>
              <w:t>4,2  B</w:t>
            </w:r>
          </w:p>
        </w:tc>
        <w:tc>
          <w:tcPr>
            <w:tcW w:w="1387" w:type="dxa"/>
          </w:tcPr>
          <w:p w14:paraId="66928EB0"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1F78F11F"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7DC6FD69"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5F4AC77"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20BBA504" w14:textId="77777777" w:rsidTr="00E762D4">
        <w:trPr>
          <w:trHeight w:val="20"/>
        </w:trPr>
        <w:tc>
          <w:tcPr>
            <w:tcW w:w="576" w:type="dxa"/>
          </w:tcPr>
          <w:p w14:paraId="778B201B"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2F5B9562" w14:textId="77777777" w:rsidR="0002456A" w:rsidRPr="00C42474" w:rsidRDefault="0002456A" w:rsidP="0002456A">
            <w:pPr>
              <w:spacing w:after="0" w:line="276" w:lineRule="auto"/>
              <w:rPr>
                <w:rFonts w:cs="Arial"/>
                <w:sz w:val="20"/>
              </w:rPr>
            </w:pPr>
            <w:r w:rsidRPr="00C42474">
              <w:rPr>
                <w:rFonts w:cs="Arial"/>
                <w:sz w:val="20"/>
              </w:rPr>
              <w:t>E99</w:t>
            </w:r>
          </w:p>
        </w:tc>
        <w:tc>
          <w:tcPr>
            <w:tcW w:w="1532" w:type="dxa"/>
          </w:tcPr>
          <w:p w14:paraId="677EA7E4" w14:textId="77777777" w:rsidR="0002456A" w:rsidRPr="00C42474" w:rsidRDefault="0002456A" w:rsidP="0002456A">
            <w:pPr>
              <w:spacing w:after="0" w:line="276" w:lineRule="auto"/>
              <w:rPr>
                <w:rFonts w:cs="Arial"/>
                <w:sz w:val="20"/>
              </w:rPr>
            </w:pPr>
            <w:r w:rsidRPr="00C42474">
              <w:rPr>
                <w:rFonts w:cs="Arial"/>
                <w:sz w:val="20"/>
              </w:rPr>
              <w:t>4,2  B</w:t>
            </w:r>
          </w:p>
        </w:tc>
        <w:tc>
          <w:tcPr>
            <w:tcW w:w="1387" w:type="dxa"/>
          </w:tcPr>
          <w:p w14:paraId="00FBC720"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5612BC50"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27CF30EB"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2945CDE"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39C11979" w14:textId="77777777" w:rsidTr="00E762D4">
        <w:trPr>
          <w:trHeight w:val="20"/>
        </w:trPr>
        <w:tc>
          <w:tcPr>
            <w:tcW w:w="576" w:type="dxa"/>
          </w:tcPr>
          <w:p w14:paraId="59B6414D"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3FF3FF50" w14:textId="77777777" w:rsidR="0002456A" w:rsidRPr="00C42474" w:rsidRDefault="0002456A" w:rsidP="0002456A">
            <w:pPr>
              <w:spacing w:after="0" w:line="276" w:lineRule="auto"/>
              <w:rPr>
                <w:rFonts w:cs="Arial"/>
                <w:sz w:val="20"/>
              </w:rPr>
            </w:pPr>
            <w:r w:rsidRPr="00C42474">
              <w:rPr>
                <w:rFonts w:cs="Arial"/>
                <w:sz w:val="20"/>
              </w:rPr>
              <w:t>E100</w:t>
            </w:r>
          </w:p>
        </w:tc>
        <w:tc>
          <w:tcPr>
            <w:tcW w:w="1532" w:type="dxa"/>
          </w:tcPr>
          <w:p w14:paraId="0E967FD3" w14:textId="77777777" w:rsidR="0002456A" w:rsidRPr="00C42474" w:rsidRDefault="0002456A" w:rsidP="0002456A">
            <w:pPr>
              <w:spacing w:after="0" w:line="276" w:lineRule="auto"/>
              <w:rPr>
                <w:rFonts w:cs="Arial"/>
                <w:sz w:val="20"/>
              </w:rPr>
            </w:pPr>
            <w:r w:rsidRPr="00C42474">
              <w:rPr>
                <w:rFonts w:cs="Arial"/>
                <w:sz w:val="20"/>
              </w:rPr>
              <w:t>4,2  B</w:t>
            </w:r>
          </w:p>
        </w:tc>
        <w:tc>
          <w:tcPr>
            <w:tcW w:w="1387" w:type="dxa"/>
          </w:tcPr>
          <w:p w14:paraId="3EB27A60"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600D7B9B"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004BD522"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783C3B6F"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4578370E" w14:textId="77777777" w:rsidTr="00E762D4">
        <w:trPr>
          <w:trHeight w:val="20"/>
        </w:trPr>
        <w:tc>
          <w:tcPr>
            <w:tcW w:w="576" w:type="dxa"/>
          </w:tcPr>
          <w:p w14:paraId="3FFAFA78"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A679A53" w14:textId="77777777" w:rsidR="0002456A" w:rsidRPr="00C42474" w:rsidRDefault="0002456A" w:rsidP="0002456A">
            <w:pPr>
              <w:spacing w:after="0" w:line="276" w:lineRule="auto"/>
              <w:rPr>
                <w:rFonts w:cs="Arial"/>
                <w:sz w:val="20"/>
              </w:rPr>
            </w:pPr>
            <w:r w:rsidRPr="00C42474">
              <w:rPr>
                <w:rFonts w:cs="Arial"/>
                <w:sz w:val="20"/>
              </w:rPr>
              <w:t>E101</w:t>
            </w:r>
          </w:p>
        </w:tc>
        <w:tc>
          <w:tcPr>
            <w:tcW w:w="1532" w:type="dxa"/>
          </w:tcPr>
          <w:p w14:paraId="139815A2" w14:textId="77777777" w:rsidR="0002456A" w:rsidRPr="00C42474" w:rsidRDefault="0002456A" w:rsidP="0002456A">
            <w:pPr>
              <w:spacing w:after="0" w:line="276" w:lineRule="auto"/>
              <w:rPr>
                <w:rFonts w:cs="Arial"/>
                <w:sz w:val="20"/>
              </w:rPr>
            </w:pPr>
            <w:r w:rsidRPr="00C42474">
              <w:rPr>
                <w:rFonts w:cs="Arial"/>
                <w:sz w:val="20"/>
              </w:rPr>
              <w:t>4,2  B</w:t>
            </w:r>
          </w:p>
        </w:tc>
        <w:tc>
          <w:tcPr>
            <w:tcW w:w="1387" w:type="dxa"/>
          </w:tcPr>
          <w:p w14:paraId="4C829329"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48546549"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68BE6FBE"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6CD1BE23"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0871D50A" w14:textId="77777777" w:rsidTr="00E762D4">
        <w:trPr>
          <w:trHeight w:val="20"/>
        </w:trPr>
        <w:tc>
          <w:tcPr>
            <w:tcW w:w="576" w:type="dxa"/>
          </w:tcPr>
          <w:p w14:paraId="2FE4F51F"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7D9C625A" w14:textId="77777777" w:rsidR="0002456A" w:rsidRPr="00C42474" w:rsidRDefault="0002456A" w:rsidP="0002456A">
            <w:pPr>
              <w:spacing w:after="0" w:line="276" w:lineRule="auto"/>
              <w:rPr>
                <w:rFonts w:cs="Arial"/>
                <w:sz w:val="20"/>
              </w:rPr>
            </w:pPr>
            <w:r w:rsidRPr="00C42474">
              <w:rPr>
                <w:rFonts w:cs="Arial"/>
                <w:sz w:val="20"/>
              </w:rPr>
              <w:t>E102</w:t>
            </w:r>
          </w:p>
        </w:tc>
        <w:tc>
          <w:tcPr>
            <w:tcW w:w="1532" w:type="dxa"/>
          </w:tcPr>
          <w:p w14:paraId="73760A75"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127C1CC6"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3E688B8E"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4BBEA632"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6BFA9D4F"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6C63ADDC" w14:textId="77777777" w:rsidTr="00E762D4">
        <w:trPr>
          <w:trHeight w:val="20"/>
        </w:trPr>
        <w:tc>
          <w:tcPr>
            <w:tcW w:w="576" w:type="dxa"/>
          </w:tcPr>
          <w:p w14:paraId="1206A57F"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2407A9D8" w14:textId="77777777" w:rsidR="0002456A" w:rsidRPr="00C42474" w:rsidRDefault="0002456A" w:rsidP="0002456A">
            <w:pPr>
              <w:spacing w:after="0" w:line="276" w:lineRule="auto"/>
              <w:rPr>
                <w:rFonts w:cs="Arial"/>
                <w:sz w:val="20"/>
              </w:rPr>
            </w:pPr>
            <w:r w:rsidRPr="00C42474">
              <w:rPr>
                <w:rFonts w:cs="Arial"/>
                <w:sz w:val="20"/>
              </w:rPr>
              <w:t>E103</w:t>
            </w:r>
          </w:p>
        </w:tc>
        <w:tc>
          <w:tcPr>
            <w:tcW w:w="1532" w:type="dxa"/>
          </w:tcPr>
          <w:p w14:paraId="550B797E"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3440AF31"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308DAB2A"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45EC4539"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142862D1"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676A3B8A" w14:textId="77777777" w:rsidTr="00E762D4">
        <w:trPr>
          <w:trHeight w:val="20"/>
        </w:trPr>
        <w:tc>
          <w:tcPr>
            <w:tcW w:w="576" w:type="dxa"/>
          </w:tcPr>
          <w:p w14:paraId="4711CB21"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0AA94B9" w14:textId="77777777" w:rsidR="0002456A" w:rsidRPr="00C42474" w:rsidRDefault="0002456A" w:rsidP="0002456A">
            <w:pPr>
              <w:spacing w:after="0" w:line="276" w:lineRule="auto"/>
              <w:rPr>
                <w:rFonts w:cs="Arial"/>
                <w:sz w:val="20"/>
              </w:rPr>
            </w:pPr>
            <w:r w:rsidRPr="00C42474">
              <w:rPr>
                <w:rFonts w:cs="Arial"/>
                <w:sz w:val="20"/>
              </w:rPr>
              <w:t>E104</w:t>
            </w:r>
          </w:p>
        </w:tc>
        <w:tc>
          <w:tcPr>
            <w:tcW w:w="1532" w:type="dxa"/>
          </w:tcPr>
          <w:p w14:paraId="7B18279D"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68B4AAE4"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760CEC94"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68DCDE5A"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7C4B14CF"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2F6AA557" w14:textId="77777777" w:rsidTr="00E762D4">
        <w:trPr>
          <w:trHeight w:val="20"/>
        </w:trPr>
        <w:tc>
          <w:tcPr>
            <w:tcW w:w="576" w:type="dxa"/>
          </w:tcPr>
          <w:p w14:paraId="717AFE2A"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67573B7" w14:textId="77777777" w:rsidR="0002456A" w:rsidRPr="00C42474" w:rsidRDefault="0002456A" w:rsidP="0002456A">
            <w:pPr>
              <w:spacing w:after="0" w:line="276" w:lineRule="auto"/>
              <w:rPr>
                <w:rFonts w:cs="Arial"/>
                <w:sz w:val="20"/>
              </w:rPr>
            </w:pPr>
            <w:r w:rsidRPr="00C42474">
              <w:rPr>
                <w:rFonts w:cs="Arial"/>
                <w:sz w:val="20"/>
              </w:rPr>
              <w:t>E105</w:t>
            </w:r>
          </w:p>
        </w:tc>
        <w:tc>
          <w:tcPr>
            <w:tcW w:w="1532" w:type="dxa"/>
          </w:tcPr>
          <w:p w14:paraId="32E50108"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166569AC"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4B93B630"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7CC12CF2"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19E63421"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3E648D0F" w14:textId="77777777" w:rsidTr="00E762D4">
        <w:trPr>
          <w:trHeight w:val="20"/>
        </w:trPr>
        <w:tc>
          <w:tcPr>
            <w:tcW w:w="576" w:type="dxa"/>
          </w:tcPr>
          <w:p w14:paraId="2955BBCB"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591235A2" w14:textId="77777777" w:rsidR="0002456A" w:rsidRPr="00C42474" w:rsidRDefault="0002456A" w:rsidP="0002456A">
            <w:pPr>
              <w:spacing w:after="0" w:line="276" w:lineRule="auto"/>
              <w:rPr>
                <w:rFonts w:cs="Arial"/>
                <w:sz w:val="20"/>
              </w:rPr>
            </w:pPr>
            <w:r w:rsidRPr="00C42474">
              <w:rPr>
                <w:rFonts w:cs="Arial"/>
                <w:sz w:val="20"/>
              </w:rPr>
              <w:t>E106</w:t>
            </w:r>
          </w:p>
        </w:tc>
        <w:tc>
          <w:tcPr>
            <w:tcW w:w="1532" w:type="dxa"/>
          </w:tcPr>
          <w:p w14:paraId="2AA06E5B"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67B65F1D"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5A6BD55E"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75E55E52"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7B60748F"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618D399F" w14:textId="77777777" w:rsidTr="00E762D4">
        <w:trPr>
          <w:trHeight w:val="20"/>
        </w:trPr>
        <w:tc>
          <w:tcPr>
            <w:tcW w:w="576" w:type="dxa"/>
          </w:tcPr>
          <w:p w14:paraId="32843CB6"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619D7CE" w14:textId="77777777" w:rsidR="0002456A" w:rsidRPr="00C42474" w:rsidRDefault="0002456A" w:rsidP="0002456A">
            <w:pPr>
              <w:spacing w:after="0" w:line="276" w:lineRule="auto"/>
              <w:rPr>
                <w:rFonts w:cs="Arial"/>
                <w:sz w:val="20"/>
              </w:rPr>
            </w:pPr>
            <w:r w:rsidRPr="00C42474">
              <w:rPr>
                <w:rFonts w:cs="Arial"/>
                <w:sz w:val="20"/>
              </w:rPr>
              <w:t>E107</w:t>
            </w:r>
          </w:p>
        </w:tc>
        <w:tc>
          <w:tcPr>
            <w:tcW w:w="1532" w:type="dxa"/>
          </w:tcPr>
          <w:p w14:paraId="7878AA76"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48306CA6"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04C4F8D8"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138B3676"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EB504FD"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64998B66" w14:textId="77777777" w:rsidTr="00E762D4">
        <w:trPr>
          <w:trHeight w:val="20"/>
        </w:trPr>
        <w:tc>
          <w:tcPr>
            <w:tcW w:w="576" w:type="dxa"/>
          </w:tcPr>
          <w:p w14:paraId="01E86F31"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4CFE69E4" w14:textId="77777777" w:rsidR="0002456A" w:rsidRPr="00C42474" w:rsidRDefault="0002456A" w:rsidP="0002456A">
            <w:pPr>
              <w:spacing w:after="0" w:line="276" w:lineRule="auto"/>
              <w:rPr>
                <w:rFonts w:cs="Arial"/>
                <w:sz w:val="20"/>
              </w:rPr>
            </w:pPr>
            <w:r w:rsidRPr="00C42474">
              <w:rPr>
                <w:rFonts w:cs="Arial"/>
                <w:sz w:val="20"/>
              </w:rPr>
              <w:t>E108</w:t>
            </w:r>
          </w:p>
        </w:tc>
        <w:tc>
          <w:tcPr>
            <w:tcW w:w="1532" w:type="dxa"/>
          </w:tcPr>
          <w:p w14:paraId="5731276C"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13C231AE"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1BF892B7"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2A213A4B"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7C6117B"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55A91DA5" w14:textId="77777777" w:rsidTr="00E762D4">
        <w:trPr>
          <w:trHeight w:val="20"/>
        </w:trPr>
        <w:tc>
          <w:tcPr>
            <w:tcW w:w="576" w:type="dxa"/>
          </w:tcPr>
          <w:p w14:paraId="7185C196"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33608929" w14:textId="77777777" w:rsidR="0002456A" w:rsidRPr="00C42474" w:rsidRDefault="0002456A" w:rsidP="0002456A">
            <w:pPr>
              <w:spacing w:after="0" w:line="276" w:lineRule="auto"/>
              <w:rPr>
                <w:rFonts w:cs="Arial"/>
                <w:sz w:val="20"/>
              </w:rPr>
            </w:pPr>
            <w:r w:rsidRPr="00C42474">
              <w:rPr>
                <w:rFonts w:cs="Arial"/>
                <w:sz w:val="20"/>
              </w:rPr>
              <w:t>E109</w:t>
            </w:r>
          </w:p>
        </w:tc>
        <w:tc>
          <w:tcPr>
            <w:tcW w:w="1532" w:type="dxa"/>
          </w:tcPr>
          <w:p w14:paraId="197AB281"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131EB2B7"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1BBAE4A2"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6BE1DFA2"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34D4050"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7BF92DB5" w14:textId="77777777" w:rsidTr="00E762D4">
        <w:trPr>
          <w:trHeight w:val="20"/>
        </w:trPr>
        <w:tc>
          <w:tcPr>
            <w:tcW w:w="576" w:type="dxa"/>
          </w:tcPr>
          <w:p w14:paraId="53E321F3"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4B9A4D67" w14:textId="77777777" w:rsidR="0002456A" w:rsidRPr="00C42474" w:rsidRDefault="0002456A" w:rsidP="0002456A">
            <w:pPr>
              <w:spacing w:after="0" w:line="276" w:lineRule="auto"/>
              <w:rPr>
                <w:rFonts w:cs="Arial"/>
                <w:sz w:val="20"/>
              </w:rPr>
            </w:pPr>
            <w:r w:rsidRPr="00C42474">
              <w:rPr>
                <w:rFonts w:cs="Arial"/>
                <w:sz w:val="20"/>
              </w:rPr>
              <w:t>E110</w:t>
            </w:r>
          </w:p>
        </w:tc>
        <w:tc>
          <w:tcPr>
            <w:tcW w:w="1532" w:type="dxa"/>
          </w:tcPr>
          <w:p w14:paraId="7998585C"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6482A97F"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03AD5285"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2B436294"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3298C53"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60D97EB3" w14:textId="77777777" w:rsidTr="00E762D4">
        <w:trPr>
          <w:trHeight w:val="20"/>
        </w:trPr>
        <w:tc>
          <w:tcPr>
            <w:tcW w:w="576" w:type="dxa"/>
          </w:tcPr>
          <w:p w14:paraId="215B65A0"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4A56821E" w14:textId="77777777" w:rsidR="0002456A" w:rsidRPr="00C42474" w:rsidRDefault="0002456A" w:rsidP="0002456A">
            <w:pPr>
              <w:spacing w:after="0" w:line="276" w:lineRule="auto"/>
              <w:rPr>
                <w:rFonts w:cs="Arial"/>
                <w:sz w:val="20"/>
              </w:rPr>
            </w:pPr>
            <w:r w:rsidRPr="00C42474">
              <w:rPr>
                <w:rFonts w:cs="Arial"/>
                <w:sz w:val="20"/>
              </w:rPr>
              <w:t>E111</w:t>
            </w:r>
          </w:p>
        </w:tc>
        <w:tc>
          <w:tcPr>
            <w:tcW w:w="1532" w:type="dxa"/>
          </w:tcPr>
          <w:p w14:paraId="73CA8E50"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3CC295F6"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0FFFE4CC"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66F92532"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7F14ED1D"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2B7580A6" w14:textId="77777777" w:rsidTr="00E762D4">
        <w:trPr>
          <w:trHeight w:val="20"/>
        </w:trPr>
        <w:tc>
          <w:tcPr>
            <w:tcW w:w="576" w:type="dxa"/>
          </w:tcPr>
          <w:p w14:paraId="12DE7AF6"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7C1FF25A" w14:textId="77777777" w:rsidR="0002456A" w:rsidRPr="00C42474" w:rsidRDefault="0002456A" w:rsidP="0002456A">
            <w:pPr>
              <w:spacing w:after="0" w:line="276" w:lineRule="auto"/>
              <w:rPr>
                <w:rFonts w:cs="Arial"/>
                <w:sz w:val="20"/>
              </w:rPr>
            </w:pPr>
            <w:r w:rsidRPr="00C42474">
              <w:rPr>
                <w:rFonts w:cs="Arial"/>
                <w:sz w:val="20"/>
              </w:rPr>
              <w:t>E112</w:t>
            </w:r>
          </w:p>
        </w:tc>
        <w:tc>
          <w:tcPr>
            <w:tcW w:w="1532" w:type="dxa"/>
          </w:tcPr>
          <w:p w14:paraId="70A14F5E"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776EBFE8"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6EC523BC"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1BF8D843"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348D4AA6"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5C119742" w14:textId="77777777" w:rsidTr="00E762D4">
        <w:trPr>
          <w:trHeight w:val="20"/>
        </w:trPr>
        <w:tc>
          <w:tcPr>
            <w:tcW w:w="576" w:type="dxa"/>
          </w:tcPr>
          <w:p w14:paraId="55D51893"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6B1CA90D" w14:textId="77777777" w:rsidR="0002456A" w:rsidRPr="00C42474" w:rsidRDefault="0002456A" w:rsidP="0002456A">
            <w:pPr>
              <w:spacing w:after="0" w:line="276" w:lineRule="auto"/>
              <w:rPr>
                <w:rFonts w:cs="Arial"/>
                <w:sz w:val="20"/>
              </w:rPr>
            </w:pPr>
            <w:r w:rsidRPr="00C42474">
              <w:rPr>
                <w:rFonts w:cs="Arial"/>
                <w:sz w:val="20"/>
              </w:rPr>
              <w:t>E113</w:t>
            </w:r>
          </w:p>
        </w:tc>
        <w:tc>
          <w:tcPr>
            <w:tcW w:w="1532" w:type="dxa"/>
          </w:tcPr>
          <w:p w14:paraId="458E35E8"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7BB6EB8E"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3377A477"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0FED4911"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1D18D0DE"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0C59B3B7" w14:textId="77777777" w:rsidTr="00E762D4">
        <w:trPr>
          <w:trHeight w:val="20"/>
        </w:trPr>
        <w:tc>
          <w:tcPr>
            <w:tcW w:w="576" w:type="dxa"/>
          </w:tcPr>
          <w:p w14:paraId="29E4AB2D"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44879BEA" w14:textId="77777777" w:rsidR="0002456A" w:rsidRPr="00C42474" w:rsidRDefault="0002456A" w:rsidP="0002456A">
            <w:pPr>
              <w:spacing w:after="0" w:line="276" w:lineRule="auto"/>
              <w:rPr>
                <w:rFonts w:cs="Arial"/>
                <w:sz w:val="20"/>
              </w:rPr>
            </w:pPr>
            <w:r w:rsidRPr="00C42474">
              <w:rPr>
                <w:rFonts w:cs="Arial"/>
                <w:sz w:val="20"/>
              </w:rPr>
              <w:t>E114</w:t>
            </w:r>
          </w:p>
        </w:tc>
        <w:tc>
          <w:tcPr>
            <w:tcW w:w="1532" w:type="dxa"/>
          </w:tcPr>
          <w:p w14:paraId="21752D30"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2753415D"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3FFF45BB"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3F22F292"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3AC0AA80"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18E73611" w14:textId="77777777" w:rsidTr="00E762D4">
        <w:trPr>
          <w:trHeight w:val="20"/>
        </w:trPr>
        <w:tc>
          <w:tcPr>
            <w:tcW w:w="576" w:type="dxa"/>
          </w:tcPr>
          <w:p w14:paraId="68502455"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658EBB33" w14:textId="77777777" w:rsidR="0002456A" w:rsidRPr="00C42474" w:rsidRDefault="0002456A" w:rsidP="0002456A">
            <w:pPr>
              <w:spacing w:after="0" w:line="276" w:lineRule="auto"/>
              <w:rPr>
                <w:rFonts w:cs="Arial"/>
                <w:sz w:val="20"/>
              </w:rPr>
            </w:pPr>
            <w:r w:rsidRPr="00C42474">
              <w:rPr>
                <w:rFonts w:cs="Arial"/>
                <w:sz w:val="20"/>
              </w:rPr>
              <w:t>E115</w:t>
            </w:r>
          </w:p>
        </w:tc>
        <w:tc>
          <w:tcPr>
            <w:tcW w:w="1532" w:type="dxa"/>
          </w:tcPr>
          <w:p w14:paraId="2FB08A11"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22AD6F4A"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72933DCD"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15B6CC19"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20C0A0D8"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10ACBC81" w14:textId="77777777" w:rsidTr="00E762D4">
        <w:trPr>
          <w:trHeight w:val="20"/>
        </w:trPr>
        <w:tc>
          <w:tcPr>
            <w:tcW w:w="576" w:type="dxa"/>
          </w:tcPr>
          <w:p w14:paraId="7911FB78"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41E92DDE" w14:textId="77777777" w:rsidR="0002456A" w:rsidRPr="00C42474" w:rsidRDefault="0002456A" w:rsidP="0002456A">
            <w:pPr>
              <w:spacing w:after="0" w:line="276" w:lineRule="auto"/>
              <w:rPr>
                <w:rFonts w:cs="Arial"/>
                <w:sz w:val="20"/>
              </w:rPr>
            </w:pPr>
            <w:r w:rsidRPr="00C42474">
              <w:rPr>
                <w:rFonts w:cs="Arial"/>
                <w:sz w:val="20"/>
              </w:rPr>
              <w:t>E116</w:t>
            </w:r>
          </w:p>
        </w:tc>
        <w:tc>
          <w:tcPr>
            <w:tcW w:w="1532" w:type="dxa"/>
          </w:tcPr>
          <w:p w14:paraId="2991807B"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4DFAB890"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268749E6"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2F2AD160"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18AF1B08"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1B3ECDDA" w14:textId="77777777" w:rsidTr="00E762D4">
        <w:trPr>
          <w:trHeight w:val="20"/>
        </w:trPr>
        <w:tc>
          <w:tcPr>
            <w:tcW w:w="576" w:type="dxa"/>
          </w:tcPr>
          <w:p w14:paraId="4DC855FD"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9979C6F" w14:textId="77777777" w:rsidR="0002456A" w:rsidRPr="00C42474" w:rsidRDefault="0002456A" w:rsidP="0002456A">
            <w:pPr>
              <w:spacing w:after="0" w:line="276" w:lineRule="auto"/>
              <w:rPr>
                <w:rFonts w:cs="Arial"/>
                <w:sz w:val="20"/>
              </w:rPr>
            </w:pPr>
            <w:r w:rsidRPr="00C42474">
              <w:rPr>
                <w:rFonts w:cs="Arial"/>
                <w:sz w:val="20"/>
              </w:rPr>
              <w:t>E117</w:t>
            </w:r>
          </w:p>
        </w:tc>
        <w:tc>
          <w:tcPr>
            <w:tcW w:w="1532" w:type="dxa"/>
          </w:tcPr>
          <w:p w14:paraId="685919C6"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3D3EBDC3"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2B02ACD8"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20ADAD7E"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41E57824"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4551700D" w14:textId="77777777" w:rsidTr="00E762D4">
        <w:trPr>
          <w:trHeight w:val="20"/>
        </w:trPr>
        <w:tc>
          <w:tcPr>
            <w:tcW w:w="576" w:type="dxa"/>
          </w:tcPr>
          <w:p w14:paraId="536BF6B1"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6FE3BD9D" w14:textId="77777777" w:rsidR="0002456A" w:rsidRPr="00C42474" w:rsidRDefault="0002456A" w:rsidP="0002456A">
            <w:pPr>
              <w:spacing w:after="0" w:line="276" w:lineRule="auto"/>
              <w:rPr>
                <w:rFonts w:cs="Arial"/>
                <w:sz w:val="20"/>
              </w:rPr>
            </w:pPr>
            <w:r w:rsidRPr="00C42474">
              <w:rPr>
                <w:rFonts w:cs="Arial"/>
                <w:sz w:val="20"/>
              </w:rPr>
              <w:t>E118</w:t>
            </w:r>
          </w:p>
        </w:tc>
        <w:tc>
          <w:tcPr>
            <w:tcW w:w="1532" w:type="dxa"/>
          </w:tcPr>
          <w:p w14:paraId="0EEE1DA9"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5FF485FA"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42C4C0C1"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11238C66"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1BCDE831"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3C7E9E64" w14:textId="77777777" w:rsidTr="00E762D4">
        <w:trPr>
          <w:trHeight w:val="20"/>
        </w:trPr>
        <w:tc>
          <w:tcPr>
            <w:tcW w:w="576" w:type="dxa"/>
          </w:tcPr>
          <w:p w14:paraId="60446ACD"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3BC230A3" w14:textId="77777777" w:rsidR="0002456A" w:rsidRPr="00C42474" w:rsidRDefault="0002456A" w:rsidP="0002456A">
            <w:pPr>
              <w:spacing w:after="0" w:line="276" w:lineRule="auto"/>
              <w:rPr>
                <w:rFonts w:cs="Arial"/>
                <w:sz w:val="20"/>
              </w:rPr>
            </w:pPr>
            <w:r w:rsidRPr="00C42474">
              <w:rPr>
                <w:rFonts w:cs="Arial"/>
                <w:sz w:val="20"/>
              </w:rPr>
              <w:t>E119</w:t>
            </w:r>
          </w:p>
        </w:tc>
        <w:tc>
          <w:tcPr>
            <w:tcW w:w="1532" w:type="dxa"/>
          </w:tcPr>
          <w:p w14:paraId="23D0A1DA"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15DDEA5C"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7D748DCE"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7B71157D"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3C524DC7"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1F173B58" w14:textId="77777777" w:rsidTr="00E762D4">
        <w:trPr>
          <w:trHeight w:val="20"/>
        </w:trPr>
        <w:tc>
          <w:tcPr>
            <w:tcW w:w="576" w:type="dxa"/>
          </w:tcPr>
          <w:p w14:paraId="41C69AEB"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7B3208D4" w14:textId="539917FA" w:rsidR="0002456A" w:rsidRPr="00C42474" w:rsidRDefault="0002456A" w:rsidP="0002456A">
            <w:pPr>
              <w:spacing w:after="0" w:line="276" w:lineRule="auto"/>
              <w:rPr>
                <w:rFonts w:cs="Arial"/>
                <w:sz w:val="20"/>
              </w:rPr>
            </w:pPr>
            <w:r w:rsidRPr="00C42474">
              <w:rPr>
                <w:rFonts w:cs="Arial"/>
                <w:sz w:val="20"/>
              </w:rPr>
              <w:t>E120</w:t>
            </w:r>
          </w:p>
        </w:tc>
        <w:tc>
          <w:tcPr>
            <w:tcW w:w="1532" w:type="dxa"/>
          </w:tcPr>
          <w:p w14:paraId="49899697" w14:textId="4CDA49C9"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3E62F626" w14:textId="6D4D91DD"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7589DABB" w14:textId="53E1C711"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44992A59" w14:textId="179EB3B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42FA8042" w14:textId="3E613378"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5BBC8404" w14:textId="77777777" w:rsidTr="00E762D4">
        <w:trPr>
          <w:trHeight w:val="20"/>
        </w:trPr>
        <w:tc>
          <w:tcPr>
            <w:tcW w:w="576" w:type="dxa"/>
          </w:tcPr>
          <w:p w14:paraId="608F26A9"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6ECB1468" w14:textId="77777777" w:rsidR="0002456A" w:rsidRPr="00C42474" w:rsidRDefault="0002456A" w:rsidP="0002456A">
            <w:pPr>
              <w:spacing w:after="0" w:line="276" w:lineRule="auto"/>
              <w:rPr>
                <w:rFonts w:cs="Arial"/>
                <w:sz w:val="20"/>
              </w:rPr>
            </w:pPr>
            <w:r w:rsidRPr="00C42474">
              <w:rPr>
                <w:rFonts w:cs="Arial"/>
                <w:sz w:val="20"/>
              </w:rPr>
              <w:t>E121</w:t>
            </w:r>
          </w:p>
        </w:tc>
        <w:tc>
          <w:tcPr>
            <w:tcW w:w="1532" w:type="dxa"/>
          </w:tcPr>
          <w:p w14:paraId="7FDAD303"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08DE1666"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4B0E07B8"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744AEE50"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79A57669"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2ACB3445" w14:textId="77777777" w:rsidTr="00E762D4">
        <w:trPr>
          <w:trHeight w:val="20"/>
        </w:trPr>
        <w:tc>
          <w:tcPr>
            <w:tcW w:w="576" w:type="dxa"/>
          </w:tcPr>
          <w:p w14:paraId="6A21809E"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22500E35" w14:textId="77777777" w:rsidR="0002456A" w:rsidRPr="00C42474" w:rsidRDefault="0002456A" w:rsidP="0002456A">
            <w:pPr>
              <w:spacing w:after="0" w:line="276" w:lineRule="auto"/>
              <w:rPr>
                <w:rFonts w:cs="Arial"/>
                <w:sz w:val="20"/>
              </w:rPr>
            </w:pPr>
            <w:r w:rsidRPr="00C42474">
              <w:rPr>
                <w:rFonts w:cs="Arial"/>
                <w:sz w:val="20"/>
              </w:rPr>
              <w:t>E122</w:t>
            </w:r>
          </w:p>
        </w:tc>
        <w:tc>
          <w:tcPr>
            <w:tcW w:w="1532" w:type="dxa"/>
          </w:tcPr>
          <w:p w14:paraId="743DD4CD"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0319BC9B"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0D652ACD"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7D27BF8E"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78ECAD8F"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0F5E4DB7" w14:textId="77777777" w:rsidTr="00E762D4">
        <w:trPr>
          <w:trHeight w:val="20"/>
        </w:trPr>
        <w:tc>
          <w:tcPr>
            <w:tcW w:w="576" w:type="dxa"/>
          </w:tcPr>
          <w:p w14:paraId="50A11581"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4EC2D8EB" w14:textId="77777777" w:rsidR="0002456A" w:rsidRPr="00C42474" w:rsidRDefault="0002456A" w:rsidP="0002456A">
            <w:pPr>
              <w:spacing w:after="0" w:line="276" w:lineRule="auto"/>
              <w:rPr>
                <w:rFonts w:cs="Arial"/>
                <w:sz w:val="20"/>
              </w:rPr>
            </w:pPr>
            <w:r w:rsidRPr="00C42474">
              <w:rPr>
                <w:rFonts w:cs="Arial"/>
                <w:sz w:val="20"/>
              </w:rPr>
              <w:t>E123</w:t>
            </w:r>
          </w:p>
        </w:tc>
        <w:tc>
          <w:tcPr>
            <w:tcW w:w="1532" w:type="dxa"/>
          </w:tcPr>
          <w:p w14:paraId="24088E28"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774265C0"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4946730E"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2EB8C71D"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01BB7403"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3BCB248B" w14:textId="77777777" w:rsidTr="00E762D4">
        <w:trPr>
          <w:trHeight w:val="20"/>
        </w:trPr>
        <w:tc>
          <w:tcPr>
            <w:tcW w:w="576" w:type="dxa"/>
          </w:tcPr>
          <w:p w14:paraId="2FD828EB"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2A69C23" w14:textId="77777777" w:rsidR="0002456A" w:rsidRPr="00C42474" w:rsidRDefault="0002456A" w:rsidP="0002456A">
            <w:pPr>
              <w:spacing w:after="0" w:line="276" w:lineRule="auto"/>
              <w:rPr>
                <w:rFonts w:cs="Arial"/>
                <w:sz w:val="20"/>
              </w:rPr>
            </w:pPr>
            <w:r w:rsidRPr="00C42474">
              <w:rPr>
                <w:rFonts w:cs="Arial"/>
                <w:sz w:val="20"/>
              </w:rPr>
              <w:t>E124</w:t>
            </w:r>
          </w:p>
        </w:tc>
        <w:tc>
          <w:tcPr>
            <w:tcW w:w="1532" w:type="dxa"/>
          </w:tcPr>
          <w:p w14:paraId="1CC0993F"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23C3D803"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2B42A190"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363CED2D"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A63A559"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2234ABD1" w14:textId="77777777" w:rsidTr="00E762D4">
        <w:trPr>
          <w:trHeight w:val="20"/>
        </w:trPr>
        <w:tc>
          <w:tcPr>
            <w:tcW w:w="576" w:type="dxa"/>
          </w:tcPr>
          <w:p w14:paraId="7B45C0D5"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3E03B180" w14:textId="77777777" w:rsidR="0002456A" w:rsidRPr="00C42474" w:rsidRDefault="0002456A" w:rsidP="0002456A">
            <w:pPr>
              <w:spacing w:after="0" w:line="276" w:lineRule="auto"/>
              <w:rPr>
                <w:rFonts w:cs="Arial"/>
                <w:sz w:val="20"/>
              </w:rPr>
            </w:pPr>
            <w:r w:rsidRPr="00C42474">
              <w:rPr>
                <w:rFonts w:cs="Arial"/>
                <w:sz w:val="20"/>
              </w:rPr>
              <w:t>E125</w:t>
            </w:r>
          </w:p>
        </w:tc>
        <w:tc>
          <w:tcPr>
            <w:tcW w:w="1532" w:type="dxa"/>
          </w:tcPr>
          <w:p w14:paraId="2EBD5ABC"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314EB2F8"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33349150"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02B76CE7"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1D98E4B"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21368834" w14:textId="77777777" w:rsidTr="00E762D4">
        <w:trPr>
          <w:trHeight w:val="20"/>
        </w:trPr>
        <w:tc>
          <w:tcPr>
            <w:tcW w:w="576" w:type="dxa"/>
          </w:tcPr>
          <w:p w14:paraId="59B02FDD"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5729214D" w14:textId="77777777" w:rsidR="0002456A" w:rsidRPr="00C42474" w:rsidRDefault="0002456A" w:rsidP="0002456A">
            <w:pPr>
              <w:spacing w:after="0" w:line="276" w:lineRule="auto"/>
              <w:rPr>
                <w:rFonts w:cs="Arial"/>
                <w:sz w:val="20"/>
              </w:rPr>
            </w:pPr>
            <w:r w:rsidRPr="00C42474">
              <w:rPr>
                <w:rFonts w:cs="Arial"/>
                <w:sz w:val="20"/>
              </w:rPr>
              <w:t>E126</w:t>
            </w:r>
          </w:p>
        </w:tc>
        <w:tc>
          <w:tcPr>
            <w:tcW w:w="1532" w:type="dxa"/>
          </w:tcPr>
          <w:p w14:paraId="5FEF7604"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008F58A4"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16482F3F"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6A49490B"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18842971"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25E2FC82" w14:textId="77777777" w:rsidTr="00E762D4">
        <w:trPr>
          <w:trHeight w:val="20"/>
        </w:trPr>
        <w:tc>
          <w:tcPr>
            <w:tcW w:w="576" w:type="dxa"/>
          </w:tcPr>
          <w:p w14:paraId="4413F68D"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4CE659E3" w14:textId="77777777" w:rsidR="0002456A" w:rsidRPr="00C42474" w:rsidRDefault="0002456A" w:rsidP="0002456A">
            <w:pPr>
              <w:spacing w:after="0" w:line="276" w:lineRule="auto"/>
              <w:rPr>
                <w:rFonts w:cs="Arial"/>
                <w:sz w:val="20"/>
              </w:rPr>
            </w:pPr>
            <w:r w:rsidRPr="00C42474">
              <w:rPr>
                <w:rFonts w:cs="Arial"/>
                <w:sz w:val="20"/>
              </w:rPr>
              <w:t>E127</w:t>
            </w:r>
          </w:p>
        </w:tc>
        <w:tc>
          <w:tcPr>
            <w:tcW w:w="1532" w:type="dxa"/>
          </w:tcPr>
          <w:p w14:paraId="3C132B10"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4667D73C"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18B8EB25"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0921B5D3"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6D4908C9"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1DD70A2F" w14:textId="77777777" w:rsidTr="00E762D4">
        <w:trPr>
          <w:trHeight w:val="20"/>
        </w:trPr>
        <w:tc>
          <w:tcPr>
            <w:tcW w:w="576" w:type="dxa"/>
          </w:tcPr>
          <w:p w14:paraId="0FFDD9E0"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189C2744" w14:textId="77777777" w:rsidR="0002456A" w:rsidRPr="00C42474" w:rsidRDefault="0002456A" w:rsidP="0002456A">
            <w:pPr>
              <w:spacing w:after="0" w:line="276" w:lineRule="auto"/>
              <w:rPr>
                <w:rFonts w:cs="Arial"/>
                <w:sz w:val="20"/>
              </w:rPr>
            </w:pPr>
            <w:r w:rsidRPr="00C42474">
              <w:rPr>
                <w:rFonts w:cs="Arial"/>
                <w:sz w:val="20"/>
              </w:rPr>
              <w:t>E128</w:t>
            </w:r>
          </w:p>
        </w:tc>
        <w:tc>
          <w:tcPr>
            <w:tcW w:w="1532" w:type="dxa"/>
          </w:tcPr>
          <w:p w14:paraId="399B1AB8"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0E5CD578"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1A762128"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40E2B6BA"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5488C414" w14:textId="77777777" w:rsidR="0002456A" w:rsidRPr="00C42474" w:rsidRDefault="0002456A" w:rsidP="0002456A">
            <w:pPr>
              <w:spacing w:after="0" w:line="276" w:lineRule="auto"/>
              <w:rPr>
                <w:rFonts w:cs="Arial"/>
                <w:sz w:val="20"/>
              </w:rPr>
            </w:pPr>
            <w:r w:rsidRPr="00C42474">
              <w:rPr>
                <w:rFonts w:cs="Arial"/>
                <w:sz w:val="20"/>
              </w:rPr>
              <w:t>8760</w:t>
            </w:r>
          </w:p>
        </w:tc>
      </w:tr>
      <w:tr w:rsidR="0002456A" w:rsidRPr="00C42474" w14:paraId="4294C84A" w14:textId="77777777" w:rsidTr="00E762D4">
        <w:trPr>
          <w:trHeight w:val="20"/>
        </w:trPr>
        <w:tc>
          <w:tcPr>
            <w:tcW w:w="576" w:type="dxa"/>
          </w:tcPr>
          <w:p w14:paraId="5DAE7B86" w14:textId="77777777" w:rsidR="0002456A" w:rsidRPr="00C42474" w:rsidRDefault="0002456A" w:rsidP="0002456A">
            <w:pPr>
              <w:pStyle w:val="Akapitzlist"/>
              <w:numPr>
                <w:ilvl w:val="0"/>
                <w:numId w:val="13"/>
              </w:numPr>
              <w:spacing w:after="0" w:line="276" w:lineRule="auto"/>
              <w:contextualSpacing w:val="0"/>
              <w:rPr>
                <w:rFonts w:cs="Arial"/>
                <w:sz w:val="20"/>
              </w:rPr>
            </w:pPr>
          </w:p>
        </w:tc>
        <w:tc>
          <w:tcPr>
            <w:tcW w:w="981" w:type="dxa"/>
          </w:tcPr>
          <w:p w14:paraId="09C5A457" w14:textId="77777777" w:rsidR="0002456A" w:rsidRPr="00C42474" w:rsidRDefault="0002456A" w:rsidP="0002456A">
            <w:pPr>
              <w:spacing w:after="0" w:line="276" w:lineRule="auto"/>
              <w:rPr>
                <w:rFonts w:cs="Arial"/>
                <w:sz w:val="20"/>
              </w:rPr>
            </w:pPr>
            <w:r w:rsidRPr="00C42474">
              <w:rPr>
                <w:rFonts w:cs="Arial"/>
                <w:sz w:val="20"/>
              </w:rPr>
              <w:t>E129</w:t>
            </w:r>
          </w:p>
        </w:tc>
        <w:tc>
          <w:tcPr>
            <w:tcW w:w="1532" w:type="dxa"/>
          </w:tcPr>
          <w:p w14:paraId="7E3E5D37" w14:textId="77777777" w:rsidR="0002456A" w:rsidRPr="00C42474" w:rsidRDefault="0002456A" w:rsidP="0002456A">
            <w:pPr>
              <w:spacing w:after="0" w:line="276" w:lineRule="auto"/>
              <w:rPr>
                <w:rFonts w:cs="Arial"/>
                <w:sz w:val="20"/>
              </w:rPr>
            </w:pPr>
            <w:r w:rsidRPr="00C42474">
              <w:rPr>
                <w:rFonts w:cs="Arial"/>
                <w:sz w:val="20"/>
              </w:rPr>
              <w:t>10,2  B</w:t>
            </w:r>
          </w:p>
        </w:tc>
        <w:tc>
          <w:tcPr>
            <w:tcW w:w="1387" w:type="dxa"/>
          </w:tcPr>
          <w:p w14:paraId="398B0F5A" w14:textId="77777777" w:rsidR="0002456A" w:rsidRPr="00C42474" w:rsidRDefault="0002456A" w:rsidP="0002456A">
            <w:pPr>
              <w:spacing w:after="0" w:line="276" w:lineRule="auto"/>
              <w:rPr>
                <w:rFonts w:cs="Arial"/>
                <w:sz w:val="20"/>
              </w:rPr>
            </w:pPr>
            <w:r w:rsidRPr="00C42474">
              <w:rPr>
                <w:rFonts w:cs="Arial"/>
                <w:sz w:val="20"/>
              </w:rPr>
              <w:t>1x1</w:t>
            </w:r>
          </w:p>
        </w:tc>
        <w:tc>
          <w:tcPr>
            <w:tcW w:w="1677" w:type="dxa"/>
          </w:tcPr>
          <w:p w14:paraId="26D8B9A7" w14:textId="77777777" w:rsidR="0002456A" w:rsidRPr="00C42474" w:rsidRDefault="0002456A" w:rsidP="0002456A">
            <w:pPr>
              <w:spacing w:after="0" w:line="276" w:lineRule="auto"/>
              <w:rPr>
                <w:rFonts w:cs="Arial"/>
                <w:sz w:val="20"/>
              </w:rPr>
            </w:pPr>
            <w:r w:rsidRPr="00C42474">
              <w:rPr>
                <w:rFonts w:cs="Arial"/>
                <w:sz w:val="20"/>
              </w:rPr>
              <w:t>0</w:t>
            </w:r>
          </w:p>
        </w:tc>
        <w:tc>
          <w:tcPr>
            <w:tcW w:w="1672" w:type="dxa"/>
          </w:tcPr>
          <w:p w14:paraId="6356F9DB" w14:textId="77777777" w:rsidR="0002456A" w:rsidRPr="00C42474" w:rsidRDefault="0002456A" w:rsidP="0002456A">
            <w:pPr>
              <w:spacing w:after="0" w:line="276" w:lineRule="auto"/>
              <w:rPr>
                <w:rFonts w:cs="Arial"/>
                <w:sz w:val="20"/>
              </w:rPr>
            </w:pPr>
            <w:r w:rsidRPr="00C42474">
              <w:rPr>
                <w:rFonts w:cs="Arial"/>
                <w:sz w:val="20"/>
              </w:rPr>
              <w:t>293</w:t>
            </w:r>
          </w:p>
        </w:tc>
        <w:tc>
          <w:tcPr>
            <w:tcW w:w="1247" w:type="dxa"/>
          </w:tcPr>
          <w:p w14:paraId="1ABC3D9F" w14:textId="77777777" w:rsidR="0002456A" w:rsidRPr="00C42474" w:rsidRDefault="0002456A" w:rsidP="0002456A">
            <w:pPr>
              <w:spacing w:after="0" w:line="276" w:lineRule="auto"/>
              <w:rPr>
                <w:rFonts w:cs="Arial"/>
                <w:sz w:val="20"/>
              </w:rPr>
            </w:pPr>
            <w:r w:rsidRPr="00C42474">
              <w:rPr>
                <w:rFonts w:cs="Arial"/>
                <w:sz w:val="20"/>
              </w:rPr>
              <w:t>8760</w:t>
            </w:r>
          </w:p>
        </w:tc>
      </w:tr>
    </w:tbl>
    <w:p w14:paraId="319334DE" w14:textId="1F987259" w:rsidR="00596598" w:rsidRPr="00C42474" w:rsidRDefault="00315B2F" w:rsidP="006C0B1E">
      <w:pPr>
        <w:spacing w:after="0" w:line="276" w:lineRule="auto"/>
        <w:rPr>
          <w:sz w:val="16"/>
          <w:szCs w:val="16"/>
        </w:rPr>
      </w:pPr>
      <w:r w:rsidRPr="00C42474">
        <w:rPr>
          <w:rFonts w:cs="Arial"/>
          <w:sz w:val="16"/>
          <w:szCs w:val="16"/>
        </w:rPr>
        <w:t>* wartości parametru uwzględnione w modelowaniu rozprzestrzeniania się zanieczyszczeń w powietrzu atm</w:t>
      </w:r>
      <w:r w:rsidR="00596598" w:rsidRPr="00C42474">
        <w:rPr>
          <w:sz w:val="16"/>
          <w:szCs w:val="16"/>
        </w:rPr>
        <w:t>osferycznym</w:t>
      </w:r>
    </w:p>
    <w:p w14:paraId="713E8A17" w14:textId="7219D695" w:rsidR="00315B2F" w:rsidRPr="00C42474" w:rsidRDefault="0002456A" w:rsidP="006C0B1E">
      <w:pPr>
        <w:spacing w:before="440" w:after="0" w:line="276" w:lineRule="auto"/>
        <w:rPr>
          <w:rFonts w:cs="Arial"/>
          <w:sz w:val="18"/>
          <w:szCs w:val="18"/>
        </w:rPr>
      </w:pPr>
      <w:r>
        <w:rPr>
          <w:b/>
          <w:bCs/>
        </w:rPr>
        <w:t>VI.</w:t>
      </w:r>
      <w:r w:rsidR="00596598" w:rsidRPr="00C42474">
        <w:rPr>
          <w:b/>
          <w:bCs/>
        </w:rPr>
        <w:t>1.1. 2</w:t>
      </w:r>
      <w:r w:rsidR="00596598" w:rsidRPr="00C42474">
        <w:t xml:space="preserve"> Instalacja energetycznego spalania paliw</w:t>
      </w:r>
      <w:r w:rsidR="004753CF" w:rsidRPr="00C42474">
        <w:br/>
      </w:r>
      <w:r w:rsidR="004753CF" w:rsidRPr="00C42474">
        <w:br/>
      </w:r>
      <w:r w:rsidR="004753CF" w:rsidRPr="00C42474">
        <w:rPr>
          <w:b/>
          <w:bCs/>
          <w:sz w:val="22"/>
          <w:szCs w:val="20"/>
        </w:rPr>
        <w:t>Tabela nr 11</w:t>
      </w:r>
    </w:p>
    <w:tbl>
      <w:tblPr>
        <w:tblStyle w:val="Tabela-Siatka1"/>
        <w:tblW w:w="9072" w:type="dxa"/>
        <w:tblLook w:val="00A0" w:firstRow="1" w:lastRow="0" w:firstColumn="1" w:lastColumn="0" w:noHBand="0" w:noVBand="0"/>
        <w:tblCaption w:val="Tabela w zakresie emisji do powietrza"/>
        <w:tblDescription w:val="Tabela zawiera zestawienie 29 emitorów oznaczonych symbolami od E22 do E49 oraz E130 i E131, wraz z ich parametrami technicznymi: wysokością, średnicą wylotu, prędkością gazów, temperaturą oraz czasem pracy.&#10;&#10;Emitery od E22 do E34 mają identyczne parametry: wysokość 15 m, średnicę wylotu 0,35 m, prędkość gazów 12,32 m/s oraz podwyższoną temperaturę gazów odlotowych wynoszącą 463 K. Wszystkie pracują w trybie ciągłym przez cały rok, czyli 8760 godzin.&#10;&#10;Pozostałe emitory (E36–E49 oraz E130 i E131) mają inne, wspólne parametry: wysokość 3,65 m, przekrój wylotu 1,1 × 1,1 m oraz zerową prędkość gazów na wylocie. Temperatura gazów wynosi 293 K. Emitory te pracują bardzo krótko – jedynie 52 godziny w ciągu roku.&#10;&#10;Zestawienie wskazuje na wyraźny podział emitorów na dwie grupy: pierwszą, pracującą ciągle przy wysokiej temperaturze i znacznej prędkości gazów, oraz drugą, pracującą sporadycznie, bez wymuszonego przepływu gazów i w temperaturze otoczenia."/>
      </w:tblPr>
      <w:tblGrid>
        <w:gridCol w:w="576"/>
        <w:gridCol w:w="981"/>
        <w:gridCol w:w="1532"/>
        <w:gridCol w:w="1387"/>
        <w:gridCol w:w="1677"/>
        <w:gridCol w:w="1672"/>
        <w:gridCol w:w="1247"/>
      </w:tblGrid>
      <w:tr w:rsidR="00C42474" w:rsidRPr="00C42474" w14:paraId="1562EE82" w14:textId="77777777" w:rsidTr="00E762D4">
        <w:trPr>
          <w:trHeight w:val="20"/>
          <w:tblHeader/>
        </w:trPr>
        <w:tc>
          <w:tcPr>
            <w:tcW w:w="576" w:type="dxa"/>
          </w:tcPr>
          <w:p w14:paraId="2E4C957A" w14:textId="77777777" w:rsidR="00596598" w:rsidRPr="00C42474" w:rsidRDefault="00596598" w:rsidP="006C0B1E">
            <w:pPr>
              <w:spacing w:after="0" w:line="276" w:lineRule="auto"/>
              <w:rPr>
                <w:rFonts w:cs="Arial"/>
                <w:b/>
                <w:bCs/>
                <w:sz w:val="20"/>
              </w:rPr>
            </w:pPr>
            <w:r w:rsidRPr="00C42474">
              <w:rPr>
                <w:rFonts w:cs="Arial"/>
                <w:b/>
                <w:bCs/>
                <w:sz w:val="20"/>
              </w:rPr>
              <w:t>Lp.</w:t>
            </w:r>
          </w:p>
        </w:tc>
        <w:tc>
          <w:tcPr>
            <w:tcW w:w="981" w:type="dxa"/>
          </w:tcPr>
          <w:p w14:paraId="4B0F32D3" w14:textId="77777777" w:rsidR="00596598" w:rsidRPr="00C42474" w:rsidRDefault="00596598" w:rsidP="006C0B1E">
            <w:pPr>
              <w:spacing w:after="0" w:line="276" w:lineRule="auto"/>
              <w:rPr>
                <w:rFonts w:cs="Arial"/>
                <w:b/>
                <w:bCs/>
                <w:sz w:val="20"/>
              </w:rPr>
            </w:pPr>
            <w:r w:rsidRPr="00C42474">
              <w:rPr>
                <w:rFonts w:cs="Arial"/>
                <w:b/>
                <w:bCs/>
                <w:sz w:val="20"/>
              </w:rPr>
              <w:t>Emitor</w:t>
            </w:r>
          </w:p>
        </w:tc>
        <w:tc>
          <w:tcPr>
            <w:tcW w:w="1532" w:type="dxa"/>
          </w:tcPr>
          <w:p w14:paraId="211DA9C3" w14:textId="77777777" w:rsidR="00596598" w:rsidRPr="00C42474" w:rsidRDefault="00596598" w:rsidP="006C0B1E">
            <w:pPr>
              <w:spacing w:after="0" w:line="276" w:lineRule="auto"/>
              <w:rPr>
                <w:rFonts w:cs="Arial"/>
                <w:b/>
                <w:bCs/>
                <w:sz w:val="20"/>
              </w:rPr>
            </w:pPr>
            <w:r w:rsidRPr="00C42474">
              <w:rPr>
                <w:rFonts w:cs="Arial"/>
                <w:b/>
                <w:bCs/>
                <w:sz w:val="20"/>
              </w:rPr>
              <w:t>Wysokość emitora</w:t>
            </w:r>
          </w:p>
          <w:p w14:paraId="0A0660E7" w14:textId="77777777" w:rsidR="00596598" w:rsidRPr="00C42474" w:rsidRDefault="00596598" w:rsidP="006C0B1E">
            <w:pPr>
              <w:spacing w:after="0" w:line="276" w:lineRule="auto"/>
              <w:rPr>
                <w:rFonts w:cs="Arial"/>
                <w:b/>
                <w:bCs/>
                <w:sz w:val="20"/>
              </w:rPr>
            </w:pPr>
          </w:p>
          <w:p w14:paraId="31C04733" w14:textId="77777777" w:rsidR="00596598" w:rsidRPr="00C42474" w:rsidRDefault="00596598" w:rsidP="006C0B1E">
            <w:pPr>
              <w:spacing w:after="0" w:line="276" w:lineRule="auto"/>
              <w:rPr>
                <w:rFonts w:cs="Arial"/>
                <w:b/>
                <w:bCs/>
                <w:sz w:val="20"/>
              </w:rPr>
            </w:pPr>
            <w:r w:rsidRPr="00C42474">
              <w:rPr>
                <w:rFonts w:cs="Arial"/>
                <w:b/>
                <w:bCs/>
                <w:sz w:val="20"/>
              </w:rPr>
              <w:t>[m]</w:t>
            </w:r>
          </w:p>
        </w:tc>
        <w:tc>
          <w:tcPr>
            <w:tcW w:w="1387" w:type="dxa"/>
          </w:tcPr>
          <w:p w14:paraId="38783BBB" w14:textId="77777777" w:rsidR="00596598" w:rsidRPr="00C42474" w:rsidRDefault="00596598" w:rsidP="006C0B1E">
            <w:pPr>
              <w:spacing w:after="0" w:line="276" w:lineRule="auto"/>
              <w:rPr>
                <w:rFonts w:cs="Arial"/>
                <w:b/>
                <w:bCs/>
                <w:sz w:val="20"/>
              </w:rPr>
            </w:pPr>
            <w:r w:rsidRPr="00C42474">
              <w:rPr>
                <w:rFonts w:cs="Arial"/>
                <w:b/>
                <w:bCs/>
                <w:sz w:val="20"/>
              </w:rPr>
              <w:t>Średnica emitora</w:t>
            </w:r>
          </w:p>
          <w:p w14:paraId="7798445B" w14:textId="77777777" w:rsidR="00596598" w:rsidRPr="00C42474" w:rsidRDefault="00596598" w:rsidP="006C0B1E">
            <w:pPr>
              <w:spacing w:after="0" w:line="276" w:lineRule="auto"/>
              <w:rPr>
                <w:rFonts w:cs="Arial"/>
                <w:b/>
                <w:bCs/>
                <w:sz w:val="20"/>
              </w:rPr>
            </w:pPr>
            <w:r w:rsidRPr="00C42474">
              <w:rPr>
                <w:rFonts w:cs="Arial"/>
                <w:b/>
                <w:bCs/>
                <w:sz w:val="20"/>
              </w:rPr>
              <w:t>u wylotu</w:t>
            </w:r>
          </w:p>
          <w:p w14:paraId="27834594" w14:textId="77777777" w:rsidR="00596598" w:rsidRPr="00C42474" w:rsidRDefault="00596598" w:rsidP="006C0B1E">
            <w:pPr>
              <w:spacing w:after="0" w:line="276" w:lineRule="auto"/>
              <w:rPr>
                <w:rFonts w:cs="Arial"/>
                <w:b/>
                <w:bCs/>
                <w:sz w:val="20"/>
              </w:rPr>
            </w:pPr>
          </w:p>
          <w:p w14:paraId="7211159B" w14:textId="77777777" w:rsidR="00596598" w:rsidRPr="00C42474" w:rsidRDefault="00596598" w:rsidP="006C0B1E">
            <w:pPr>
              <w:spacing w:after="0" w:line="276" w:lineRule="auto"/>
              <w:rPr>
                <w:rFonts w:cs="Arial"/>
                <w:b/>
                <w:bCs/>
                <w:sz w:val="20"/>
              </w:rPr>
            </w:pPr>
            <w:r w:rsidRPr="00C42474">
              <w:rPr>
                <w:rFonts w:cs="Arial"/>
                <w:b/>
                <w:bCs/>
                <w:sz w:val="20"/>
              </w:rPr>
              <w:t>[m]</w:t>
            </w:r>
          </w:p>
        </w:tc>
        <w:tc>
          <w:tcPr>
            <w:tcW w:w="1677" w:type="dxa"/>
          </w:tcPr>
          <w:p w14:paraId="1476C928" w14:textId="77777777" w:rsidR="00596598" w:rsidRPr="00C42474" w:rsidRDefault="00596598" w:rsidP="006C0B1E">
            <w:pPr>
              <w:spacing w:after="0" w:line="276" w:lineRule="auto"/>
              <w:rPr>
                <w:rFonts w:cs="Arial"/>
                <w:b/>
                <w:bCs/>
                <w:sz w:val="20"/>
              </w:rPr>
            </w:pPr>
            <w:r w:rsidRPr="00C42474">
              <w:rPr>
                <w:rFonts w:cs="Arial"/>
                <w:b/>
                <w:bCs/>
                <w:sz w:val="20"/>
              </w:rPr>
              <w:t>Prędkość gazów na wylocie</w:t>
            </w:r>
          </w:p>
          <w:p w14:paraId="2C0FC219" w14:textId="77777777" w:rsidR="00596598" w:rsidRPr="00C42474" w:rsidRDefault="00596598" w:rsidP="006C0B1E">
            <w:pPr>
              <w:spacing w:after="0" w:line="276" w:lineRule="auto"/>
              <w:rPr>
                <w:rFonts w:cs="Arial"/>
                <w:b/>
                <w:bCs/>
                <w:sz w:val="20"/>
              </w:rPr>
            </w:pPr>
            <w:r w:rsidRPr="00C42474">
              <w:rPr>
                <w:rFonts w:cs="Arial"/>
                <w:b/>
                <w:bCs/>
                <w:sz w:val="20"/>
              </w:rPr>
              <w:t>z emitora*</w:t>
            </w:r>
          </w:p>
          <w:p w14:paraId="73960641" w14:textId="77777777" w:rsidR="00596598" w:rsidRPr="00C42474" w:rsidRDefault="00596598" w:rsidP="006C0B1E">
            <w:pPr>
              <w:spacing w:after="0" w:line="276" w:lineRule="auto"/>
              <w:rPr>
                <w:rFonts w:cs="Arial"/>
                <w:b/>
                <w:bCs/>
                <w:sz w:val="20"/>
              </w:rPr>
            </w:pPr>
            <w:r w:rsidRPr="00C42474">
              <w:rPr>
                <w:rFonts w:cs="Arial"/>
                <w:b/>
                <w:bCs/>
                <w:sz w:val="20"/>
              </w:rPr>
              <w:t>[m/s]</w:t>
            </w:r>
          </w:p>
        </w:tc>
        <w:tc>
          <w:tcPr>
            <w:tcW w:w="1672" w:type="dxa"/>
          </w:tcPr>
          <w:p w14:paraId="5D7AEF43" w14:textId="77777777" w:rsidR="00596598" w:rsidRPr="00C42474" w:rsidRDefault="00596598" w:rsidP="006C0B1E">
            <w:pPr>
              <w:spacing w:after="0" w:line="276" w:lineRule="auto"/>
              <w:rPr>
                <w:rFonts w:cs="Arial"/>
                <w:b/>
                <w:bCs/>
                <w:sz w:val="20"/>
              </w:rPr>
            </w:pPr>
            <w:r w:rsidRPr="00C42474">
              <w:rPr>
                <w:rFonts w:cs="Arial"/>
                <w:b/>
                <w:bCs/>
                <w:sz w:val="20"/>
              </w:rPr>
              <w:t>Temperatura gazów odlotowych na wylocie emitora* [K]</w:t>
            </w:r>
          </w:p>
        </w:tc>
        <w:tc>
          <w:tcPr>
            <w:tcW w:w="1247" w:type="dxa"/>
          </w:tcPr>
          <w:p w14:paraId="5039BCB9" w14:textId="77777777" w:rsidR="00596598" w:rsidRPr="00C42474" w:rsidRDefault="00596598" w:rsidP="006C0B1E">
            <w:pPr>
              <w:spacing w:after="0" w:line="276" w:lineRule="auto"/>
              <w:rPr>
                <w:rFonts w:cs="Arial"/>
                <w:b/>
                <w:bCs/>
                <w:sz w:val="20"/>
              </w:rPr>
            </w:pPr>
            <w:r w:rsidRPr="00C42474">
              <w:rPr>
                <w:rFonts w:cs="Arial"/>
                <w:b/>
                <w:bCs/>
                <w:sz w:val="20"/>
              </w:rPr>
              <w:t>Czas pracy emitora</w:t>
            </w:r>
          </w:p>
          <w:p w14:paraId="5209E7D0" w14:textId="77777777" w:rsidR="00596598" w:rsidRPr="00C42474" w:rsidRDefault="00596598" w:rsidP="006C0B1E">
            <w:pPr>
              <w:spacing w:after="0" w:line="276" w:lineRule="auto"/>
              <w:rPr>
                <w:rFonts w:cs="Arial"/>
                <w:b/>
                <w:bCs/>
                <w:sz w:val="20"/>
              </w:rPr>
            </w:pPr>
          </w:p>
          <w:p w14:paraId="610EF1E6" w14:textId="77777777" w:rsidR="00596598" w:rsidRPr="00C42474" w:rsidRDefault="00596598" w:rsidP="006C0B1E">
            <w:pPr>
              <w:spacing w:after="0" w:line="276" w:lineRule="auto"/>
              <w:rPr>
                <w:rFonts w:cs="Arial"/>
                <w:b/>
                <w:bCs/>
                <w:sz w:val="20"/>
              </w:rPr>
            </w:pPr>
            <w:r w:rsidRPr="00C42474">
              <w:rPr>
                <w:rFonts w:cs="Arial"/>
                <w:b/>
                <w:bCs/>
                <w:sz w:val="20"/>
              </w:rPr>
              <w:t>[h/rok]</w:t>
            </w:r>
          </w:p>
        </w:tc>
      </w:tr>
      <w:tr w:rsidR="00C42474" w:rsidRPr="00C42474" w14:paraId="0BAC6A4F" w14:textId="77777777" w:rsidTr="00E762D4">
        <w:trPr>
          <w:trHeight w:val="20"/>
        </w:trPr>
        <w:tc>
          <w:tcPr>
            <w:tcW w:w="576" w:type="dxa"/>
          </w:tcPr>
          <w:p w14:paraId="1E4E60AB"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3FDF4EB9" w14:textId="77777777" w:rsidR="00596598" w:rsidRPr="00C42474" w:rsidRDefault="00596598" w:rsidP="006C0B1E">
            <w:pPr>
              <w:spacing w:after="0" w:line="276" w:lineRule="auto"/>
              <w:rPr>
                <w:rFonts w:cs="Arial"/>
                <w:sz w:val="20"/>
              </w:rPr>
            </w:pPr>
            <w:r w:rsidRPr="00C42474">
              <w:rPr>
                <w:rFonts w:cs="Arial"/>
                <w:sz w:val="20"/>
              </w:rPr>
              <w:t>E22</w:t>
            </w:r>
          </w:p>
        </w:tc>
        <w:tc>
          <w:tcPr>
            <w:tcW w:w="1532" w:type="dxa"/>
          </w:tcPr>
          <w:p w14:paraId="74DBD76F"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30E4C16D"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52DD2F10"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0A63690F"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22C21BAC"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34C230FC" w14:textId="77777777" w:rsidTr="00E762D4">
        <w:trPr>
          <w:trHeight w:val="20"/>
        </w:trPr>
        <w:tc>
          <w:tcPr>
            <w:tcW w:w="576" w:type="dxa"/>
          </w:tcPr>
          <w:p w14:paraId="7076FD7D"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1FE7855F" w14:textId="77777777" w:rsidR="00596598" w:rsidRPr="00C42474" w:rsidRDefault="00596598" w:rsidP="006C0B1E">
            <w:pPr>
              <w:spacing w:after="0" w:line="276" w:lineRule="auto"/>
              <w:rPr>
                <w:rFonts w:cs="Arial"/>
                <w:sz w:val="20"/>
              </w:rPr>
            </w:pPr>
            <w:r w:rsidRPr="00C42474">
              <w:rPr>
                <w:rFonts w:cs="Arial"/>
                <w:sz w:val="20"/>
              </w:rPr>
              <w:t>E23</w:t>
            </w:r>
          </w:p>
        </w:tc>
        <w:tc>
          <w:tcPr>
            <w:tcW w:w="1532" w:type="dxa"/>
          </w:tcPr>
          <w:p w14:paraId="0FF442CA"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28B2F87B"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74F349E4"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3466AD69"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6217591A"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3493EAE7" w14:textId="77777777" w:rsidTr="00E762D4">
        <w:trPr>
          <w:trHeight w:val="20"/>
        </w:trPr>
        <w:tc>
          <w:tcPr>
            <w:tcW w:w="576" w:type="dxa"/>
          </w:tcPr>
          <w:p w14:paraId="18DDF4AA"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15FFCB51" w14:textId="77777777" w:rsidR="00596598" w:rsidRPr="00C42474" w:rsidRDefault="00596598" w:rsidP="006C0B1E">
            <w:pPr>
              <w:spacing w:after="0" w:line="276" w:lineRule="auto"/>
              <w:rPr>
                <w:rFonts w:cs="Arial"/>
                <w:sz w:val="20"/>
              </w:rPr>
            </w:pPr>
            <w:r w:rsidRPr="00C42474">
              <w:rPr>
                <w:rFonts w:cs="Arial"/>
                <w:sz w:val="20"/>
              </w:rPr>
              <w:t>E24</w:t>
            </w:r>
          </w:p>
        </w:tc>
        <w:tc>
          <w:tcPr>
            <w:tcW w:w="1532" w:type="dxa"/>
          </w:tcPr>
          <w:p w14:paraId="1127A6B0"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3932739F"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5F8A71C0"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5D3ACE88"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341213F2"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140BE9A1" w14:textId="77777777" w:rsidTr="00E762D4">
        <w:trPr>
          <w:trHeight w:val="20"/>
        </w:trPr>
        <w:tc>
          <w:tcPr>
            <w:tcW w:w="576" w:type="dxa"/>
          </w:tcPr>
          <w:p w14:paraId="29A77E67"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19A91122" w14:textId="77777777" w:rsidR="00596598" w:rsidRPr="00C42474" w:rsidRDefault="00596598" w:rsidP="006C0B1E">
            <w:pPr>
              <w:spacing w:after="0" w:line="276" w:lineRule="auto"/>
              <w:rPr>
                <w:rFonts w:cs="Arial"/>
                <w:sz w:val="20"/>
              </w:rPr>
            </w:pPr>
            <w:r w:rsidRPr="00C42474">
              <w:rPr>
                <w:rFonts w:cs="Arial"/>
                <w:sz w:val="20"/>
              </w:rPr>
              <w:t>E25</w:t>
            </w:r>
          </w:p>
        </w:tc>
        <w:tc>
          <w:tcPr>
            <w:tcW w:w="1532" w:type="dxa"/>
          </w:tcPr>
          <w:p w14:paraId="0603056B"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3CF398F6"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683FECF5"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777259CD"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78EC15C4"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311ED9FA" w14:textId="77777777" w:rsidTr="00E762D4">
        <w:trPr>
          <w:trHeight w:val="20"/>
        </w:trPr>
        <w:tc>
          <w:tcPr>
            <w:tcW w:w="576" w:type="dxa"/>
          </w:tcPr>
          <w:p w14:paraId="280E8ED8"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518AC7A3" w14:textId="77777777" w:rsidR="00596598" w:rsidRPr="00C42474" w:rsidRDefault="00596598" w:rsidP="006C0B1E">
            <w:pPr>
              <w:spacing w:after="0" w:line="276" w:lineRule="auto"/>
              <w:rPr>
                <w:rFonts w:cs="Arial"/>
                <w:sz w:val="20"/>
              </w:rPr>
            </w:pPr>
            <w:r w:rsidRPr="00C42474">
              <w:rPr>
                <w:rFonts w:cs="Arial"/>
                <w:sz w:val="20"/>
              </w:rPr>
              <w:t>E26</w:t>
            </w:r>
          </w:p>
        </w:tc>
        <w:tc>
          <w:tcPr>
            <w:tcW w:w="1532" w:type="dxa"/>
          </w:tcPr>
          <w:p w14:paraId="5419A9E1"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77970BA1"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78A61918"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171DA66E"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67869569"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566C4CE6" w14:textId="77777777" w:rsidTr="00E762D4">
        <w:trPr>
          <w:trHeight w:val="20"/>
        </w:trPr>
        <w:tc>
          <w:tcPr>
            <w:tcW w:w="576" w:type="dxa"/>
          </w:tcPr>
          <w:p w14:paraId="079D16D4"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30816FAD" w14:textId="77777777" w:rsidR="00596598" w:rsidRPr="00C42474" w:rsidRDefault="00596598" w:rsidP="006C0B1E">
            <w:pPr>
              <w:spacing w:after="0" w:line="276" w:lineRule="auto"/>
              <w:rPr>
                <w:rFonts w:cs="Arial"/>
                <w:sz w:val="20"/>
              </w:rPr>
            </w:pPr>
            <w:r w:rsidRPr="00C42474">
              <w:rPr>
                <w:rFonts w:cs="Arial"/>
                <w:sz w:val="20"/>
              </w:rPr>
              <w:t>E27</w:t>
            </w:r>
          </w:p>
        </w:tc>
        <w:tc>
          <w:tcPr>
            <w:tcW w:w="1532" w:type="dxa"/>
          </w:tcPr>
          <w:p w14:paraId="70A5FD36"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2AEFF7C1"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530079C2"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544BEEBA"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00123AF4"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15FB10AE" w14:textId="77777777" w:rsidTr="00E762D4">
        <w:trPr>
          <w:trHeight w:val="20"/>
        </w:trPr>
        <w:tc>
          <w:tcPr>
            <w:tcW w:w="576" w:type="dxa"/>
          </w:tcPr>
          <w:p w14:paraId="13CEFE7B"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07057D85" w14:textId="77777777" w:rsidR="00596598" w:rsidRPr="00C42474" w:rsidRDefault="00596598" w:rsidP="006C0B1E">
            <w:pPr>
              <w:spacing w:after="0" w:line="276" w:lineRule="auto"/>
              <w:rPr>
                <w:rFonts w:cs="Arial"/>
                <w:sz w:val="20"/>
              </w:rPr>
            </w:pPr>
            <w:r w:rsidRPr="00C42474">
              <w:rPr>
                <w:rFonts w:cs="Arial"/>
                <w:sz w:val="20"/>
              </w:rPr>
              <w:t>E28</w:t>
            </w:r>
          </w:p>
        </w:tc>
        <w:tc>
          <w:tcPr>
            <w:tcW w:w="1532" w:type="dxa"/>
          </w:tcPr>
          <w:p w14:paraId="78ACF9B5"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1EF47CE8"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24689657"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5B5C5B13"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011ECF15"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07BA1147" w14:textId="77777777" w:rsidTr="00E762D4">
        <w:trPr>
          <w:trHeight w:val="20"/>
        </w:trPr>
        <w:tc>
          <w:tcPr>
            <w:tcW w:w="576" w:type="dxa"/>
          </w:tcPr>
          <w:p w14:paraId="5BBB9197"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45CD43E8" w14:textId="77777777" w:rsidR="00596598" w:rsidRPr="00C42474" w:rsidRDefault="00596598" w:rsidP="006C0B1E">
            <w:pPr>
              <w:spacing w:after="0" w:line="276" w:lineRule="auto"/>
              <w:rPr>
                <w:rFonts w:cs="Arial"/>
                <w:sz w:val="20"/>
              </w:rPr>
            </w:pPr>
            <w:r w:rsidRPr="00C42474">
              <w:rPr>
                <w:rFonts w:cs="Arial"/>
                <w:sz w:val="20"/>
              </w:rPr>
              <w:t>E29</w:t>
            </w:r>
          </w:p>
        </w:tc>
        <w:tc>
          <w:tcPr>
            <w:tcW w:w="1532" w:type="dxa"/>
          </w:tcPr>
          <w:p w14:paraId="6EB2E89B"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60926D88"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6C80D18C"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24F3CB37"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37C7D16D"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16F366FD" w14:textId="77777777" w:rsidTr="00E762D4">
        <w:trPr>
          <w:trHeight w:val="20"/>
        </w:trPr>
        <w:tc>
          <w:tcPr>
            <w:tcW w:w="576" w:type="dxa"/>
          </w:tcPr>
          <w:p w14:paraId="083579A2"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0687EF1B" w14:textId="77777777" w:rsidR="00596598" w:rsidRPr="00C42474" w:rsidRDefault="00596598" w:rsidP="006C0B1E">
            <w:pPr>
              <w:spacing w:after="0" w:line="276" w:lineRule="auto"/>
              <w:rPr>
                <w:rFonts w:cs="Arial"/>
                <w:sz w:val="20"/>
              </w:rPr>
            </w:pPr>
            <w:r w:rsidRPr="00C42474">
              <w:rPr>
                <w:rFonts w:cs="Arial"/>
                <w:sz w:val="20"/>
              </w:rPr>
              <w:t>E30</w:t>
            </w:r>
          </w:p>
        </w:tc>
        <w:tc>
          <w:tcPr>
            <w:tcW w:w="1532" w:type="dxa"/>
          </w:tcPr>
          <w:p w14:paraId="27EC9B94"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3B193C28"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522597A2"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0736F82C"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62DB6D0D"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48C43225" w14:textId="77777777" w:rsidTr="00E762D4">
        <w:trPr>
          <w:trHeight w:val="20"/>
        </w:trPr>
        <w:tc>
          <w:tcPr>
            <w:tcW w:w="576" w:type="dxa"/>
          </w:tcPr>
          <w:p w14:paraId="12C2B488"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529476DC" w14:textId="77777777" w:rsidR="00596598" w:rsidRPr="00C42474" w:rsidRDefault="00596598" w:rsidP="006C0B1E">
            <w:pPr>
              <w:spacing w:after="0" w:line="276" w:lineRule="auto"/>
              <w:rPr>
                <w:rFonts w:cs="Arial"/>
                <w:sz w:val="20"/>
              </w:rPr>
            </w:pPr>
            <w:r w:rsidRPr="00C42474">
              <w:rPr>
                <w:rFonts w:cs="Arial"/>
                <w:sz w:val="20"/>
              </w:rPr>
              <w:t>E31</w:t>
            </w:r>
          </w:p>
        </w:tc>
        <w:tc>
          <w:tcPr>
            <w:tcW w:w="1532" w:type="dxa"/>
          </w:tcPr>
          <w:p w14:paraId="24A0AB44"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42D72545"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52BDB28A"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5277363E"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4268C7C2"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3FE0AD8E" w14:textId="77777777" w:rsidTr="00E762D4">
        <w:trPr>
          <w:trHeight w:val="20"/>
        </w:trPr>
        <w:tc>
          <w:tcPr>
            <w:tcW w:w="576" w:type="dxa"/>
          </w:tcPr>
          <w:p w14:paraId="29C49906"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762F3E03" w14:textId="77777777" w:rsidR="00596598" w:rsidRPr="00C42474" w:rsidRDefault="00596598" w:rsidP="006C0B1E">
            <w:pPr>
              <w:spacing w:after="0" w:line="276" w:lineRule="auto"/>
              <w:rPr>
                <w:rFonts w:cs="Arial"/>
                <w:sz w:val="20"/>
              </w:rPr>
            </w:pPr>
            <w:r w:rsidRPr="00C42474">
              <w:rPr>
                <w:rFonts w:cs="Arial"/>
                <w:sz w:val="20"/>
              </w:rPr>
              <w:t>E32</w:t>
            </w:r>
          </w:p>
        </w:tc>
        <w:tc>
          <w:tcPr>
            <w:tcW w:w="1532" w:type="dxa"/>
          </w:tcPr>
          <w:p w14:paraId="0D6AFA32"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5C0D0271"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7A237E51"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3EB1DE64"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48AD6AA2"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6EC3562A" w14:textId="77777777" w:rsidTr="00E762D4">
        <w:trPr>
          <w:trHeight w:val="20"/>
        </w:trPr>
        <w:tc>
          <w:tcPr>
            <w:tcW w:w="576" w:type="dxa"/>
          </w:tcPr>
          <w:p w14:paraId="296EFF39"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2241F0FF" w14:textId="77777777" w:rsidR="00596598" w:rsidRPr="00C42474" w:rsidRDefault="00596598" w:rsidP="006C0B1E">
            <w:pPr>
              <w:spacing w:after="0" w:line="276" w:lineRule="auto"/>
              <w:rPr>
                <w:rFonts w:cs="Arial"/>
                <w:sz w:val="20"/>
              </w:rPr>
            </w:pPr>
            <w:r w:rsidRPr="00C42474">
              <w:rPr>
                <w:rFonts w:cs="Arial"/>
                <w:sz w:val="20"/>
              </w:rPr>
              <w:t>E33</w:t>
            </w:r>
          </w:p>
        </w:tc>
        <w:tc>
          <w:tcPr>
            <w:tcW w:w="1532" w:type="dxa"/>
          </w:tcPr>
          <w:p w14:paraId="56C71E75"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2FE854B5"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7F06744C"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35A891EE"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1EF316ED"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1A0DB816" w14:textId="77777777" w:rsidTr="00E762D4">
        <w:trPr>
          <w:trHeight w:val="20"/>
        </w:trPr>
        <w:tc>
          <w:tcPr>
            <w:tcW w:w="576" w:type="dxa"/>
          </w:tcPr>
          <w:p w14:paraId="56CD81D1"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24FA12CF" w14:textId="77777777" w:rsidR="00596598" w:rsidRPr="00C42474" w:rsidRDefault="00596598" w:rsidP="006C0B1E">
            <w:pPr>
              <w:spacing w:after="0" w:line="276" w:lineRule="auto"/>
              <w:rPr>
                <w:rFonts w:cs="Arial"/>
                <w:sz w:val="20"/>
              </w:rPr>
            </w:pPr>
            <w:r w:rsidRPr="00C42474">
              <w:rPr>
                <w:rFonts w:cs="Arial"/>
                <w:sz w:val="20"/>
              </w:rPr>
              <w:t>E34</w:t>
            </w:r>
          </w:p>
        </w:tc>
        <w:tc>
          <w:tcPr>
            <w:tcW w:w="1532" w:type="dxa"/>
          </w:tcPr>
          <w:p w14:paraId="28B0478C" w14:textId="77777777" w:rsidR="00596598" w:rsidRPr="00C42474" w:rsidRDefault="00596598" w:rsidP="006C0B1E">
            <w:pPr>
              <w:spacing w:after="0" w:line="276" w:lineRule="auto"/>
              <w:rPr>
                <w:rFonts w:cs="Arial"/>
                <w:sz w:val="20"/>
              </w:rPr>
            </w:pPr>
            <w:r w:rsidRPr="00C42474">
              <w:rPr>
                <w:rFonts w:cs="Arial"/>
                <w:sz w:val="20"/>
              </w:rPr>
              <w:t>15</w:t>
            </w:r>
          </w:p>
        </w:tc>
        <w:tc>
          <w:tcPr>
            <w:tcW w:w="1387" w:type="dxa"/>
          </w:tcPr>
          <w:p w14:paraId="0DB5901E" w14:textId="77777777" w:rsidR="00596598" w:rsidRPr="00C42474" w:rsidRDefault="00596598" w:rsidP="006C0B1E">
            <w:pPr>
              <w:spacing w:after="0" w:line="276" w:lineRule="auto"/>
              <w:rPr>
                <w:rFonts w:cs="Arial"/>
                <w:sz w:val="20"/>
              </w:rPr>
            </w:pPr>
            <w:r w:rsidRPr="00C42474">
              <w:rPr>
                <w:rFonts w:cs="Arial"/>
                <w:sz w:val="20"/>
              </w:rPr>
              <w:t>0,35</w:t>
            </w:r>
          </w:p>
        </w:tc>
        <w:tc>
          <w:tcPr>
            <w:tcW w:w="1677" w:type="dxa"/>
          </w:tcPr>
          <w:p w14:paraId="0966829A" w14:textId="77777777" w:rsidR="00596598" w:rsidRPr="00C42474" w:rsidRDefault="00596598" w:rsidP="006C0B1E">
            <w:pPr>
              <w:spacing w:after="0" w:line="276" w:lineRule="auto"/>
              <w:rPr>
                <w:rFonts w:cs="Arial"/>
                <w:sz w:val="20"/>
              </w:rPr>
            </w:pPr>
            <w:r w:rsidRPr="00C42474">
              <w:rPr>
                <w:rFonts w:cs="Arial"/>
                <w:sz w:val="20"/>
              </w:rPr>
              <w:t>12,32</w:t>
            </w:r>
          </w:p>
        </w:tc>
        <w:tc>
          <w:tcPr>
            <w:tcW w:w="1672" w:type="dxa"/>
          </w:tcPr>
          <w:p w14:paraId="3CAD0E29" w14:textId="77777777" w:rsidR="00596598" w:rsidRPr="00C42474" w:rsidRDefault="00596598" w:rsidP="006C0B1E">
            <w:pPr>
              <w:spacing w:after="0" w:line="276" w:lineRule="auto"/>
              <w:rPr>
                <w:rFonts w:cs="Arial"/>
                <w:sz w:val="20"/>
              </w:rPr>
            </w:pPr>
            <w:r w:rsidRPr="00C42474">
              <w:rPr>
                <w:rFonts w:cs="Arial"/>
                <w:sz w:val="20"/>
              </w:rPr>
              <w:t>463</w:t>
            </w:r>
          </w:p>
        </w:tc>
        <w:tc>
          <w:tcPr>
            <w:tcW w:w="1247" w:type="dxa"/>
          </w:tcPr>
          <w:p w14:paraId="560507EB" w14:textId="77777777" w:rsidR="00596598" w:rsidRPr="00C42474" w:rsidRDefault="00596598" w:rsidP="006C0B1E">
            <w:pPr>
              <w:spacing w:after="0" w:line="276" w:lineRule="auto"/>
              <w:rPr>
                <w:rFonts w:cs="Arial"/>
                <w:sz w:val="20"/>
              </w:rPr>
            </w:pPr>
            <w:r w:rsidRPr="00C42474">
              <w:rPr>
                <w:rFonts w:cs="Arial"/>
                <w:sz w:val="20"/>
              </w:rPr>
              <w:t>8760</w:t>
            </w:r>
          </w:p>
        </w:tc>
      </w:tr>
      <w:tr w:rsidR="00C42474" w:rsidRPr="00C42474" w14:paraId="1318FCD9" w14:textId="77777777" w:rsidTr="00E762D4">
        <w:trPr>
          <w:trHeight w:val="20"/>
        </w:trPr>
        <w:tc>
          <w:tcPr>
            <w:tcW w:w="576" w:type="dxa"/>
          </w:tcPr>
          <w:p w14:paraId="7BBACBE4"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482CF545" w14:textId="77777777" w:rsidR="00596598" w:rsidRPr="00C42474" w:rsidRDefault="00596598" w:rsidP="006C0B1E">
            <w:pPr>
              <w:spacing w:after="0" w:line="276" w:lineRule="auto"/>
              <w:rPr>
                <w:rFonts w:cs="Arial"/>
                <w:sz w:val="20"/>
              </w:rPr>
            </w:pPr>
            <w:r w:rsidRPr="00C42474">
              <w:rPr>
                <w:rFonts w:cs="Arial"/>
                <w:sz w:val="20"/>
              </w:rPr>
              <w:t>E36</w:t>
            </w:r>
          </w:p>
        </w:tc>
        <w:tc>
          <w:tcPr>
            <w:tcW w:w="1532" w:type="dxa"/>
          </w:tcPr>
          <w:p w14:paraId="7FCA3340"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0B1D20A1"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7779760F"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09B318C9"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36CA89E6"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1A5C62C7" w14:textId="77777777" w:rsidTr="00E762D4">
        <w:trPr>
          <w:trHeight w:val="20"/>
        </w:trPr>
        <w:tc>
          <w:tcPr>
            <w:tcW w:w="576" w:type="dxa"/>
          </w:tcPr>
          <w:p w14:paraId="40A8BE77"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249FA676" w14:textId="77777777" w:rsidR="00596598" w:rsidRPr="00C42474" w:rsidRDefault="00596598" w:rsidP="006C0B1E">
            <w:pPr>
              <w:spacing w:after="0" w:line="276" w:lineRule="auto"/>
              <w:rPr>
                <w:rFonts w:cs="Arial"/>
                <w:sz w:val="20"/>
              </w:rPr>
            </w:pPr>
            <w:r w:rsidRPr="00C42474">
              <w:rPr>
                <w:rFonts w:cs="Arial"/>
                <w:sz w:val="20"/>
              </w:rPr>
              <w:t>E37</w:t>
            </w:r>
          </w:p>
        </w:tc>
        <w:tc>
          <w:tcPr>
            <w:tcW w:w="1532" w:type="dxa"/>
          </w:tcPr>
          <w:p w14:paraId="1BC1BE6F"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72B35953"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6576BD69"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174D5384"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0C89B7C9"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2E4351F9" w14:textId="77777777" w:rsidTr="00E762D4">
        <w:trPr>
          <w:trHeight w:val="20"/>
        </w:trPr>
        <w:tc>
          <w:tcPr>
            <w:tcW w:w="576" w:type="dxa"/>
          </w:tcPr>
          <w:p w14:paraId="65462E14"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5062A189" w14:textId="77777777" w:rsidR="00596598" w:rsidRPr="00C42474" w:rsidRDefault="00596598" w:rsidP="006C0B1E">
            <w:pPr>
              <w:spacing w:after="0" w:line="276" w:lineRule="auto"/>
              <w:rPr>
                <w:rFonts w:cs="Arial"/>
                <w:sz w:val="20"/>
              </w:rPr>
            </w:pPr>
            <w:r w:rsidRPr="00C42474">
              <w:rPr>
                <w:rFonts w:cs="Arial"/>
                <w:sz w:val="20"/>
              </w:rPr>
              <w:t>E38</w:t>
            </w:r>
          </w:p>
        </w:tc>
        <w:tc>
          <w:tcPr>
            <w:tcW w:w="1532" w:type="dxa"/>
          </w:tcPr>
          <w:p w14:paraId="72DBF0AA"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7AAC992C"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4A7D3115"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3FD0D576"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4999D9BF"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4AAEC8CB" w14:textId="77777777" w:rsidTr="00E762D4">
        <w:trPr>
          <w:trHeight w:val="20"/>
        </w:trPr>
        <w:tc>
          <w:tcPr>
            <w:tcW w:w="576" w:type="dxa"/>
          </w:tcPr>
          <w:p w14:paraId="67AC9246"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627478F2" w14:textId="77777777" w:rsidR="00596598" w:rsidRPr="00C42474" w:rsidRDefault="00596598" w:rsidP="006C0B1E">
            <w:pPr>
              <w:spacing w:after="0" w:line="276" w:lineRule="auto"/>
              <w:rPr>
                <w:rFonts w:cs="Arial"/>
                <w:sz w:val="20"/>
              </w:rPr>
            </w:pPr>
            <w:r w:rsidRPr="00C42474">
              <w:rPr>
                <w:rFonts w:cs="Arial"/>
                <w:sz w:val="20"/>
              </w:rPr>
              <w:t>E39</w:t>
            </w:r>
          </w:p>
        </w:tc>
        <w:tc>
          <w:tcPr>
            <w:tcW w:w="1532" w:type="dxa"/>
          </w:tcPr>
          <w:p w14:paraId="2950BCDF"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196A9280"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28830A06"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462453A2"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7AA94451"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551F29B5" w14:textId="77777777" w:rsidTr="00E762D4">
        <w:trPr>
          <w:trHeight w:val="20"/>
        </w:trPr>
        <w:tc>
          <w:tcPr>
            <w:tcW w:w="576" w:type="dxa"/>
          </w:tcPr>
          <w:p w14:paraId="2E59E6D8"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49F9B0CE" w14:textId="77777777" w:rsidR="00596598" w:rsidRPr="00C42474" w:rsidRDefault="00596598" w:rsidP="006C0B1E">
            <w:pPr>
              <w:spacing w:after="0" w:line="276" w:lineRule="auto"/>
              <w:rPr>
                <w:rFonts w:cs="Arial"/>
                <w:sz w:val="20"/>
              </w:rPr>
            </w:pPr>
            <w:r w:rsidRPr="00C42474">
              <w:rPr>
                <w:rFonts w:cs="Arial"/>
                <w:sz w:val="20"/>
              </w:rPr>
              <w:t>E40</w:t>
            </w:r>
          </w:p>
        </w:tc>
        <w:tc>
          <w:tcPr>
            <w:tcW w:w="1532" w:type="dxa"/>
          </w:tcPr>
          <w:p w14:paraId="0B009B7E"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3159DD48"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5F8AE8F3"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6F178B4A"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75478DFD"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1F53FCCC" w14:textId="77777777" w:rsidTr="00E762D4">
        <w:trPr>
          <w:trHeight w:val="20"/>
        </w:trPr>
        <w:tc>
          <w:tcPr>
            <w:tcW w:w="576" w:type="dxa"/>
          </w:tcPr>
          <w:p w14:paraId="278FD5E7"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540DCDE4" w14:textId="77777777" w:rsidR="00596598" w:rsidRPr="00C42474" w:rsidRDefault="00596598" w:rsidP="006C0B1E">
            <w:pPr>
              <w:spacing w:after="0" w:line="276" w:lineRule="auto"/>
              <w:rPr>
                <w:rFonts w:cs="Arial"/>
                <w:sz w:val="20"/>
              </w:rPr>
            </w:pPr>
            <w:r w:rsidRPr="00C42474">
              <w:rPr>
                <w:rFonts w:cs="Arial"/>
                <w:sz w:val="20"/>
              </w:rPr>
              <w:t>E41</w:t>
            </w:r>
          </w:p>
        </w:tc>
        <w:tc>
          <w:tcPr>
            <w:tcW w:w="1532" w:type="dxa"/>
          </w:tcPr>
          <w:p w14:paraId="30A08EE7"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1A96FD0D"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2D7699FD"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39FE5694"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6D4C332B"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262F6239" w14:textId="77777777" w:rsidTr="00E762D4">
        <w:trPr>
          <w:trHeight w:val="20"/>
        </w:trPr>
        <w:tc>
          <w:tcPr>
            <w:tcW w:w="576" w:type="dxa"/>
          </w:tcPr>
          <w:p w14:paraId="7415E178"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06779DC0" w14:textId="77777777" w:rsidR="00596598" w:rsidRPr="00C42474" w:rsidRDefault="00596598" w:rsidP="006C0B1E">
            <w:pPr>
              <w:spacing w:after="0" w:line="276" w:lineRule="auto"/>
              <w:rPr>
                <w:rFonts w:cs="Arial"/>
                <w:sz w:val="20"/>
              </w:rPr>
            </w:pPr>
            <w:r w:rsidRPr="00C42474">
              <w:rPr>
                <w:rFonts w:cs="Arial"/>
                <w:sz w:val="20"/>
              </w:rPr>
              <w:t>E42</w:t>
            </w:r>
          </w:p>
        </w:tc>
        <w:tc>
          <w:tcPr>
            <w:tcW w:w="1532" w:type="dxa"/>
          </w:tcPr>
          <w:p w14:paraId="35EB8A9E"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2831AE42"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14F6F22C"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60B52D71"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219D2F61"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6FA80908" w14:textId="77777777" w:rsidTr="00E762D4">
        <w:trPr>
          <w:trHeight w:val="20"/>
        </w:trPr>
        <w:tc>
          <w:tcPr>
            <w:tcW w:w="576" w:type="dxa"/>
          </w:tcPr>
          <w:p w14:paraId="02D7F136"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314D698D" w14:textId="77777777" w:rsidR="00596598" w:rsidRPr="00C42474" w:rsidRDefault="00596598" w:rsidP="006C0B1E">
            <w:pPr>
              <w:spacing w:after="0" w:line="276" w:lineRule="auto"/>
              <w:rPr>
                <w:rFonts w:cs="Arial"/>
                <w:sz w:val="20"/>
              </w:rPr>
            </w:pPr>
            <w:r w:rsidRPr="00C42474">
              <w:rPr>
                <w:rFonts w:cs="Arial"/>
                <w:sz w:val="20"/>
              </w:rPr>
              <w:t>E43</w:t>
            </w:r>
          </w:p>
        </w:tc>
        <w:tc>
          <w:tcPr>
            <w:tcW w:w="1532" w:type="dxa"/>
          </w:tcPr>
          <w:p w14:paraId="01D72444"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3596E73F"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79322B9C"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14BFFAB5"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2401AF1F"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3AC70D2D" w14:textId="77777777" w:rsidTr="00E762D4">
        <w:trPr>
          <w:trHeight w:val="20"/>
        </w:trPr>
        <w:tc>
          <w:tcPr>
            <w:tcW w:w="576" w:type="dxa"/>
          </w:tcPr>
          <w:p w14:paraId="1C6F70C5"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7A45E897" w14:textId="77777777" w:rsidR="00596598" w:rsidRPr="00C42474" w:rsidRDefault="00596598" w:rsidP="006C0B1E">
            <w:pPr>
              <w:spacing w:after="0" w:line="276" w:lineRule="auto"/>
              <w:rPr>
                <w:rFonts w:cs="Arial"/>
                <w:sz w:val="20"/>
              </w:rPr>
            </w:pPr>
            <w:r w:rsidRPr="00C42474">
              <w:rPr>
                <w:rFonts w:cs="Arial"/>
                <w:sz w:val="20"/>
              </w:rPr>
              <w:t>E44</w:t>
            </w:r>
          </w:p>
        </w:tc>
        <w:tc>
          <w:tcPr>
            <w:tcW w:w="1532" w:type="dxa"/>
          </w:tcPr>
          <w:p w14:paraId="66F8DD71"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74542A2A"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5BE27F99"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1B45F19E"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6552F67D"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3C4DA0F7" w14:textId="77777777" w:rsidTr="00E762D4">
        <w:trPr>
          <w:trHeight w:val="20"/>
        </w:trPr>
        <w:tc>
          <w:tcPr>
            <w:tcW w:w="576" w:type="dxa"/>
          </w:tcPr>
          <w:p w14:paraId="0151432E"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258AE84C" w14:textId="77777777" w:rsidR="00596598" w:rsidRPr="00C42474" w:rsidRDefault="00596598" w:rsidP="006C0B1E">
            <w:pPr>
              <w:spacing w:after="0" w:line="276" w:lineRule="auto"/>
              <w:rPr>
                <w:rFonts w:cs="Arial"/>
                <w:sz w:val="20"/>
              </w:rPr>
            </w:pPr>
            <w:r w:rsidRPr="00C42474">
              <w:rPr>
                <w:rFonts w:cs="Arial"/>
                <w:sz w:val="20"/>
              </w:rPr>
              <w:t>E45</w:t>
            </w:r>
          </w:p>
        </w:tc>
        <w:tc>
          <w:tcPr>
            <w:tcW w:w="1532" w:type="dxa"/>
          </w:tcPr>
          <w:p w14:paraId="5CFE6202"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2602C720"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539DD111"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686A6D16"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55E7E51E"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1DC7208F" w14:textId="77777777" w:rsidTr="00E762D4">
        <w:trPr>
          <w:trHeight w:val="20"/>
        </w:trPr>
        <w:tc>
          <w:tcPr>
            <w:tcW w:w="576" w:type="dxa"/>
          </w:tcPr>
          <w:p w14:paraId="0925013F"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6BAD755F" w14:textId="77777777" w:rsidR="00596598" w:rsidRPr="00C42474" w:rsidRDefault="00596598" w:rsidP="006C0B1E">
            <w:pPr>
              <w:spacing w:after="0" w:line="276" w:lineRule="auto"/>
              <w:rPr>
                <w:rFonts w:cs="Arial"/>
                <w:sz w:val="20"/>
              </w:rPr>
            </w:pPr>
            <w:r w:rsidRPr="00C42474">
              <w:rPr>
                <w:rFonts w:cs="Arial"/>
                <w:sz w:val="20"/>
              </w:rPr>
              <w:t>E46</w:t>
            </w:r>
          </w:p>
        </w:tc>
        <w:tc>
          <w:tcPr>
            <w:tcW w:w="1532" w:type="dxa"/>
          </w:tcPr>
          <w:p w14:paraId="787CB325"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62F19989"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699C09CA"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22306F3D"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37283D5E"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14058CD3" w14:textId="77777777" w:rsidTr="00E762D4">
        <w:trPr>
          <w:trHeight w:val="20"/>
        </w:trPr>
        <w:tc>
          <w:tcPr>
            <w:tcW w:w="576" w:type="dxa"/>
          </w:tcPr>
          <w:p w14:paraId="7B38C684"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4C24BB7A" w14:textId="77777777" w:rsidR="00596598" w:rsidRPr="00C42474" w:rsidRDefault="00596598" w:rsidP="006C0B1E">
            <w:pPr>
              <w:spacing w:after="0" w:line="276" w:lineRule="auto"/>
              <w:rPr>
                <w:rFonts w:cs="Arial"/>
                <w:sz w:val="20"/>
              </w:rPr>
            </w:pPr>
            <w:r w:rsidRPr="00C42474">
              <w:rPr>
                <w:rFonts w:cs="Arial"/>
                <w:sz w:val="20"/>
              </w:rPr>
              <w:t>E47</w:t>
            </w:r>
          </w:p>
        </w:tc>
        <w:tc>
          <w:tcPr>
            <w:tcW w:w="1532" w:type="dxa"/>
          </w:tcPr>
          <w:p w14:paraId="3839052C"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7E883841"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4AE31C8F"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05CB7909"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69EF1500"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3D452D52" w14:textId="77777777" w:rsidTr="00E762D4">
        <w:trPr>
          <w:trHeight w:val="20"/>
        </w:trPr>
        <w:tc>
          <w:tcPr>
            <w:tcW w:w="576" w:type="dxa"/>
          </w:tcPr>
          <w:p w14:paraId="33F83CBD"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553F0071" w14:textId="77777777" w:rsidR="00596598" w:rsidRPr="00C42474" w:rsidRDefault="00596598" w:rsidP="006C0B1E">
            <w:pPr>
              <w:spacing w:after="0" w:line="276" w:lineRule="auto"/>
              <w:rPr>
                <w:rFonts w:cs="Arial"/>
                <w:sz w:val="20"/>
              </w:rPr>
            </w:pPr>
            <w:r w:rsidRPr="00C42474">
              <w:rPr>
                <w:rFonts w:cs="Arial"/>
                <w:sz w:val="20"/>
              </w:rPr>
              <w:t>E48</w:t>
            </w:r>
          </w:p>
        </w:tc>
        <w:tc>
          <w:tcPr>
            <w:tcW w:w="1532" w:type="dxa"/>
          </w:tcPr>
          <w:p w14:paraId="6D00CA76"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526401C9"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61A54BAB"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1D54BC2F"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56C4217A"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18457485" w14:textId="77777777" w:rsidTr="00E762D4">
        <w:trPr>
          <w:trHeight w:val="20"/>
        </w:trPr>
        <w:tc>
          <w:tcPr>
            <w:tcW w:w="576" w:type="dxa"/>
          </w:tcPr>
          <w:p w14:paraId="21E88120"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6FAE7666" w14:textId="77777777" w:rsidR="00596598" w:rsidRPr="00C42474" w:rsidRDefault="00596598" w:rsidP="006C0B1E">
            <w:pPr>
              <w:spacing w:after="0" w:line="276" w:lineRule="auto"/>
              <w:rPr>
                <w:rFonts w:cs="Arial"/>
                <w:sz w:val="20"/>
              </w:rPr>
            </w:pPr>
            <w:r w:rsidRPr="00C42474">
              <w:rPr>
                <w:rFonts w:cs="Arial"/>
                <w:sz w:val="20"/>
              </w:rPr>
              <w:t>E49</w:t>
            </w:r>
          </w:p>
        </w:tc>
        <w:tc>
          <w:tcPr>
            <w:tcW w:w="1532" w:type="dxa"/>
          </w:tcPr>
          <w:p w14:paraId="130115BA"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2BAB3EFD"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639C2F26"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79C9AA54"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48985D70"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6D855A71" w14:textId="77777777" w:rsidTr="00E762D4">
        <w:trPr>
          <w:trHeight w:val="20"/>
        </w:trPr>
        <w:tc>
          <w:tcPr>
            <w:tcW w:w="576" w:type="dxa"/>
          </w:tcPr>
          <w:p w14:paraId="22CC3723"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0F6BEF71" w14:textId="77777777" w:rsidR="00596598" w:rsidRPr="00C42474" w:rsidRDefault="00596598" w:rsidP="006C0B1E">
            <w:pPr>
              <w:spacing w:after="0" w:line="276" w:lineRule="auto"/>
              <w:rPr>
                <w:rFonts w:cs="Arial"/>
                <w:sz w:val="20"/>
              </w:rPr>
            </w:pPr>
            <w:r w:rsidRPr="00C42474">
              <w:rPr>
                <w:rFonts w:cs="Arial"/>
                <w:sz w:val="20"/>
              </w:rPr>
              <w:t>E130</w:t>
            </w:r>
          </w:p>
        </w:tc>
        <w:tc>
          <w:tcPr>
            <w:tcW w:w="1532" w:type="dxa"/>
          </w:tcPr>
          <w:p w14:paraId="3ACD7E98"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787E5E10"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22EB8BA4"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4158E7EC"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0AC61E4E" w14:textId="77777777" w:rsidR="00596598" w:rsidRPr="00C42474" w:rsidRDefault="00596598" w:rsidP="006C0B1E">
            <w:pPr>
              <w:spacing w:after="0" w:line="276" w:lineRule="auto"/>
              <w:rPr>
                <w:rFonts w:cs="Arial"/>
                <w:sz w:val="20"/>
              </w:rPr>
            </w:pPr>
            <w:r w:rsidRPr="00C42474">
              <w:rPr>
                <w:rFonts w:cs="Arial"/>
                <w:sz w:val="20"/>
              </w:rPr>
              <w:t>52</w:t>
            </w:r>
          </w:p>
        </w:tc>
      </w:tr>
      <w:tr w:rsidR="00C42474" w:rsidRPr="00C42474" w14:paraId="4C46A618" w14:textId="77777777" w:rsidTr="00E762D4">
        <w:trPr>
          <w:trHeight w:val="20"/>
        </w:trPr>
        <w:tc>
          <w:tcPr>
            <w:tcW w:w="576" w:type="dxa"/>
          </w:tcPr>
          <w:p w14:paraId="2FEBA586" w14:textId="77777777" w:rsidR="00596598" w:rsidRPr="00C42474" w:rsidRDefault="00596598">
            <w:pPr>
              <w:pStyle w:val="Akapitzlist"/>
              <w:numPr>
                <w:ilvl w:val="0"/>
                <w:numId w:val="55"/>
              </w:numPr>
              <w:spacing w:after="0" w:line="276" w:lineRule="auto"/>
              <w:contextualSpacing w:val="0"/>
              <w:rPr>
                <w:rFonts w:cs="Arial"/>
                <w:sz w:val="20"/>
              </w:rPr>
            </w:pPr>
          </w:p>
        </w:tc>
        <w:tc>
          <w:tcPr>
            <w:tcW w:w="981" w:type="dxa"/>
          </w:tcPr>
          <w:p w14:paraId="7E39E4E9" w14:textId="77777777" w:rsidR="00596598" w:rsidRPr="00C42474" w:rsidRDefault="00596598" w:rsidP="006C0B1E">
            <w:pPr>
              <w:spacing w:after="0" w:line="276" w:lineRule="auto"/>
              <w:rPr>
                <w:rFonts w:cs="Arial"/>
                <w:sz w:val="20"/>
              </w:rPr>
            </w:pPr>
            <w:r w:rsidRPr="00C42474">
              <w:rPr>
                <w:rFonts w:cs="Arial"/>
                <w:sz w:val="20"/>
              </w:rPr>
              <w:t>E131</w:t>
            </w:r>
          </w:p>
        </w:tc>
        <w:tc>
          <w:tcPr>
            <w:tcW w:w="1532" w:type="dxa"/>
          </w:tcPr>
          <w:p w14:paraId="0E0FB9AE" w14:textId="77777777" w:rsidR="00596598" w:rsidRPr="00C42474" w:rsidRDefault="00596598" w:rsidP="006C0B1E">
            <w:pPr>
              <w:spacing w:after="0" w:line="276" w:lineRule="auto"/>
              <w:rPr>
                <w:rFonts w:cs="Arial"/>
                <w:sz w:val="20"/>
              </w:rPr>
            </w:pPr>
            <w:r w:rsidRPr="00C42474">
              <w:rPr>
                <w:rFonts w:cs="Arial"/>
                <w:sz w:val="20"/>
              </w:rPr>
              <w:t>3,65</w:t>
            </w:r>
          </w:p>
        </w:tc>
        <w:tc>
          <w:tcPr>
            <w:tcW w:w="1387" w:type="dxa"/>
          </w:tcPr>
          <w:p w14:paraId="0C530595" w14:textId="77777777" w:rsidR="00596598" w:rsidRPr="00C42474" w:rsidRDefault="00596598" w:rsidP="006C0B1E">
            <w:pPr>
              <w:spacing w:after="0" w:line="276" w:lineRule="auto"/>
              <w:rPr>
                <w:rFonts w:cs="Arial"/>
                <w:sz w:val="20"/>
              </w:rPr>
            </w:pPr>
            <w:r w:rsidRPr="00C42474">
              <w:rPr>
                <w:rFonts w:cs="Arial"/>
                <w:sz w:val="20"/>
              </w:rPr>
              <w:t>1,1x1,1</w:t>
            </w:r>
          </w:p>
        </w:tc>
        <w:tc>
          <w:tcPr>
            <w:tcW w:w="1677" w:type="dxa"/>
          </w:tcPr>
          <w:p w14:paraId="6809CF89" w14:textId="77777777" w:rsidR="00596598" w:rsidRPr="00C42474" w:rsidRDefault="00596598" w:rsidP="006C0B1E">
            <w:pPr>
              <w:spacing w:after="0" w:line="276" w:lineRule="auto"/>
              <w:rPr>
                <w:rFonts w:cs="Arial"/>
                <w:sz w:val="20"/>
              </w:rPr>
            </w:pPr>
            <w:r w:rsidRPr="00C42474">
              <w:rPr>
                <w:rFonts w:cs="Arial"/>
                <w:sz w:val="20"/>
              </w:rPr>
              <w:t>0</w:t>
            </w:r>
          </w:p>
        </w:tc>
        <w:tc>
          <w:tcPr>
            <w:tcW w:w="1672" w:type="dxa"/>
          </w:tcPr>
          <w:p w14:paraId="5B6BB3A1" w14:textId="77777777" w:rsidR="00596598" w:rsidRPr="00C42474" w:rsidRDefault="00596598" w:rsidP="006C0B1E">
            <w:pPr>
              <w:spacing w:after="0" w:line="276" w:lineRule="auto"/>
              <w:rPr>
                <w:rFonts w:cs="Arial"/>
                <w:sz w:val="20"/>
              </w:rPr>
            </w:pPr>
            <w:r w:rsidRPr="00C42474">
              <w:rPr>
                <w:rFonts w:cs="Arial"/>
                <w:sz w:val="20"/>
              </w:rPr>
              <w:t>293</w:t>
            </w:r>
          </w:p>
        </w:tc>
        <w:tc>
          <w:tcPr>
            <w:tcW w:w="1247" w:type="dxa"/>
          </w:tcPr>
          <w:p w14:paraId="4DD700CD" w14:textId="77777777" w:rsidR="00596598" w:rsidRPr="00C42474" w:rsidRDefault="00596598" w:rsidP="006C0B1E">
            <w:pPr>
              <w:spacing w:after="0" w:line="276" w:lineRule="auto"/>
              <w:rPr>
                <w:rFonts w:cs="Arial"/>
                <w:sz w:val="20"/>
              </w:rPr>
            </w:pPr>
            <w:r w:rsidRPr="00C42474">
              <w:rPr>
                <w:rFonts w:cs="Arial"/>
                <w:sz w:val="20"/>
              </w:rPr>
              <w:t>52</w:t>
            </w:r>
          </w:p>
        </w:tc>
      </w:tr>
    </w:tbl>
    <w:p w14:paraId="07448713" w14:textId="064F93D8" w:rsidR="00315B2F" w:rsidRPr="00C42474" w:rsidRDefault="0002456A" w:rsidP="006C0B1E">
      <w:pPr>
        <w:pStyle w:val="Nagwek4"/>
        <w:tabs>
          <w:tab w:val="num" w:pos="0"/>
        </w:tabs>
        <w:spacing w:before="440" w:line="276" w:lineRule="auto"/>
        <w:rPr>
          <w:rFonts w:cs="Arial"/>
          <w:i/>
          <w:iCs w:val="0"/>
          <w:color w:val="auto"/>
        </w:rPr>
      </w:pPr>
      <w:r>
        <w:rPr>
          <w:rFonts w:cs="Arial"/>
          <w:b/>
          <w:bCs/>
          <w:iCs w:val="0"/>
          <w:color w:val="auto"/>
        </w:rPr>
        <w:t>VI.</w:t>
      </w:r>
      <w:r w:rsidR="00315B2F" w:rsidRPr="00C42474">
        <w:rPr>
          <w:rFonts w:cs="Arial"/>
          <w:b/>
          <w:bCs/>
          <w:iCs w:val="0"/>
          <w:color w:val="auto"/>
        </w:rPr>
        <w:t>1.2</w:t>
      </w:r>
      <w:r w:rsidR="00315B2F" w:rsidRPr="00C42474">
        <w:rPr>
          <w:rFonts w:cs="Arial"/>
          <w:b/>
          <w:bCs/>
          <w:iCs w:val="0"/>
          <w:color w:val="auto"/>
        </w:rPr>
        <w:tab/>
      </w:r>
      <w:r w:rsidR="00315B2F" w:rsidRPr="00C42474">
        <w:rPr>
          <w:rFonts w:cs="Arial"/>
          <w:iCs w:val="0"/>
          <w:color w:val="auto"/>
        </w:rPr>
        <w:t>Środki techniczne ograniczające emisję substancji zanieczyszczających do powietrza</w:t>
      </w:r>
    </w:p>
    <w:p w14:paraId="6AFE9AF9" w14:textId="7D898CA9" w:rsidR="00315B2F" w:rsidRPr="00C42474" w:rsidRDefault="00315B2F" w:rsidP="006C0B1E">
      <w:pPr>
        <w:spacing w:before="440" w:after="0" w:line="276" w:lineRule="auto"/>
        <w:rPr>
          <w:rFonts w:cs="Arial"/>
          <w:b/>
          <w:bCs/>
          <w:sz w:val="22"/>
        </w:rPr>
      </w:pPr>
      <w:r w:rsidRPr="00C42474">
        <w:rPr>
          <w:rFonts w:cs="Arial"/>
          <w:b/>
          <w:bCs/>
          <w:sz w:val="22"/>
        </w:rPr>
        <w:t xml:space="preserve">Tabela nr </w:t>
      </w:r>
      <w:r w:rsidR="005F0BE4" w:rsidRPr="00C42474">
        <w:rPr>
          <w:rFonts w:cs="Arial"/>
          <w:b/>
          <w:bCs/>
          <w:sz w:val="22"/>
        </w:rPr>
        <w:t>1</w:t>
      </w:r>
      <w:r w:rsidR="004753CF" w:rsidRPr="00C42474">
        <w:rPr>
          <w:rFonts w:cs="Arial"/>
          <w:b/>
          <w:bCs/>
          <w:sz w:val="22"/>
        </w:rPr>
        <w:t>2</w:t>
      </w:r>
    </w:p>
    <w:tbl>
      <w:tblPr>
        <w:tblStyle w:val="Tabela-Siatka"/>
        <w:tblW w:w="9072" w:type="dxa"/>
        <w:tblLayout w:type="fixed"/>
        <w:tblLook w:val="04A0" w:firstRow="1" w:lastRow="0" w:firstColumn="1" w:lastColumn="0" w:noHBand="0" w:noVBand="1"/>
        <w:tblCaption w:val="Tabela w zakresie emisji do powietrza"/>
        <w:tblDescription w:val="Tabela obejmuje 11 emitorów wraz z informacją o źródle emisji, rodzaju zastosowanego urządzenia oczyszczającego, jego podstawowych parametrach oraz minimalnej sprawności.&#10;&#10;Emitory E3 i E4 są związane z procesem rozpuszczania miedzi i wyposażone w płuczki o natężeniu przepływu 42 000 m³/h. Minimalna sprawność tych urządzeń wynosi 90%.&#10;&#10;Emitory E10 do E15 (w układach E10/E12, E11/E12, E13/E15 oraz E14/E15) obsługują proces powlekania elektrolitycznego. Wszystkie wykorzystują płuczki o większym natężeniu przepływu – 60 000 m³/h, przy minimalnej sprawności 90%.&#10;&#10;Emitor E16, związany z kontrolą jakości i analizami, również wykorzystuje płuczkę, lecz o znacznie mniejszym przepływie – 4800 m³/h. Minimalna sprawność wynosi 90%.&#10;&#10;Emitory E17, E19 oraz E20 pochodzą z procesu obróbki wyrobów wybrakowanych. Zastosowano w nich filtry pulsacyjne workowe o powierzchni filtracyjnej 68,88 m² i prędkości przepływu 1,45 m/min, wyposażone w membrany z materiału PE+PTFE. Urządzenia te osiągają wysoką skuteczność oczyszczania na poziomie 99%.&#10;&#10;Emitor E21, związany z pracą maszyny szczotkującej, wyposażony jest w filtr workowy nabojowy o powierzchni 90 m² i prędkości przepływu 1,11 m/min, również z membraną PE+PTFE. Minimalna sprawność tego urządzenia wynosi 99%.&#10;&#10;Tabela pokazuje, że w instalacji stosowane są dwa główne typy urządzeń oczyszczających: płuczki o sprawności 90% oraz filtry workowe o wyższej skuteczności, sięgającej 99%."/>
      </w:tblPr>
      <w:tblGrid>
        <w:gridCol w:w="742"/>
        <w:gridCol w:w="1226"/>
        <w:gridCol w:w="2049"/>
        <w:gridCol w:w="1507"/>
        <w:gridCol w:w="2268"/>
        <w:gridCol w:w="1280"/>
      </w:tblGrid>
      <w:tr w:rsidR="00C42474" w:rsidRPr="00C42474" w14:paraId="0C3956E0" w14:textId="77777777" w:rsidTr="00E762D4">
        <w:trPr>
          <w:trHeight w:val="529"/>
          <w:tblHeader/>
        </w:trPr>
        <w:tc>
          <w:tcPr>
            <w:tcW w:w="742" w:type="dxa"/>
          </w:tcPr>
          <w:p w14:paraId="39F15370" w14:textId="188F9E97" w:rsidR="00DE0C78" w:rsidRPr="00C42474" w:rsidRDefault="00DE0C78" w:rsidP="006C0B1E">
            <w:pPr>
              <w:spacing w:after="0" w:line="276" w:lineRule="auto"/>
              <w:rPr>
                <w:rFonts w:cs="Arial"/>
                <w:b/>
                <w:bCs/>
                <w:sz w:val="20"/>
                <w:szCs w:val="20"/>
              </w:rPr>
            </w:pPr>
            <w:r w:rsidRPr="00C42474">
              <w:rPr>
                <w:rFonts w:cs="Arial"/>
                <w:b/>
                <w:bCs/>
                <w:sz w:val="20"/>
                <w:szCs w:val="20"/>
              </w:rPr>
              <w:t>Lp.</w:t>
            </w:r>
          </w:p>
        </w:tc>
        <w:tc>
          <w:tcPr>
            <w:tcW w:w="1226" w:type="dxa"/>
          </w:tcPr>
          <w:p w14:paraId="448C2FB4" w14:textId="73F28550" w:rsidR="00DE0C78" w:rsidRPr="00C42474" w:rsidRDefault="00DE0C78" w:rsidP="006C0B1E">
            <w:pPr>
              <w:spacing w:after="0" w:line="276" w:lineRule="auto"/>
              <w:rPr>
                <w:rFonts w:cs="Arial"/>
                <w:b/>
                <w:bCs/>
                <w:sz w:val="20"/>
                <w:szCs w:val="20"/>
              </w:rPr>
            </w:pPr>
            <w:r w:rsidRPr="00C42474">
              <w:rPr>
                <w:rFonts w:cs="Arial"/>
                <w:b/>
                <w:bCs/>
                <w:sz w:val="20"/>
                <w:szCs w:val="20"/>
              </w:rPr>
              <w:t>Emitor</w:t>
            </w:r>
          </w:p>
        </w:tc>
        <w:tc>
          <w:tcPr>
            <w:tcW w:w="2049" w:type="dxa"/>
          </w:tcPr>
          <w:p w14:paraId="510EDFEF" w14:textId="77777777" w:rsidR="00DE0C78" w:rsidRPr="00C42474" w:rsidRDefault="00DE0C78" w:rsidP="006C0B1E">
            <w:pPr>
              <w:spacing w:after="0" w:line="276" w:lineRule="auto"/>
              <w:rPr>
                <w:rFonts w:cs="Arial"/>
                <w:b/>
                <w:bCs/>
                <w:sz w:val="20"/>
                <w:szCs w:val="20"/>
              </w:rPr>
            </w:pPr>
            <w:r w:rsidRPr="00C42474">
              <w:rPr>
                <w:rFonts w:cs="Arial"/>
                <w:b/>
                <w:bCs/>
                <w:sz w:val="20"/>
                <w:szCs w:val="20"/>
              </w:rPr>
              <w:t>Źródło emisji</w:t>
            </w:r>
          </w:p>
        </w:tc>
        <w:tc>
          <w:tcPr>
            <w:tcW w:w="1507" w:type="dxa"/>
          </w:tcPr>
          <w:p w14:paraId="42B1C1F8" w14:textId="77777777" w:rsidR="00DE0C78" w:rsidRPr="00C42474" w:rsidRDefault="00DE0C78" w:rsidP="006C0B1E">
            <w:pPr>
              <w:spacing w:after="0" w:line="276" w:lineRule="auto"/>
              <w:rPr>
                <w:rFonts w:cs="Arial"/>
                <w:b/>
                <w:bCs/>
                <w:sz w:val="20"/>
                <w:szCs w:val="20"/>
              </w:rPr>
            </w:pPr>
            <w:r w:rsidRPr="00C42474">
              <w:rPr>
                <w:rFonts w:cs="Arial"/>
                <w:b/>
                <w:bCs/>
                <w:sz w:val="20"/>
                <w:szCs w:val="20"/>
              </w:rPr>
              <w:t>Rodzaj urządzenia</w:t>
            </w:r>
          </w:p>
        </w:tc>
        <w:tc>
          <w:tcPr>
            <w:tcW w:w="2268" w:type="dxa"/>
          </w:tcPr>
          <w:p w14:paraId="386B2162" w14:textId="77777777" w:rsidR="00DE0C78" w:rsidRPr="00C42474" w:rsidRDefault="00DE0C78" w:rsidP="006C0B1E">
            <w:pPr>
              <w:spacing w:after="0" w:line="276" w:lineRule="auto"/>
              <w:rPr>
                <w:rFonts w:cs="Arial"/>
                <w:b/>
                <w:bCs/>
                <w:sz w:val="20"/>
                <w:szCs w:val="20"/>
              </w:rPr>
            </w:pPr>
            <w:r w:rsidRPr="00C42474">
              <w:rPr>
                <w:rFonts w:cs="Arial"/>
                <w:b/>
                <w:bCs/>
                <w:sz w:val="20"/>
                <w:szCs w:val="20"/>
              </w:rPr>
              <w:t>Podstawowe parametry</w:t>
            </w:r>
          </w:p>
        </w:tc>
        <w:tc>
          <w:tcPr>
            <w:tcW w:w="1280" w:type="dxa"/>
          </w:tcPr>
          <w:p w14:paraId="00EC81B9" w14:textId="77777777" w:rsidR="00DE0C78" w:rsidRPr="00C42474" w:rsidRDefault="00DE0C78" w:rsidP="006C0B1E">
            <w:pPr>
              <w:spacing w:after="0" w:line="276" w:lineRule="auto"/>
              <w:rPr>
                <w:rFonts w:cs="Arial"/>
                <w:b/>
                <w:bCs/>
                <w:sz w:val="20"/>
                <w:szCs w:val="20"/>
              </w:rPr>
            </w:pPr>
            <w:r w:rsidRPr="00C42474">
              <w:rPr>
                <w:rFonts w:cs="Arial"/>
                <w:b/>
                <w:bCs/>
                <w:sz w:val="20"/>
                <w:szCs w:val="20"/>
              </w:rPr>
              <w:t>Min. sprawność</w:t>
            </w:r>
            <w:r w:rsidRPr="00C42474">
              <w:rPr>
                <w:rFonts w:cs="Arial"/>
                <w:b/>
                <w:bCs/>
                <w:sz w:val="20"/>
                <w:szCs w:val="20"/>
              </w:rPr>
              <w:br/>
              <w:t>%</w:t>
            </w:r>
          </w:p>
        </w:tc>
      </w:tr>
      <w:tr w:rsidR="00C42474" w:rsidRPr="00C42474" w14:paraId="2C9E6278" w14:textId="77777777" w:rsidTr="00E762D4">
        <w:trPr>
          <w:trHeight w:val="582"/>
        </w:trPr>
        <w:tc>
          <w:tcPr>
            <w:tcW w:w="742" w:type="dxa"/>
          </w:tcPr>
          <w:p w14:paraId="6CC9BEB8"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0EC6797D" w14:textId="7A1AAF73" w:rsidR="00DE0C78" w:rsidRPr="00C42474" w:rsidRDefault="00DE0C78" w:rsidP="006C0B1E">
            <w:pPr>
              <w:spacing w:after="0" w:line="276" w:lineRule="auto"/>
              <w:rPr>
                <w:rFonts w:cs="Arial"/>
                <w:b/>
                <w:bCs/>
                <w:sz w:val="20"/>
                <w:szCs w:val="20"/>
              </w:rPr>
            </w:pPr>
            <w:r w:rsidRPr="00C42474">
              <w:rPr>
                <w:rFonts w:cs="Arial"/>
                <w:b/>
                <w:bCs/>
                <w:sz w:val="20"/>
                <w:szCs w:val="20"/>
              </w:rPr>
              <w:t>E3</w:t>
            </w:r>
          </w:p>
        </w:tc>
        <w:tc>
          <w:tcPr>
            <w:tcW w:w="2049" w:type="dxa"/>
          </w:tcPr>
          <w:p w14:paraId="6F2F7288" w14:textId="77777777" w:rsidR="00DE0C78" w:rsidRPr="00C42474" w:rsidRDefault="00DE0C78" w:rsidP="006C0B1E">
            <w:pPr>
              <w:spacing w:after="0" w:line="276" w:lineRule="auto"/>
              <w:rPr>
                <w:rFonts w:cs="Arial"/>
                <w:sz w:val="20"/>
                <w:szCs w:val="20"/>
              </w:rPr>
            </w:pPr>
            <w:r w:rsidRPr="00C42474">
              <w:rPr>
                <w:rFonts w:cs="Arial"/>
                <w:sz w:val="20"/>
                <w:szCs w:val="20"/>
              </w:rPr>
              <w:t>Rozpuszczanie miedzi</w:t>
            </w:r>
          </w:p>
        </w:tc>
        <w:tc>
          <w:tcPr>
            <w:tcW w:w="1507" w:type="dxa"/>
          </w:tcPr>
          <w:p w14:paraId="0A49C3DB" w14:textId="77777777" w:rsidR="00DE0C78" w:rsidRPr="00C42474" w:rsidRDefault="00DE0C78" w:rsidP="006C0B1E">
            <w:pPr>
              <w:spacing w:after="0" w:line="276" w:lineRule="auto"/>
              <w:rPr>
                <w:rFonts w:cs="Arial"/>
                <w:sz w:val="20"/>
                <w:szCs w:val="20"/>
              </w:rPr>
            </w:pPr>
            <w:r w:rsidRPr="00C42474">
              <w:rPr>
                <w:rFonts w:cs="Arial"/>
                <w:sz w:val="20"/>
                <w:szCs w:val="20"/>
              </w:rPr>
              <w:t>Płuczka</w:t>
            </w:r>
          </w:p>
        </w:tc>
        <w:tc>
          <w:tcPr>
            <w:tcW w:w="2268" w:type="dxa"/>
          </w:tcPr>
          <w:p w14:paraId="4AEB6EC4" w14:textId="77777777" w:rsidR="00DE0C78" w:rsidRPr="00C42474" w:rsidRDefault="00DE0C78" w:rsidP="006C0B1E">
            <w:pPr>
              <w:spacing w:after="0" w:line="276" w:lineRule="auto"/>
              <w:rPr>
                <w:rFonts w:cs="Arial"/>
                <w:sz w:val="20"/>
                <w:szCs w:val="20"/>
              </w:rPr>
            </w:pPr>
            <w:r w:rsidRPr="00C42474">
              <w:rPr>
                <w:rFonts w:cs="Arial"/>
                <w:sz w:val="20"/>
                <w:szCs w:val="20"/>
              </w:rPr>
              <w:t xml:space="preserve">Natężenie przepływu </w:t>
            </w:r>
          </w:p>
          <w:p w14:paraId="4505369C" w14:textId="77777777" w:rsidR="00DE0C78" w:rsidRPr="00C42474" w:rsidRDefault="00DE0C78" w:rsidP="006C0B1E">
            <w:pPr>
              <w:spacing w:after="0" w:line="276" w:lineRule="auto"/>
              <w:rPr>
                <w:rFonts w:cs="Arial"/>
                <w:sz w:val="20"/>
                <w:szCs w:val="20"/>
              </w:rPr>
            </w:pPr>
            <w:r w:rsidRPr="00C42474">
              <w:rPr>
                <w:rFonts w:cs="Arial"/>
                <w:sz w:val="20"/>
                <w:szCs w:val="20"/>
              </w:rPr>
              <w:t>42 000 m</w:t>
            </w:r>
            <w:r w:rsidRPr="00C42474">
              <w:rPr>
                <w:rFonts w:cs="Arial"/>
                <w:sz w:val="20"/>
                <w:szCs w:val="20"/>
                <w:vertAlign w:val="superscript"/>
              </w:rPr>
              <w:t>3</w:t>
            </w:r>
            <w:r w:rsidRPr="00C42474">
              <w:rPr>
                <w:rFonts w:cs="Arial"/>
                <w:sz w:val="20"/>
                <w:szCs w:val="20"/>
              </w:rPr>
              <w:t>/h</w:t>
            </w:r>
          </w:p>
        </w:tc>
        <w:tc>
          <w:tcPr>
            <w:tcW w:w="1280" w:type="dxa"/>
          </w:tcPr>
          <w:p w14:paraId="740CDD9A" w14:textId="77777777" w:rsidR="00DE0C78" w:rsidRPr="00C42474" w:rsidRDefault="00DE0C78" w:rsidP="006C0B1E">
            <w:pPr>
              <w:spacing w:after="0" w:line="276" w:lineRule="auto"/>
              <w:rPr>
                <w:rFonts w:cs="Arial"/>
                <w:sz w:val="20"/>
                <w:szCs w:val="20"/>
              </w:rPr>
            </w:pPr>
            <w:r w:rsidRPr="00C42474">
              <w:rPr>
                <w:rFonts w:cs="Arial"/>
                <w:sz w:val="20"/>
                <w:szCs w:val="20"/>
              </w:rPr>
              <w:t>90%</w:t>
            </w:r>
          </w:p>
        </w:tc>
      </w:tr>
      <w:tr w:rsidR="00C42474" w:rsidRPr="00C42474" w14:paraId="1344D1BD" w14:textId="77777777" w:rsidTr="00E762D4">
        <w:trPr>
          <w:trHeight w:val="569"/>
        </w:trPr>
        <w:tc>
          <w:tcPr>
            <w:tcW w:w="742" w:type="dxa"/>
          </w:tcPr>
          <w:p w14:paraId="18B25C7E"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53346372" w14:textId="12A68112" w:rsidR="00DE0C78" w:rsidRPr="00C42474" w:rsidRDefault="00DE0C78" w:rsidP="006C0B1E">
            <w:pPr>
              <w:spacing w:after="0" w:line="276" w:lineRule="auto"/>
              <w:rPr>
                <w:rFonts w:cs="Arial"/>
                <w:b/>
                <w:bCs/>
                <w:sz w:val="20"/>
                <w:szCs w:val="20"/>
              </w:rPr>
            </w:pPr>
            <w:r w:rsidRPr="00C42474">
              <w:rPr>
                <w:rFonts w:cs="Arial"/>
                <w:b/>
                <w:bCs/>
                <w:sz w:val="20"/>
                <w:szCs w:val="20"/>
              </w:rPr>
              <w:t>E4</w:t>
            </w:r>
          </w:p>
        </w:tc>
        <w:tc>
          <w:tcPr>
            <w:tcW w:w="2049" w:type="dxa"/>
          </w:tcPr>
          <w:p w14:paraId="1BD7DBB1" w14:textId="77777777" w:rsidR="00DE0C78" w:rsidRPr="00C42474" w:rsidRDefault="00DE0C78" w:rsidP="006C0B1E">
            <w:pPr>
              <w:spacing w:after="0" w:line="276" w:lineRule="auto"/>
              <w:rPr>
                <w:rFonts w:cs="Arial"/>
                <w:sz w:val="20"/>
                <w:szCs w:val="20"/>
              </w:rPr>
            </w:pPr>
            <w:r w:rsidRPr="00C42474">
              <w:rPr>
                <w:rFonts w:cs="Arial"/>
                <w:sz w:val="20"/>
                <w:szCs w:val="20"/>
              </w:rPr>
              <w:t>Rozpuszczanie miedzi</w:t>
            </w:r>
          </w:p>
        </w:tc>
        <w:tc>
          <w:tcPr>
            <w:tcW w:w="1507" w:type="dxa"/>
          </w:tcPr>
          <w:p w14:paraId="4313CF85" w14:textId="77777777" w:rsidR="00DE0C78" w:rsidRPr="00C42474" w:rsidRDefault="00DE0C78" w:rsidP="006C0B1E">
            <w:pPr>
              <w:spacing w:after="0" w:line="276" w:lineRule="auto"/>
              <w:rPr>
                <w:rFonts w:cs="Arial"/>
                <w:sz w:val="20"/>
                <w:szCs w:val="20"/>
              </w:rPr>
            </w:pPr>
            <w:r w:rsidRPr="00C42474">
              <w:rPr>
                <w:rFonts w:cs="Arial"/>
                <w:sz w:val="20"/>
                <w:szCs w:val="20"/>
              </w:rPr>
              <w:t>Płuczka</w:t>
            </w:r>
          </w:p>
        </w:tc>
        <w:tc>
          <w:tcPr>
            <w:tcW w:w="2268" w:type="dxa"/>
          </w:tcPr>
          <w:p w14:paraId="6A0D0053" w14:textId="77777777" w:rsidR="00DE0C78" w:rsidRPr="00C42474" w:rsidRDefault="00DE0C78" w:rsidP="006C0B1E">
            <w:pPr>
              <w:spacing w:after="0" w:line="276" w:lineRule="auto"/>
              <w:rPr>
                <w:rFonts w:cs="Arial"/>
                <w:sz w:val="20"/>
                <w:szCs w:val="20"/>
                <w:vertAlign w:val="superscript"/>
              </w:rPr>
            </w:pPr>
            <w:r w:rsidRPr="00C42474">
              <w:rPr>
                <w:rFonts w:cs="Arial"/>
                <w:sz w:val="20"/>
                <w:szCs w:val="20"/>
              </w:rPr>
              <w:t>Natężenie przepływu 42 000 m</w:t>
            </w:r>
            <w:r w:rsidRPr="00C42474">
              <w:rPr>
                <w:rFonts w:cs="Arial"/>
                <w:sz w:val="20"/>
                <w:szCs w:val="20"/>
                <w:vertAlign w:val="superscript"/>
              </w:rPr>
              <w:t>3</w:t>
            </w:r>
            <w:r w:rsidRPr="00C42474">
              <w:rPr>
                <w:rFonts w:cs="Arial"/>
                <w:sz w:val="20"/>
                <w:szCs w:val="20"/>
              </w:rPr>
              <w:t>/h</w:t>
            </w:r>
          </w:p>
        </w:tc>
        <w:tc>
          <w:tcPr>
            <w:tcW w:w="1280" w:type="dxa"/>
          </w:tcPr>
          <w:p w14:paraId="0FD25648" w14:textId="77777777" w:rsidR="00DE0C78" w:rsidRPr="00C42474" w:rsidRDefault="00DE0C78" w:rsidP="006C0B1E">
            <w:pPr>
              <w:spacing w:after="0" w:line="276" w:lineRule="auto"/>
              <w:rPr>
                <w:rFonts w:cs="Arial"/>
                <w:sz w:val="20"/>
                <w:szCs w:val="20"/>
              </w:rPr>
            </w:pPr>
            <w:r w:rsidRPr="00C42474">
              <w:rPr>
                <w:rFonts w:cs="Arial"/>
                <w:sz w:val="20"/>
                <w:szCs w:val="20"/>
              </w:rPr>
              <w:t>90%</w:t>
            </w:r>
          </w:p>
        </w:tc>
      </w:tr>
      <w:tr w:rsidR="00C42474" w:rsidRPr="00C42474" w14:paraId="3C59B265" w14:textId="77777777" w:rsidTr="00E762D4">
        <w:trPr>
          <w:trHeight w:val="582"/>
        </w:trPr>
        <w:tc>
          <w:tcPr>
            <w:tcW w:w="742" w:type="dxa"/>
          </w:tcPr>
          <w:p w14:paraId="5EC5C1D7"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522F015F" w14:textId="0D931628" w:rsidR="00DE0C78" w:rsidRPr="00C42474" w:rsidRDefault="00DE0C78" w:rsidP="006C0B1E">
            <w:pPr>
              <w:spacing w:after="0" w:line="276" w:lineRule="auto"/>
              <w:rPr>
                <w:rFonts w:cs="Arial"/>
                <w:b/>
                <w:bCs/>
                <w:sz w:val="20"/>
                <w:szCs w:val="20"/>
              </w:rPr>
            </w:pPr>
            <w:r w:rsidRPr="00C42474">
              <w:rPr>
                <w:rFonts w:cs="Arial"/>
                <w:b/>
                <w:bCs/>
                <w:sz w:val="20"/>
                <w:szCs w:val="20"/>
              </w:rPr>
              <w:t>E10/E12</w:t>
            </w:r>
          </w:p>
        </w:tc>
        <w:tc>
          <w:tcPr>
            <w:tcW w:w="2049" w:type="dxa"/>
          </w:tcPr>
          <w:p w14:paraId="70547ED0" w14:textId="77777777" w:rsidR="00DE0C78" w:rsidRPr="00C42474" w:rsidRDefault="00DE0C78" w:rsidP="006C0B1E">
            <w:pPr>
              <w:spacing w:after="0" w:line="276" w:lineRule="auto"/>
              <w:rPr>
                <w:rFonts w:cs="Arial"/>
                <w:sz w:val="20"/>
                <w:szCs w:val="20"/>
              </w:rPr>
            </w:pPr>
            <w:r w:rsidRPr="00C42474">
              <w:rPr>
                <w:rFonts w:cs="Arial"/>
                <w:sz w:val="20"/>
                <w:szCs w:val="20"/>
              </w:rPr>
              <w:t>Powlekanie elektrolityczne</w:t>
            </w:r>
          </w:p>
        </w:tc>
        <w:tc>
          <w:tcPr>
            <w:tcW w:w="1507" w:type="dxa"/>
          </w:tcPr>
          <w:p w14:paraId="7491E194" w14:textId="77777777" w:rsidR="00DE0C78" w:rsidRPr="00C42474" w:rsidRDefault="00DE0C78" w:rsidP="006C0B1E">
            <w:pPr>
              <w:spacing w:after="0" w:line="276" w:lineRule="auto"/>
              <w:rPr>
                <w:rFonts w:cs="Arial"/>
                <w:sz w:val="20"/>
                <w:szCs w:val="20"/>
              </w:rPr>
            </w:pPr>
            <w:r w:rsidRPr="00C42474">
              <w:rPr>
                <w:rFonts w:cs="Arial"/>
                <w:sz w:val="20"/>
                <w:szCs w:val="20"/>
              </w:rPr>
              <w:t>Płuczka</w:t>
            </w:r>
          </w:p>
        </w:tc>
        <w:tc>
          <w:tcPr>
            <w:tcW w:w="2268" w:type="dxa"/>
          </w:tcPr>
          <w:p w14:paraId="1B87D9E3" w14:textId="77777777" w:rsidR="00DE0C78" w:rsidRPr="00C42474" w:rsidRDefault="00DE0C78" w:rsidP="006C0B1E">
            <w:pPr>
              <w:spacing w:after="0" w:line="276" w:lineRule="auto"/>
              <w:rPr>
                <w:rFonts w:cs="Arial"/>
                <w:sz w:val="20"/>
                <w:szCs w:val="20"/>
              </w:rPr>
            </w:pPr>
            <w:r w:rsidRPr="00C42474">
              <w:rPr>
                <w:rFonts w:cs="Arial"/>
                <w:sz w:val="20"/>
                <w:szCs w:val="20"/>
              </w:rPr>
              <w:t>Natężenie przepływu 60 000 m</w:t>
            </w:r>
            <w:r w:rsidRPr="00C42474">
              <w:rPr>
                <w:rFonts w:cs="Arial"/>
                <w:sz w:val="20"/>
                <w:szCs w:val="20"/>
                <w:vertAlign w:val="superscript"/>
              </w:rPr>
              <w:t>3</w:t>
            </w:r>
            <w:r w:rsidRPr="00C42474">
              <w:rPr>
                <w:rFonts w:cs="Arial"/>
                <w:sz w:val="20"/>
                <w:szCs w:val="20"/>
              </w:rPr>
              <w:t>/h</w:t>
            </w:r>
          </w:p>
        </w:tc>
        <w:tc>
          <w:tcPr>
            <w:tcW w:w="1280" w:type="dxa"/>
          </w:tcPr>
          <w:p w14:paraId="45BE9B54" w14:textId="77777777" w:rsidR="00DE0C78" w:rsidRPr="00C42474" w:rsidRDefault="00DE0C78" w:rsidP="006C0B1E">
            <w:pPr>
              <w:spacing w:after="0" w:line="276" w:lineRule="auto"/>
              <w:rPr>
                <w:rFonts w:cs="Arial"/>
                <w:sz w:val="20"/>
                <w:szCs w:val="20"/>
              </w:rPr>
            </w:pPr>
            <w:r w:rsidRPr="00C42474">
              <w:rPr>
                <w:rFonts w:cs="Arial"/>
                <w:sz w:val="20"/>
                <w:szCs w:val="20"/>
              </w:rPr>
              <w:t>90%</w:t>
            </w:r>
          </w:p>
        </w:tc>
      </w:tr>
      <w:tr w:rsidR="00C42474" w:rsidRPr="00C42474" w14:paraId="3F0999A0" w14:textId="77777777" w:rsidTr="00E762D4">
        <w:trPr>
          <w:trHeight w:val="569"/>
        </w:trPr>
        <w:tc>
          <w:tcPr>
            <w:tcW w:w="742" w:type="dxa"/>
          </w:tcPr>
          <w:p w14:paraId="12F1AA6D"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581D8E1A" w14:textId="63AA2F9E" w:rsidR="00DE0C78" w:rsidRPr="00C42474" w:rsidRDefault="00DE0C78" w:rsidP="006C0B1E">
            <w:pPr>
              <w:spacing w:after="0" w:line="276" w:lineRule="auto"/>
              <w:rPr>
                <w:rFonts w:cs="Arial"/>
                <w:b/>
                <w:bCs/>
                <w:sz w:val="20"/>
                <w:szCs w:val="20"/>
              </w:rPr>
            </w:pPr>
            <w:r w:rsidRPr="00C42474">
              <w:rPr>
                <w:rFonts w:cs="Arial"/>
                <w:b/>
                <w:bCs/>
                <w:sz w:val="20"/>
                <w:szCs w:val="20"/>
              </w:rPr>
              <w:t>E11/E12</w:t>
            </w:r>
          </w:p>
        </w:tc>
        <w:tc>
          <w:tcPr>
            <w:tcW w:w="2049" w:type="dxa"/>
          </w:tcPr>
          <w:p w14:paraId="00E16B3E" w14:textId="77777777" w:rsidR="00DE0C78" w:rsidRPr="00C42474" w:rsidRDefault="00DE0C78" w:rsidP="006C0B1E">
            <w:pPr>
              <w:spacing w:after="0" w:line="276" w:lineRule="auto"/>
              <w:rPr>
                <w:rFonts w:cs="Arial"/>
                <w:sz w:val="20"/>
                <w:szCs w:val="20"/>
              </w:rPr>
            </w:pPr>
            <w:r w:rsidRPr="00C42474">
              <w:rPr>
                <w:rFonts w:cs="Arial"/>
                <w:sz w:val="20"/>
                <w:szCs w:val="20"/>
              </w:rPr>
              <w:t>Powlekanie elektrolityczne</w:t>
            </w:r>
          </w:p>
        </w:tc>
        <w:tc>
          <w:tcPr>
            <w:tcW w:w="1507" w:type="dxa"/>
          </w:tcPr>
          <w:p w14:paraId="62DBDD4C" w14:textId="77777777" w:rsidR="00DE0C78" w:rsidRPr="00C42474" w:rsidRDefault="00DE0C78" w:rsidP="006C0B1E">
            <w:pPr>
              <w:spacing w:after="0" w:line="276" w:lineRule="auto"/>
              <w:rPr>
                <w:rFonts w:cs="Arial"/>
                <w:sz w:val="20"/>
                <w:szCs w:val="20"/>
              </w:rPr>
            </w:pPr>
            <w:r w:rsidRPr="00C42474">
              <w:rPr>
                <w:rFonts w:cs="Arial"/>
                <w:sz w:val="20"/>
                <w:szCs w:val="20"/>
              </w:rPr>
              <w:t>Płuczka</w:t>
            </w:r>
          </w:p>
        </w:tc>
        <w:tc>
          <w:tcPr>
            <w:tcW w:w="2268" w:type="dxa"/>
          </w:tcPr>
          <w:p w14:paraId="27C59A28" w14:textId="77777777" w:rsidR="00DE0C78" w:rsidRPr="00C42474" w:rsidRDefault="00DE0C78" w:rsidP="006C0B1E">
            <w:pPr>
              <w:spacing w:after="0" w:line="276" w:lineRule="auto"/>
              <w:rPr>
                <w:rFonts w:cs="Arial"/>
                <w:sz w:val="20"/>
                <w:szCs w:val="20"/>
              </w:rPr>
            </w:pPr>
            <w:r w:rsidRPr="00C42474">
              <w:rPr>
                <w:rFonts w:cs="Arial"/>
                <w:sz w:val="20"/>
                <w:szCs w:val="20"/>
              </w:rPr>
              <w:t>Natężenie przepływu 60 000 m</w:t>
            </w:r>
            <w:r w:rsidRPr="00C42474">
              <w:rPr>
                <w:rFonts w:cs="Arial"/>
                <w:sz w:val="20"/>
                <w:szCs w:val="20"/>
                <w:vertAlign w:val="superscript"/>
              </w:rPr>
              <w:t>3</w:t>
            </w:r>
            <w:r w:rsidRPr="00C42474">
              <w:rPr>
                <w:rFonts w:cs="Arial"/>
                <w:sz w:val="20"/>
                <w:szCs w:val="20"/>
              </w:rPr>
              <w:t>/h</w:t>
            </w:r>
          </w:p>
        </w:tc>
        <w:tc>
          <w:tcPr>
            <w:tcW w:w="1280" w:type="dxa"/>
          </w:tcPr>
          <w:p w14:paraId="62B7C4E6" w14:textId="77777777" w:rsidR="00DE0C78" w:rsidRPr="00C42474" w:rsidRDefault="00DE0C78" w:rsidP="006C0B1E">
            <w:pPr>
              <w:spacing w:after="0" w:line="276" w:lineRule="auto"/>
              <w:rPr>
                <w:rFonts w:cs="Arial"/>
                <w:sz w:val="20"/>
                <w:szCs w:val="20"/>
              </w:rPr>
            </w:pPr>
            <w:r w:rsidRPr="00C42474">
              <w:rPr>
                <w:rFonts w:cs="Arial"/>
                <w:sz w:val="20"/>
                <w:szCs w:val="20"/>
              </w:rPr>
              <w:t>90%</w:t>
            </w:r>
          </w:p>
        </w:tc>
      </w:tr>
      <w:tr w:rsidR="00C42474" w:rsidRPr="00C42474" w14:paraId="2CCB1904" w14:textId="77777777" w:rsidTr="00E762D4">
        <w:trPr>
          <w:trHeight w:val="582"/>
        </w:trPr>
        <w:tc>
          <w:tcPr>
            <w:tcW w:w="742" w:type="dxa"/>
          </w:tcPr>
          <w:p w14:paraId="64520826"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6E576271" w14:textId="5C23CBE5" w:rsidR="00DE0C78" w:rsidRPr="00C42474" w:rsidRDefault="00DE0C78" w:rsidP="006C0B1E">
            <w:pPr>
              <w:spacing w:after="0" w:line="276" w:lineRule="auto"/>
              <w:rPr>
                <w:rFonts w:cs="Arial"/>
                <w:b/>
                <w:bCs/>
                <w:sz w:val="20"/>
                <w:szCs w:val="20"/>
              </w:rPr>
            </w:pPr>
            <w:r w:rsidRPr="00C42474">
              <w:rPr>
                <w:rFonts w:cs="Arial"/>
                <w:b/>
                <w:bCs/>
                <w:sz w:val="20"/>
                <w:szCs w:val="20"/>
              </w:rPr>
              <w:t>E13/E15</w:t>
            </w:r>
          </w:p>
        </w:tc>
        <w:tc>
          <w:tcPr>
            <w:tcW w:w="2049" w:type="dxa"/>
          </w:tcPr>
          <w:p w14:paraId="296888A8" w14:textId="77777777" w:rsidR="00DE0C78" w:rsidRPr="00C42474" w:rsidRDefault="00DE0C78" w:rsidP="006C0B1E">
            <w:pPr>
              <w:spacing w:after="0" w:line="276" w:lineRule="auto"/>
              <w:rPr>
                <w:rFonts w:cs="Arial"/>
                <w:sz w:val="20"/>
                <w:szCs w:val="20"/>
              </w:rPr>
            </w:pPr>
            <w:r w:rsidRPr="00C42474">
              <w:rPr>
                <w:rFonts w:cs="Arial"/>
                <w:sz w:val="20"/>
                <w:szCs w:val="20"/>
              </w:rPr>
              <w:t>Powlekanie elektrolityczne</w:t>
            </w:r>
          </w:p>
        </w:tc>
        <w:tc>
          <w:tcPr>
            <w:tcW w:w="1507" w:type="dxa"/>
          </w:tcPr>
          <w:p w14:paraId="2A4F5565" w14:textId="77777777" w:rsidR="00DE0C78" w:rsidRPr="00C42474" w:rsidRDefault="00DE0C78" w:rsidP="006C0B1E">
            <w:pPr>
              <w:spacing w:after="0" w:line="276" w:lineRule="auto"/>
              <w:rPr>
                <w:rFonts w:cs="Arial"/>
                <w:sz w:val="20"/>
                <w:szCs w:val="20"/>
              </w:rPr>
            </w:pPr>
            <w:r w:rsidRPr="00C42474">
              <w:rPr>
                <w:rFonts w:cs="Arial"/>
                <w:sz w:val="20"/>
                <w:szCs w:val="20"/>
              </w:rPr>
              <w:t>Płuczka</w:t>
            </w:r>
          </w:p>
        </w:tc>
        <w:tc>
          <w:tcPr>
            <w:tcW w:w="2268" w:type="dxa"/>
          </w:tcPr>
          <w:p w14:paraId="408BDEA8" w14:textId="77777777" w:rsidR="00DE0C78" w:rsidRPr="00C42474" w:rsidRDefault="00DE0C78" w:rsidP="006C0B1E">
            <w:pPr>
              <w:spacing w:after="0" w:line="276" w:lineRule="auto"/>
              <w:rPr>
                <w:rFonts w:cs="Arial"/>
                <w:sz w:val="20"/>
                <w:szCs w:val="20"/>
              </w:rPr>
            </w:pPr>
            <w:r w:rsidRPr="00C42474">
              <w:rPr>
                <w:rFonts w:cs="Arial"/>
                <w:sz w:val="20"/>
                <w:szCs w:val="20"/>
              </w:rPr>
              <w:t>Natężenie przepływu 60 000 m</w:t>
            </w:r>
            <w:r w:rsidRPr="00C42474">
              <w:rPr>
                <w:rFonts w:cs="Arial"/>
                <w:sz w:val="20"/>
                <w:szCs w:val="20"/>
                <w:vertAlign w:val="superscript"/>
              </w:rPr>
              <w:t>3</w:t>
            </w:r>
            <w:r w:rsidRPr="00C42474">
              <w:rPr>
                <w:rFonts w:cs="Arial"/>
                <w:sz w:val="20"/>
                <w:szCs w:val="20"/>
              </w:rPr>
              <w:t>/h</w:t>
            </w:r>
          </w:p>
        </w:tc>
        <w:tc>
          <w:tcPr>
            <w:tcW w:w="1280" w:type="dxa"/>
          </w:tcPr>
          <w:p w14:paraId="50E99A23" w14:textId="77777777" w:rsidR="00DE0C78" w:rsidRPr="00C42474" w:rsidRDefault="00DE0C78" w:rsidP="006C0B1E">
            <w:pPr>
              <w:spacing w:after="0" w:line="276" w:lineRule="auto"/>
              <w:rPr>
                <w:rFonts w:cs="Arial"/>
                <w:sz w:val="20"/>
                <w:szCs w:val="20"/>
              </w:rPr>
            </w:pPr>
            <w:r w:rsidRPr="00C42474">
              <w:rPr>
                <w:rFonts w:cs="Arial"/>
                <w:sz w:val="20"/>
                <w:szCs w:val="20"/>
              </w:rPr>
              <w:t>90%</w:t>
            </w:r>
          </w:p>
        </w:tc>
      </w:tr>
      <w:tr w:rsidR="00C42474" w:rsidRPr="00C42474" w14:paraId="72A54DEC" w14:textId="77777777" w:rsidTr="00E762D4">
        <w:trPr>
          <w:trHeight w:val="569"/>
        </w:trPr>
        <w:tc>
          <w:tcPr>
            <w:tcW w:w="742" w:type="dxa"/>
          </w:tcPr>
          <w:p w14:paraId="02777D35"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068B824D" w14:textId="3A0F9297" w:rsidR="00DE0C78" w:rsidRPr="00C42474" w:rsidRDefault="00DE0C78" w:rsidP="006C0B1E">
            <w:pPr>
              <w:spacing w:after="0" w:line="276" w:lineRule="auto"/>
              <w:rPr>
                <w:rFonts w:cs="Arial"/>
                <w:b/>
                <w:bCs/>
                <w:sz w:val="20"/>
                <w:szCs w:val="20"/>
              </w:rPr>
            </w:pPr>
            <w:r w:rsidRPr="00C42474">
              <w:rPr>
                <w:rFonts w:cs="Arial"/>
                <w:b/>
                <w:bCs/>
                <w:sz w:val="20"/>
                <w:szCs w:val="20"/>
              </w:rPr>
              <w:t>E14/E15</w:t>
            </w:r>
          </w:p>
        </w:tc>
        <w:tc>
          <w:tcPr>
            <w:tcW w:w="2049" w:type="dxa"/>
          </w:tcPr>
          <w:p w14:paraId="31128144" w14:textId="77777777" w:rsidR="00DE0C78" w:rsidRPr="00C42474" w:rsidRDefault="00DE0C78" w:rsidP="006C0B1E">
            <w:pPr>
              <w:spacing w:after="0" w:line="276" w:lineRule="auto"/>
              <w:rPr>
                <w:rFonts w:cs="Arial"/>
                <w:sz w:val="20"/>
                <w:szCs w:val="20"/>
              </w:rPr>
            </w:pPr>
            <w:r w:rsidRPr="00C42474">
              <w:rPr>
                <w:rFonts w:cs="Arial"/>
                <w:sz w:val="20"/>
                <w:szCs w:val="20"/>
              </w:rPr>
              <w:t>Powlekanie elektrolityczne</w:t>
            </w:r>
          </w:p>
        </w:tc>
        <w:tc>
          <w:tcPr>
            <w:tcW w:w="1507" w:type="dxa"/>
          </w:tcPr>
          <w:p w14:paraId="2DF5D782" w14:textId="77777777" w:rsidR="00DE0C78" w:rsidRPr="00C42474" w:rsidRDefault="00DE0C78" w:rsidP="006C0B1E">
            <w:pPr>
              <w:spacing w:after="0" w:line="276" w:lineRule="auto"/>
              <w:rPr>
                <w:rFonts w:cs="Arial"/>
                <w:sz w:val="20"/>
                <w:szCs w:val="20"/>
              </w:rPr>
            </w:pPr>
            <w:r w:rsidRPr="00C42474">
              <w:rPr>
                <w:rFonts w:cs="Arial"/>
                <w:sz w:val="20"/>
                <w:szCs w:val="20"/>
              </w:rPr>
              <w:t>Płuczka</w:t>
            </w:r>
          </w:p>
        </w:tc>
        <w:tc>
          <w:tcPr>
            <w:tcW w:w="2268" w:type="dxa"/>
          </w:tcPr>
          <w:p w14:paraId="4B596CD8" w14:textId="77777777" w:rsidR="00DE0C78" w:rsidRPr="00C42474" w:rsidRDefault="00DE0C78" w:rsidP="006C0B1E">
            <w:pPr>
              <w:spacing w:after="0" w:line="276" w:lineRule="auto"/>
              <w:rPr>
                <w:rFonts w:cs="Arial"/>
                <w:sz w:val="20"/>
                <w:szCs w:val="20"/>
              </w:rPr>
            </w:pPr>
            <w:r w:rsidRPr="00C42474">
              <w:rPr>
                <w:rFonts w:cs="Arial"/>
                <w:sz w:val="20"/>
                <w:szCs w:val="20"/>
              </w:rPr>
              <w:t>Natężenie przepływu 60 000 m</w:t>
            </w:r>
            <w:r w:rsidRPr="00C42474">
              <w:rPr>
                <w:rFonts w:cs="Arial"/>
                <w:sz w:val="20"/>
                <w:szCs w:val="20"/>
                <w:vertAlign w:val="superscript"/>
              </w:rPr>
              <w:t>3</w:t>
            </w:r>
            <w:r w:rsidRPr="00C42474">
              <w:rPr>
                <w:rFonts w:cs="Arial"/>
                <w:sz w:val="20"/>
                <w:szCs w:val="20"/>
              </w:rPr>
              <w:t>/h</w:t>
            </w:r>
          </w:p>
        </w:tc>
        <w:tc>
          <w:tcPr>
            <w:tcW w:w="1280" w:type="dxa"/>
          </w:tcPr>
          <w:p w14:paraId="40B17369" w14:textId="77777777" w:rsidR="00DE0C78" w:rsidRPr="00C42474" w:rsidRDefault="00DE0C78" w:rsidP="006C0B1E">
            <w:pPr>
              <w:spacing w:after="0" w:line="276" w:lineRule="auto"/>
              <w:rPr>
                <w:rFonts w:cs="Arial"/>
                <w:sz w:val="20"/>
                <w:szCs w:val="20"/>
              </w:rPr>
            </w:pPr>
            <w:r w:rsidRPr="00C42474">
              <w:rPr>
                <w:rFonts w:cs="Arial"/>
                <w:sz w:val="20"/>
                <w:szCs w:val="20"/>
              </w:rPr>
              <w:t>90%</w:t>
            </w:r>
          </w:p>
        </w:tc>
      </w:tr>
      <w:tr w:rsidR="00AE3F57" w:rsidRPr="00C42474" w14:paraId="43F768CA" w14:textId="77777777" w:rsidTr="00E762D4">
        <w:trPr>
          <w:trHeight w:val="569"/>
        </w:trPr>
        <w:tc>
          <w:tcPr>
            <w:tcW w:w="742" w:type="dxa"/>
          </w:tcPr>
          <w:p w14:paraId="463EB985" w14:textId="77777777" w:rsidR="00AE3F57" w:rsidRPr="00C42474" w:rsidRDefault="00AE3F57">
            <w:pPr>
              <w:pStyle w:val="Akapitzlist"/>
              <w:numPr>
                <w:ilvl w:val="0"/>
                <w:numId w:val="52"/>
              </w:numPr>
              <w:spacing w:after="0" w:line="276" w:lineRule="auto"/>
              <w:contextualSpacing w:val="0"/>
              <w:rPr>
                <w:rFonts w:cs="Arial"/>
                <w:b/>
                <w:bCs/>
                <w:sz w:val="20"/>
                <w:szCs w:val="20"/>
              </w:rPr>
            </w:pPr>
          </w:p>
        </w:tc>
        <w:tc>
          <w:tcPr>
            <w:tcW w:w="1226" w:type="dxa"/>
          </w:tcPr>
          <w:p w14:paraId="6F6004B8" w14:textId="69A62450" w:rsidR="00AE3F57" w:rsidRPr="00C42474" w:rsidRDefault="00AE3F57" w:rsidP="00AE3F57">
            <w:pPr>
              <w:spacing w:after="0" w:line="276" w:lineRule="auto"/>
              <w:rPr>
                <w:rFonts w:cs="Arial"/>
                <w:b/>
                <w:bCs/>
                <w:sz w:val="20"/>
                <w:szCs w:val="20"/>
              </w:rPr>
            </w:pPr>
            <w:r>
              <w:rPr>
                <w:rFonts w:cs="Arial"/>
                <w:b/>
                <w:bCs/>
                <w:sz w:val="20"/>
                <w:szCs w:val="20"/>
              </w:rPr>
              <w:t>E16</w:t>
            </w:r>
          </w:p>
        </w:tc>
        <w:tc>
          <w:tcPr>
            <w:tcW w:w="2049" w:type="dxa"/>
          </w:tcPr>
          <w:p w14:paraId="51A20C24" w14:textId="42E2AF8D" w:rsidR="00AE3F57" w:rsidRPr="00FF2750" w:rsidRDefault="00FF2750" w:rsidP="00AE3F57">
            <w:pPr>
              <w:spacing w:after="0" w:line="276" w:lineRule="auto"/>
              <w:rPr>
                <w:rFonts w:cs="Arial"/>
                <w:sz w:val="20"/>
                <w:szCs w:val="20"/>
              </w:rPr>
            </w:pPr>
            <w:r w:rsidRPr="00FF2750">
              <w:rPr>
                <w:rFonts w:cs="Arial"/>
                <w:sz w:val="20"/>
                <w:szCs w:val="20"/>
              </w:rPr>
              <w:t>Kontrola jakości, analizy</w:t>
            </w:r>
          </w:p>
        </w:tc>
        <w:tc>
          <w:tcPr>
            <w:tcW w:w="1507" w:type="dxa"/>
          </w:tcPr>
          <w:p w14:paraId="50B8A050" w14:textId="4B16521C" w:rsidR="00AE3F57" w:rsidRPr="00FF2750" w:rsidRDefault="00AE3F57" w:rsidP="00AE3F57">
            <w:pPr>
              <w:spacing w:after="0" w:line="276" w:lineRule="auto"/>
              <w:rPr>
                <w:rFonts w:cs="Arial"/>
                <w:sz w:val="20"/>
                <w:szCs w:val="20"/>
              </w:rPr>
            </w:pPr>
            <w:r w:rsidRPr="00FF2750">
              <w:rPr>
                <w:rFonts w:cs="Arial"/>
                <w:sz w:val="20"/>
                <w:szCs w:val="20"/>
              </w:rPr>
              <w:t>Płuczka</w:t>
            </w:r>
          </w:p>
        </w:tc>
        <w:tc>
          <w:tcPr>
            <w:tcW w:w="2268" w:type="dxa"/>
          </w:tcPr>
          <w:p w14:paraId="55EAF1BB" w14:textId="436EE04E" w:rsidR="00AE3F57" w:rsidRPr="00AE3F57" w:rsidRDefault="00AE3F57" w:rsidP="00AE3F57">
            <w:pPr>
              <w:spacing w:after="0" w:line="276" w:lineRule="auto"/>
              <w:rPr>
                <w:rFonts w:cs="Arial"/>
                <w:sz w:val="20"/>
                <w:szCs w:val="20"/>
              </w:rPr>
            </w:pPr>
            <w:r w:rsidRPr="00AE3F57">
              <w:rPr>
                <w:rFonts w:cs="Arial"/>
                <w:sz w:val="20"/>
                <w:szCs w:val="20"/>
              </w:rPr>
              <w:t>Natężenie przepływu</w:t>
            </w:r>
            <w:r w:rsidRPr="00AE3F57">
              <w:rPr>
                <w:rFonts w:cs="Arial"/>
                <w:sz w:val="20"/>
                <w:szCs w:val="20"/>
              </w:rPr>
              <w:br/>
              <w:t>4800 m</w:t>
            </w:r>
            <w:r w:rsidRPr="00AE3F57">
              <w:rPr>
                <w:rFonts w:cs="Arial"/>
                <w:sz w:val="20"/>
                <w:szCs w:val="20"/>
                <w:vertAlign w:val="superscript"/>
              </w:rPr>
              <w:t>3</w:t>
            </w:r>
            <w:r w:rsidRPr="00AE3F57">
              <w:rPr>
                <w:rFonts w:cs="Arial"/>
                <w:sz w:val="20"/>
                <w:szCs w:val="20"/>
              </w:rPr>
              <w:t>/h</w:t>
            </w:r>
          </w:p>
        </w:tc>
        <w:tc>
          <w:tcPr>
            <w:tcW w:w="1280" w:type="dxa"/>
          </w:tcPr>
          <w:p w14:paraId="31487684" w14:textId="775D4C9B" w:rsidR="00AE3F57" w:rsidRPr="00AE3F57" w:rsidRDefault="00AE3F57" w:rsidP="00AE3F57">
            <w:pPr>
              <w:spacing w:after="0" w:line="276" w:lineRule="auto"/>
              <w:rPr>
                <w:rFonts w:cs="Arial"/>
                <w:sz w:val="20"/>
                <w:szCs w:val="20"/>
              </w:rPr>
            </w:pPr>
            <w:r w:rsidRPr="00AE3F57">
              <w:rPr>
                <w:rFonts w:cs="Arial"/>
                <w:sz w:val="20"/>
                <w:szCs w:val="20"/>
              </w:rPr>
              <w:t>90%</w:t>
            </w:r>
          </w:p>
        </w:tc>
      </w:tr>
      <w:tr w:rsidR="00C42474" w:rsidRPr="00C42474" w14:paraId="057D4F6A" w14:textId="77777777" w:rsidTr="00E762D4">
        <w:trPr>
          <w:trHeight w:val="274"/>
        </w:trPr>
        <w:tc>
          <w:tcPr>
            <w:tcW w:w="742" w:type="dxa"/>
          </w:tcPr>
          <w:p w14:paraId="4629996A"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7C4A0F70" w14:textId="2F14A5CE" w:rsidR="00DE0C78" w:rsidRPr="00C42474" w:rsidRDefault="00DE0C78" w:rsidP="006C0B1E">
            <w:pPr>
              <w:spacing w:after="0" w:line="276" w:lineRule="auto"/>
              <w:rPr>
                <w:rFonts w:cs="Arial"/>
                <w:b/>
                <w:bCs/>
                <w:sz w:val="20"/>
                <w:szCs w:val="20"/>
              </w:rPr>
            </w:pPr>
            <w:r w:rsidRPr="00C42474">
              <w:rPr>
                <w:rFonts w:cs="Arial"/>
                <w:b/>
                <w:bCs/>
                <w:sz w:val="20"/>
                <w:szCs w:val="20"/>
              </w:rPr>
              <w:t>E17</w:t>
            </w:r>
          </w:p>
        </w:tc>
        <w:tc>
          <w:tcPr>
            <w:tcW w:w="2049" w:type="dxa"/>
          </w:tcPr>
          <w:p w14:paraId="403F31B3" w14:textId="77777777" w:rsidR="00DE0C78" w:rsidRPr="00FF2750" w:rsidRDefault="00DE0C78" w:rsidP="006C0B1E">
            <w:pPr>
              <w:spacing w:after="0" w:line="276" w:lineRule="auto"/>
              <w:rPr>
                <w:rFonts w:cs="Arial"/>
                <w:sz w:val="20"/>
                <w:szCs w:val="20"/>
              </w:rPr>
            </w:pPr>
            <w:r w:rsidRPr="00FF2750">
              <w:rPr>
                <w:rFonts w:cs="Arial"/>
                <w:sz w:val="20"/>
                <w:szCs w:val="20"/>
              </w:rPr>
              <w:t>Obróbka wyrobów wybrakowanych</w:t>
            </w:r>
          </w:p>
        </w:tc>
        <w:tc>
          <w:tcPr>
            <w:tcW w:w="1507" w:type="dxa"/>
          </w:tcPr>
          <w:p w14:paraId="53627D2A" w14:textId="77777777" w:rsidR="00DE0C78" w:rsidRPr="00FF2750" w:rsidRDefault="00DE0C78" w:rsidP="006C0B1E">
            <w:pPr>
              <w:spacing w:after="0" w:line="276" w:lineRule="auto"/>
              <w:rPr>
                <w:rFonts w:cs="Arial"/>
                <w:sz w:val="20"/>
                <w:szCs w:val="20"/>
              </w:rPr>
            </w:pPr>
            <w:r w:rsidRPr="00FF2750">
              <w:rPr>
                <w:rFonts w:cs="Arial"/>
                <w:sz w:val="20"/>
                <w:szCs w:val="20"/>
              </w:rPr>
              <w:t>Filtr pulsacyjny workowy</w:t>
            </w:r>
          </w:p>
        </w:tc>
        <w:tc>
          <w:tcPr>
            <w:tcW w:w="2268" w:type="dxa"/>
          </w:tcPr>
          <w:p w14:paraId="046885A2" w14:textId="77777777" w:rsidR="00DE0C78" w:rsidRPr="00C42474" w:rsidRDefault="00DE0C78" w:rsidP="006C0B1E">
            <w:pPr>
              <w:spacing w:after="0" w:line="276" w:lineRule="auto"/>
              <w:rPr>
                <w:rFonts w:cs="Arial"/>
                <w:sz w:val="20"/>
                <w:szCs w:val="20"/>
              </w:rPr>
            </w:pPr>
            <w:r w:rsidRPr="00C42474">
              <w:rPr>
                <w:rFonts w:cs="Arial"/>
                <w:sz w:val="20"/>
                <w:szCs w:val="20"/>
              </w:rPr>
              <w:t xml:space="preserve">Powierzchnia całkowita </w:t>
            </w:r>
          </w:p>
          <w:p w14:paraId="38DB555E" w14:textId="77777777" w:rsidR="00DE0C78" w:rsidRPr="00C42474" w:rsidRDefault="00DE0C78" w:rsidP="006C0B1E">
            <w:pPr>
              <w:spacing w:after="0" w:line="276" w:lineRule="auto"/>
              <w:rPr>
                <w:rFonts w:cs="Arial"/>
                <w:sz w:val="20"/>
                <w:szCs w:val="20"/>
              </w:rPr>
            </w:pPr>
            <w:r w:rsidRPr="00C42474">
              <w:rPr>
                <w:rFonts w:cs="Arial"/>
                <w:sz w:val="20"/>
                <w:szCs w:val="20"/>
              </w:rPr>
              <w:t>68,88 m</w:t>
            </w:r>
            <w:r w:rsidRPr="00C42474">
              <w:rPr>
                <w:rFonts w:cs="Arial"/>
                <w:sz w:val="20"/>
                <w:szCs w:val="20"/>
                <w:vertAlign w:val="superscript"/>
              </w:rPr>
              <w:t>2</w:t>
            </w:r>
            <w:r w:rsidRPr="00C42474">
              <w:rPr>
                <w:rFonts w:cs="Arial"/>
                <w:sz w:val="20"/>
                <w:szCs w:val="20"/>
              </w:rPr>
              <w:t>, prędkość przepływu 1,45 m/min,</w:t>
            </w:r>
          </w:p>
          <w:p w14:paraId="5166D5DB" w14:textId="0D236163" w:rsidR="00DE0C78" w:rsidRPr="00C42474" w:rsidRDefault="00DE0C78" w:rsidP="006C0B1E">
            <w:pPr>
              <w:spacing w:after="0" w:line="276" w:lineRule="auto"/>
              <w:rPr>
                <w:rFonts w:cs="Arial"/>
                <w:sz w:val="20"/>
                <w:szCs w:val="20"/>
                <w:vertAlign w:val="superscript"/>
              </w:rPr>
            </w:pPr>
            <w:r w:rsidRPr="00C42474">
              <w:rPr>
                <w:rFonts w:cs="Arial"/>
                <w:sz w:val="20"/>
                <w:szCs w:val="20"/>
              </w:rPr>
              <w:t xml:space="preserve">membrana </w:t>
            </w:r>
            <w:r w:rsidR="005F0BE4" w:rsidRPr="00C42474">
              <w:rPr>
                <w:rFonts w:cs="Arial"/>
                <w:sz w:val="20"/>
                <w:szCs w:val="20"/>
              </w:rPr>
              <w:br/>
            </w:r>
            <w:r w:rsidRPr="00C42474">
              <w:rPr>
                <w:rFonts w:cs="Arial"/>
                <w:sz w:val="20"/>
                <w:szCs w:val="20"/>
              </w:rPr>
              <w:t>z PE+PTFE</w:t>
            </w:r>
          </w:p>
        </w:tc>
        <w:tc>
          <w:tcPr>
            <w:tcW w:w="1280" w:type="dxa"/>
          </w:tcPr>
          <w:p w14:paraId="7127232C" w14:textId="5FA77778" w:rsidR="00DE0C78" w:rsidRPr="00C42474" w:rsidRDefault="00DE0C78" w:rsidP="006C0B1E">
            <w:pPr>
              <w:spacing w:after="0" w:line="276" w:lineRule="auto"/>
              <w:rPr>
                <w:rFonts w:cs="Arial"/>
                <w:sz w:val="20"/>
                <w:szCs w:val="20"/>
              </w:rPr>
            </w:pPr>
            <w:r w:rsidRPr="00C42474">
              <w:rPr>
                <w:rFonts w:cs="Arial"/>
                <w:sz w:val="20"/>
                <w:szCs w:val="20"/>
              </w:rPr>
              <w:t>99%</w:t>
            </w:r>
          </w:p>
        </w:tc>
      </w:tr>
      <w:tr w:rsidR="00C42474" w:rsidRPr="00C42474" w14:paraId="5A30F438" w14:textId="77777777" w:rsidTr="00E762D4">
        <w:trPr>
          <w:trHeight w:val="866"/>
        </w:trPr>
        <w:tc>
          <w:tcPr>
            <w:tcW w:w="742" w:type="dxa"/>
          </w:tcPr>
          <w:p w14:paraId="2E32BC6F"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335C55DF" w14:textId="44EF5F95" w:rsidR="00DE0C78" w:rsidRPr="00C42474" w:rsidRDefault="00DE0C78" w:rsidP="006C0B1E">
            <w:pPr>
              <w:spacing w:after="0" w:line="276" w:lineRule="auto"/>
              <w:rPr>
                <w:rFonts w:cs="Arial"/>
                <w:b/>
                <w:bCs/>
                <w:sz w:val="20"/>
                <w:szCs w:val="20"/>
              </w:rPr>
            </w:pPr>
            <w:r w:rsidRPr="00C42474">
              <w:rPr>
                <w:rFonts w:cs="Arial"/>
                <w:b/>
                <w:bCs/>
                <w:sz w:val="20"/>
                <w:szCs w:val="20"/>
              </w:rPr>
              <w:t>E19</w:t>
            </w:r>
          </w:p>
        </w:tc>
        <w:tc>
          <w:tcPr>
            <w:tcW w:w="2049" w:type="dxa"/>
          </w:tcPr>
          <w:p w14:paraId="785726F9" w14:textId="77777777" w:rsidR="00DE0C78" w:rsidRPr="00C42474" w:rsidRDefault="00DE0C78" w:rsidP="006C0B1E">
            <w:pPr>
              <w:spacing w:after="0" w:line="276" w:lineRule="auto"/>
              <w:rPr>
                <w:rFonts w:cs="Arial"/>
                <w:sz w:val="20"/>
                <w:szCs w:val="20"/>
              </w:rPr>
            </w:pPr>
            <w:r w:rsidRPr="00C42474">
              <w:rPr>
                <w:rFonts w:cs="Arial"/>
                <w:sz w:val="20"/>
                <w:szCs w:val="20"/>
              </w:rPr>
              <w:t>Obróbka wyrobów wybrakowanych</w:t>
            </w:r>
          </w:p>
        </w:tc>
        <w:tc>
          <w:tcPr>
            <w:tcW w:w="1507" w:type="dxa"/>
          </w:tcPr>
          <w:p w14:paraId="427F0BED" w14:textId="77777777" w:rsidR="00DE0C78" w:rsidRPr="00C42474" w:rsidRDefault="00DE0C78" w:rsidP="006C0B1E">
            <w:pPr>
              <w:spacing w:after="0" w:line="276" w:lineRule="auto"/>
              <w:rPr>
                <w:rFonts w:cs="Arial"/>
                <w:sz w:val="20"/>
                <w:szCs w:val="20"/>
              </w:rPr>
            </w:pPr>
            <w:r w:rsidRPr="00C42474">
              <w:rPr>
                <w:rFonts w:cs="Arial"/>
                <w:sz w:val="20"/>
                <w:szCs w:val="20"/>
              </w:rPr>
              <w:t>Filtr pulsacyjny workowy</w:t>
            </w:r>
          </w:p>
        </w:tc>
        <w:tc>
          <w:tcPr>
            <w:tcW w:w="2268" w:type="dxa"/>
          </w:tcPr>
          <w:p w14:paraId="1EF96B7A" w14:textId="77777777" w:rsidR="00DE0C78" w:rsidRPr="00C42474" w:rsidRDefault="00DE0C78" w:rsidP="006C0B1E">
            <w:pPr>
              <w:spacing w:after="0" w:line="276" w:lineRule="auto"/>
              <w:rPr>
                <w:rFonts w:cs="Arial"/>
                <w:sz w:val="20"/>
                <w:szCs w:val="20"/>
              </w:rPr>
            </w:pPr>
            <w:r w:rsidRPr="00C42474">
              <w:rPr>
                <w:rFonts w:cs="Arial"/>
                <w:sz w:val="20"/>
                <w:szCs w:val="20"/>
              </w:rPr>
              <w:t xml:space="preserve">Powierzchnia całkowita </w:t>
            </w:r>
          </w:p>
          <w:p w14:paraId="619CDBC5" w14:textId="77777777" w:rsidR="00DE0C78" w:rsidRPr="00C42474" w:rsidRDefault="00DE0C78" w:rsidP="006C0B1E">
            <w:pPr>
              <w:spacing w:after="0" w:line="276" w:lineRule="auto"/>
              <w:rPr>
                <w:rFonts w:cs="Arial"/>
                <w:sz w:val="20"/>
                <w:szCs w:val="20"/>
              </w:rPr>
            </w:pPr>
            <w:r w:rsidRPr="00C42474">
              <w:rPr>
                <w:rFonts w:cs="Arial"/>
                <w:sz w:val="20"/>
                <w:szCs w:val="20"/>
              </w:rPr>
              <w:t>68,88 m</w:t>
            </w:r>
            <w:r w:rsidRPr="00C42474">
              <w:rPr>
                <w:rFonts w:cs="Arial"/>
                <w:sz w:val="20"/>
                <w:szCs w:val="20"/>
                <w:vertAlign w:val="superscript"/>
              </w:rPr>
              <w:t>2</w:t>
            </w:r>
            <w:r w:rsidRPr="00C42474">
              <w:rPr>
                <w:rFonts w:cs="Arial"/>
                <w:sz w:val="20"/>
                <w:szCs w:val="20"/>
              </w:rPr>
              <w:t>, prędkość przepływu 1,45 m/min,</w:t>
            </w:r>
          </w:p>
          <w:p w14:paraId="59A7F419" w14:textId="215BB968" w:rsidR="00DE0C78" w:rsidRPr="00C42474" w:rsidRDefault="00DE0C78" w:rsidP="006C0B1E">
            <w:pPr>
              <w:spacing w:after="0" w:line="276" w:lineRule="auto"/>
              <w:rPr>
                <w:rFonts w:cs="Arial"/>
                <w:sz w:val="20"/>
                <w:szCs w:val="20"/>
              </w:rPr>
            </w:pPr>
            <w:r w:rsidRPr="00C42474">
              <w:rPr>
                <w:rFonts w:cs="Arial"/>
                <w:sz w:val="20"/>
                <w:szCs w:val="20"/>
              </w:rPr>
              <w:t xml:space="preserve">membrana </w:t>
            </w:r>
            <w:r w:rsidR="005F0BE4" w:rsidRPr="00C42474">
              <w:rPr>
                <w:rFonts w:cs="Arial"/>
                <w:sz w:val="20"/>
                <w:szCs w:val="20"/>
              </w:rPr>
              <w:br/>
            </w:r>
            <w:r w:rsidRPr="00C42474">
              <w:rPr>
                <w:rFonts w:cs="Arial"/>
                <w:sz w:val="20"/>
                <w:szCs w:val="20"/>
              </w:rPr>
              <w:t>z PE+PTFE</w:t>
            </w:r>
          </w:p>
        </w:tc>
        <w:tc>
          <w:tcPr>
            <w:tcW w:w="1280" w:type="dxa"/>
          </w:tcPr>
          <w:p w14:paraId="1B4C53A0" w14:textId="1A77E70C" w:rsidR="00DE0C78" w:rsidRPr="00C42474" w:rsidRDefault="00DE0C78" w:rsidP="006C0B1E">
            <w:pPr>
              <w:spacing w:after="0" w:line="276" w:lineRule="auto"/>
              <w:rPr>
                <w:rFonts w:cs="Arial"/>
                <w:sz w:val="20"/>
                <w:szCs w:val="20"/>
              </w:rPr>
            </w:pPr>
            <w:r w:rsidRPr="00C42474">
              <w:rPr>
                <w:rFonts w:cs="Arial"/>
                <w:sz w:val="20"/>
                <w:szCs w:val="20"/>
              </w:rPr>
              <w:t>99%</w:t>
            </w:r>
          </w:p>
        </w:tc>
      </w:tr>
      <w:tr w:rsidR="00C42474" w:rsidRPr="00C42474" w14:paraId="12CF37F6" w14:textId="77777777" w:rsidTr="00E762D4">
        <w:trPr>
          <w:trHeight w:val="866"/>
        </w:trPr>
        <w:tc>
          <w:tcPr>
            <w:tcW w:w="742" w:type="dxa"/>
          </w:tcPr>
          <w:p w14:paraId="5165E0DD"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2315F30B" w14:textId="6B73B7FA" w:rsidR="00DE0C78" w:rsidRPr="00C42474" w:rsidRDefault="00DE0C78" w:rsidP="006C0B1E">
            <w:pPr>
              <w:spacing w:after="0" w:line="276" w:lineRule="auto"/>
              <w:rPr>
                <w:rFonts w:cs="Arial"/>
                <w:b/>
                <w:bCs/>
                <w:sz w:val="20"/>
                <w:szCs w:val="20"/>
              </w:rPr>
            </w:pPr>
            <w:r w:rsidRPr="00C42474">
              <w:rPr>
                <w:rFonts w:cs="Arial"/>
                <w:b/>
                <w:bCs/>
                <w:sz w:val="20"/>
                <w:szCs w:val="20"/>
              </w:rPr>
              <w:t>E20</w:t>
            </w:r>
          </w:p>
        </w:tc>
        <w:tc>
          <w:tcPr>
            <w:tcW w:w="2049" w:type="dxa"/>
          </w:tcPr>
          <w:p w14:paraId="1C19B9A6" w14:textId="77777777" w:rsidR="00DE0C78" w:rsidRPr="00C42474" w:rsidRDefault="00DE0C78" w:rsidP="006C0B1E">
            <w:pPr>
              <w:spacing w:after="0" w:line="276" w:lineRule="auto"/>
              <w:rPr>
                <w:rFonts w:cs="Arial"/>
                <w:sz w:val="20"/>
                <w:szCs w:val="20"/>
              </w:rPr>
            </w:pPr>
            <w:r w:rsidRPr="00C42474">
              <w:rPr>
                <w:rFonts w:cs="Arial"/>
                <w:sz w:val="20"/>
                <w:szCs w:val="20"/>
              </w:rPr>
              <w:t>Obróbka wyrobów wybrakowanych</w:t>
            </w:r>
          </w:p>
        </w:tc>
        <w:tc>
          <w:tcPr>
            <w:tcW w:w="1507" w:type="dxa"/>
          </w:tcPr>
          <w:p w14:paraId="21F3E82D" w14:textId="77777777" w:rsidR="00DE0C78" w:rsidRPr="00C42474" w:rsidRDefault="00DE0C78" w:rsidP="006C0B1E">
            <w:pPr>
              <w:spacing w:after="0" w:line="276" w:lineRule="auto"/>
              <w:rPr>
                <w:rFonts w:cs="Arial"/>
                <w:sz w:val="20"/>
                <w:szCs w:val="20"/>
              </w:rPr>
            </w:pPr>
            <w:r w:rsidRPr="00C42474">
              <w:rPr>
                <w:rFonts w:cs="Arial"/>
                <w:sz w:val="20"/>
                <w:szCs w:val="20"/>
              </w:rPr>
              <w:t>Filtr pulsacyjny workowy</w:t>
            </w:r>
          </w:p>
        </w:tc>
        <w:tc>
          <w:tcPr>
            <w:tcW w:w="2268" w:type="dxa"/>
          </w:tcPr>
          <w:p w14:paraId="251EDC24" w14:textId="77777777" w:rsidR="00DE0C78" w:rsidRPr="00C42474" w:rsidRDefault="00DE0C78" w:rsidP="006C0B1E">
            <w:pPr>
              <w:spacing w:after="0" w:line="276" w:lineRule="auto"/>
              <w:rPr>
                <w:rFonts w:cs="Arial"/>
                <w:sz w:val="20"/>
                <w:szCs w:val="20"/>
              </w:rPr>
            </w:pPr>
            <w:r w:rsidRPr="00C42474">
              <w:rPr>
                <w:rFonts w:cs="Arial"/>
                <w:sz w:val="20"/>
                <w:szCs w:val="20"/>
              </w:rPr>
              <w:t xml:space="preserve">Powierzchnia całkowita </w:t>
            </w:r>
          </w:p>
          <w:p w14:paraId="2BF02A18" w14:textId="77777777" w:rsidR="00DE0C78" w:rsidRPr="00C42474" w:rsidRDefault="00DE0C78" w:rsidP="006C0B1E">
            <w:pPr>
              <w:spacing w:after="0" w:line="276" w:lineRule="auto"/>
              <w:rPr>
                <w:rFonts w:cs="Arial"/>
                <w:sz w:val="20"/>
                <w:szCs w:val="20"/>
              </w:rPr>
            </w:pPr>
            <w:r w:rsidRPr="00C42474">
              <w:rPr>
                <w:rFonts w:cs="Arial"/>
                <w:sz w:val="20"/>
                <w:szCs w:val="20"/>
              </w:rPr>
              <w:t>68,88 m</w:t>
            </w:r>
            <w:r w:rsidRPr="00C42474">
              <w:rPr>
                <w:rFonts w:cs="Arial"/>
                <w:sz w:val="20"/>
                <w:szCs w:val="20"/>
                <w:vertAlign w:val="superscript"/>
              </w:rPr>
              <w:t>2</w:t>
            </w:r>
            <w:r w:rsidRPr="00C42474">
              <w:rPr>
                <w:rFonts w:cs="Arial"/>
                <w:sz w:val="20"/>
                <w:szCs w:val="20"/>
              </w:rPr>
              <w:t>, prędkość przepływu 1,45 m/min,</w:t>
            </w:r>
          </w:p>
          <w:p w14:paraId="378BAC77" w14:textId="56E48539" w:rsidR="00DE0C78" w:rsidRPr="00C42474" w:rsidRDefault="00DE0C78" w:rsidP="006C0B1E">
            <w:pPr>
              <w:spacing w:after="0" w:line="276" w:lineRule="auto"/>
              <w:rPr>
                <w:rFonts w:cs="Arial"/>
                <w:sz w:val="20"/>
                <w:szCs w:val="20"/>
              </w:rPr>
            </w:pPr>
            <w:r w:rsidRPr="00C42474">
              <w:rPr>
                <w:rFonts w:cs="Arial"/>
                <w:sz w:val="20"/>
                <w:szCs w:val="20"/>
              </w:rPr>
              <w:t xml:space="preserve">membrana </w:t>
            </w:r>
            <w:r w:rsidR="005F0BE4" w:rsidRPr="00C42474">
              <w:rPr>
                <w:rFonts w:cs="Arial"/>
                <w:sz w:val="20"/>
                <w:szCs w:val="20"/>
              </w:rPr>
              <w:br/>
            </w:r>
            <w:r w:rsidRPr="00C42474">
              <w:rPr>
                <w:rFonts w:cs="Arial"/>
                <w:sz w:val="20"/>
                <w:szCs w:val="20"/>
              </w:rPr>
              <w:t>z PE+PTFE</w:t>
            </w:r>
          </w:p>
        </w:tc>
        <w:tc>
          <w:tcPr>
            <w:tcW w:w="1280" w:type="dxa"/>
          </w:tcPr>
          <w:p w14:paraId="04643198" w14:textId="651A9606" w:rsidR="00DE0C78" w:rsidRPr="00C42474" w:rsidRDefault="00DE0C78" w:rsidP="006C0B1E">
            <w:pPr>
              <w:spacing w:after="0" w:line="276" w:lineRule="auto"/>
              <w:rPr>
                <w:rFonts w:cs="Arial"/>
                <w:sz w:val="20"/>
                <w:szCs w:val="20"/>
              </w:rPr>
            </w:pPr>
            <w:r w:rsidRPr="00C42474">
              <w:rPr>
                <w:rFonts w:cs="Arial"/>
                <w:sz w:val="20"/>
                <w:szCs w:val="20"/>
              </w:rPr>
              <w:t>99%</w:t>
            </w:r>
          </w:p>
        </w:tc>
      </w:tr>
      <w:tr w:rsidR="00C42474" w:rsidRPr="00C42474" w14:paraId="259289D4" w14:textId="77777777" w:rsidTr="00E762D4">
        <w:trPr>
          <w:trHeight w:val="569"/>
        </w:trPr>
        <w:tc>
          <w:tcPr>
            <w:tcW w:w="742" w:type="dxa"/>
          </w:tcPr>
          <w:p w14:paraId="0E11085E" w14:textId="77777777" w:rsidR="00DE0C78" w:rsidRPr="00C42474" w:rsidRDefault="00DE0C78">
            <w:pPr>
              <w:pStyle w:val="Akapitzlist"/>
              <w:numPr>
                <w:ilvl w:val="0"/>
                <w:numId w:val="52"/>
              </w:numPr>
              <w:spacing w:after="0" w:line="276" w:lineRule="auto"/>
              <w:contextualSpacing w:val="0"/>
              <w:rPr>
                <w:rFonts w:cs="Arial"/>
                <w:b/>
                <w:bCs/>
                <w:sz w:val="20"/>
                <w:szCs w:val="20"/>
              </w:rPr>
            </w:pPr>
          </w:p>
        </w:tc>
        <w:tc>
          <w:tcPr>
            <w:tcW w:w="1226" w:type="dxa"/>
          </w:tcPr>
          <w:p w14:paraId="32A2A47F" w14:textId="4C705F9E" w:rsidR="00DE0C78" w:rsidRPr="00C42474" w:rsidRDefault="00DE0C78" w:rsidP="006C0B1E">
            <w:pPr>
              <w:spacing w:after="0" w:line="276" w:lineRule="auto"/>
              <w:rPr>
                <w:rFonts w:cs="Arial"/>
                <w:b/>
                <w:bCs/>
                <w:sz w:val="20"/>
                <w:szCs w:val="20"/>
              </w:rPr>
            </w:pPr>
            <w:r w:rsidRPr="00C42474">
              <w:rPr>
                <w:rFonts w:cs="Arial"/>
                <w:b/>
                <w:bCs/>
                <w:sz w:val="20"/>
                <w:szCs w:val="20"/>
              </w:rPr>
              <w:t>E21</w:t>
            </w:r>
          </w:p>
        </w:tc>
        <w:tc>
          <w:tcPr>
            <w:tcW w:w="2049" w:type="dxa"/>
          </w:tcPr>
          <w:p w14:paraId="248D6498" w14:textId="77777777" w:rsidR="00DE0C78" w:rsidRPr="00C42474" w:rsidRDefault="00DE0C78" w:rsidP="006C0B1E">
            <w:pPr>
              <w:spacing w:after="0" w:line="276" w:lineRule="auto"/>
              <w:rPr>
                <w:rFonts w:cs="Arial"/>
                <w:sz w:val="20"/>
                <w:szCs w:val="20"/>
              </w:rPr>
            </w:pPr>
            <w:r w:rsidRPr="00C42474">
              <w:rPr>
                <w:rFonts w:cs="Arial"/>
                <w:sz w:val="20"/>
                <w:szCs w:val="20"/>
              </w:rPr>
              <w:t>Maszyna szczotkująca</w:t>
            </w:r>
          </w:p>
        </w:tc>
        <w:tc>
          <w:tcPr>
            <w:tcW w:w="1507" w:type="dxa"/>
          </w:tcPr>
          <w:p w14:paraId="5F58E77F" w14:textId="77777777" w:rsidR="00DE0C78" w:rsidRPr="00C42474" w:rsidRDefault="00DE0C78" w:rsidP="006C0B1E">
            <w:pPr>
              <w:spacing w:after="0" w:line="276" w:lineRule="auto"/>
              <w:rPr>
                <w:rFonts w:cs="Arial"/>
                <w:sz w:val="20"/>
                <w:szCs w:val="20"/>
              </w:rPr>
            </w:pPr>
            <w:r w:rsidRPr="00C42474">
              <w:rPr>
                <w:rFonts w:cs="Arial"/>
                <w:sz w:val="20"/>
                <w:szCs w:val="20"/>
              </w:rPr>
              <w:t>Filtr workowy nabojowy</w:t>
            </w:r>
          </w:p>
        </w:tc>
        <w:tc>
          <w:tcPr>
            <w:tcW w:w="2268" w:type="dxa"/>
          </w:tcPr>
          <w:p w14:paraId="70B5C987" w14:textId="77777777" w:rsidR="00DE0C78" w:rsidRPr="00C42474" w:rsidRDefault="00DE0C78" w:rsidP="006C0B1E">
            <w:pPr>
              <w:spacing w:after="0" w:line="276" w:lineRule="auto"/>
              <w:rPr>
                <w:rFonts w:cs="Arial"/>
                <w:sz w:val="20"/>
                <w:szCs w:val="20"/>
              </w:rPr>
            </w:pPr>
            <w:r w:rsidRPr="00C42474">
              <w:rPr>
                <w:rFonts w:cs="Arial"/>
                <w:sz w:val="20"/>
                <w:szCs w:val="20"/>
              </w:rPr>
              <w:t xml:space="preserve">Powierzchnia całkowita </w:t>
            </w:r>
          </w:p>
          <w:p w14:paraId="09012A72" w14:textId="77777777" w:rsidR="00DE0C78" w:rsidRPr="00C42474" w:rsidRDefault="00DE0C78" w:rsidP="006C0B1E">
            <w:pPr>
              <w:spacing w:after="0" w:line="276" w:lineRule="auto"/>
              <w:rPr>
                <w:rFonts w:cs="Arial"/>
                <w:sz w:val="20"/>
                <w:szCs w:val="20"/>
              </w:rPr>
            </w:pPr>
            <w:r w:rsidRPr="00C42474">
              <w:rPr>
                <w:rFonts w:cs="Arial"/>
                <w:sz w:val="20"/>
                <w:szCs w:val="20"/>
              </w:rPr>
              <w:t>90 m</w:t>
            </w:r>
            <w:r w:rsidRPr="00C42474">
              <w:rPr>
                <w:rFonts w:cs="Arial"/>
                <w:sz w:val="20"/>
                <w:szCs w:val="20"/>
                <w:vertAlign w:val="superscript"/>
              </w:rPr>
              <w:t>2</w:t>
            </w:r>
            <w:r w:rsidRPr="00C42474">
              <w:rPr>
                <w:rFonts w:cs="Arial"/>
                <w:sz w:val="20"/>
                <w:szCs w:val="20"/>
              </w:rPr>
              <w:t>, prędkość przepływu 1,11 m/min,</w:t>
            </w:r>
          </w:p>
          <w:p w14:paraId="0CC60832" w14:textId="17D7CFA0" w:rsidR="00DE0C78" w:rsidRPr="00C42474" w:rsidRDefault="00DE0C78" w:rsidP="006C0B1E">
            <w:pPr>
              <w:spacing w:after="0" w:line="276" w:lineRule="auto"/>
              <w:rPr>
                <w:rFonts w:cs="Arial"/>
                <w:sz w:val="20"/>
                <w:szCs w:val="20"/>
              </w:rPr>
            </w:pPr>
            <w:r w:rsidRPr="00C42474">
              <w:rPr>
                <w:rFonts w:cs="Arial"/>
                <w:sz w:val="20"/>
                <w:szCs w:val="20"/>
              </w:rPr>
              <w:t xml:space="preserve">membrana </w:t>
            </w:r>
            <w:r w:rsidR="005F0BE4" w:rsidRPr="00C42474">
              <w:rPr>
                <w:rFonts w:cs="Arial"/>
                <w:sz w:val="20"/>
                <w:szCs w:val="20"/>
              </w:rPr>
              <w:br/>
            </w:r>
            <w:r w:rsidRPr="00C42474">
              <w:rPr>
                <w:rFonts w:cs="Arial"/>
                <w:sz w:val="20"/>
                <w:szCs w:val="20"/>
              </w:rPr>
              <w:t>z PE+PTFE</w:t>
            </w:r>
          </w:p>
        </w:tc>
        <w:tc>
          <w:tcPr>
            <w:tcW w:w="1280" w:type="dxa"/>
          </w:tcPr>
          <w:p w14:paraId="24352328" w14:textId="0ACE6B31" w:rsidR="00DE0C78" w:rsidRPr="00C42474" w:rsidRDefault="00DE0C78" w:rsidP="006C0B1E">
            <w:pPr>
              <w:spacing w:after="0" w:line="276" w:lineRule="auto"/>
              <w:rPr>
                <w:rFonts w:cs="Arial"/>
                <w:sz w:val="20"/>
                <w:szCs w:val="20"/>
              </w:rPr>
            </w:pPr>
            <w:r w:rsidRPr="00C42474">
              <w:rPr>
                <w:rFonts w:cs="Arial"/>
                <w:sz w:val="20"/>
                <w:szCs w:val="20"/>
              </w:rPr>
              <w:t>99%</w:t>
            </w:r>
          </w:p>
        </w:tc>
      </w:tr>
    </w:tbl>
    <w:p w14:paraId="3BA0A243" w14:textId="0A1AE47B" w:rsidR="00253FE5" w:rsidRPr="00C42474" w:rsidRDefault="0002456A" w:rsidP="00FF743E">
      <w:pPr>
        <w:pStyle w:val="Nagwek3"/>
      </w:pPr>
      <w:r>
        <w:t>VI.</w:t>
      </w:r>
      <w:r w:rsidR="00253FE5" w:rsidRPr="00C42474">
        <w:t xml:space="preserve">2. Warunki emisji hałasu do środowiska </w:t>
      </w:r>
    </w:p>
    <w:p w14:paraId="1C7DBD48" w14:textId="79E2346F" w:rsidR="00253FE5" w:rsidRPr="00C42474" w:rsidRDefault="0002456A" w:rsidP="006C0B1E">
      <w:pPr>
        <w:spacing w:after="0" w:line="276" w:lineRule="auto"/>
      </w:pPr>
      <w:r>
        <w:rPr>
          <w:b/>
          <w:bCs/>
        </w:rPr>
        <w:t>VI.</w:t>
      </w:r>
      <w:r w:rsidR="00253FE5" w:rsidRPr="00C42474">
        <w:rPr>
          <w:b/>
          <w:bCs/>
        </w:rPr>
        <w:t>2.1</w:t>
      </w:r>
      <w:r w:rsidR="00253FE5" w:rsidRPr="00C42474">
        <w:t xml:space="preserve"> Charakterystykę źródeł emisji hałasu do środowiska. </w:t>
      </w:r>
    </w:p>
    <w:p w14:paraId="1ED33DF0" w14:textId="7A5F8D5F" w:rsidR="00253FE5" w:rsidRPr="00C42474" w:rsidRDefault="00253FE5" w:rsidP="006C0B1E">
      <w:pPr>
        <w:spacing w:before="440" w:after="0" w:line="276" w:lineRule="auto"/>
        <w:rPr>
          <w:b/>
          <w:bCs/>
          <w:sz w:val="22"/>
          <w:szCs w:val="20"/>
        </w:rPr>
      </w:pPr>
      <w:r w:rsidRPr="00C42474">
        <w:rPr>
          <w:b/>
          <w:bCs/>
          <w:sz w:val="22"/>
          <w:szCs w:val="20"/>
        </w:rPr>
        <w:t>Tabela nr 1</w:t>
      </w:r>
      <w:r w:rsidR="00E46552">
        <w:rPr>
          <w:b/>
          <w:bCs/>
          <w:sz w:val="22"/>
          <w:szCs w:val="20"/>
        </w:rPr>
        <w:t>3</w:t>
      </w:r>
    </w:p>
    <w:tbl>
      <w:tblPr>
        <w:tblStyle w:val="Tabela-Siatka1"/>
        <w:tblW w:w="9072" w:type="dxa"/>
        <w:tblLayout w:type="fixed"/>
        <w:tblLook w:val="04A0" w:firstRow="1" w:lastRow="0" w:firstColumn="1" w:lastColumn="0" w:noHBand="0" w:noVBand="1"/>
        <w:tblCaption w:val="Tabela w zakresie hałasu"/>
        <w:tblDescription w:val="Tabela zawiera łączone i dzielone komórki.Tabela przedstawia zestawienie 73 źródeł hałasu występujących na terenie instalacji, z podziałem na źródła typu „budynek” oraz źródła punktowe. Dla każdego źródła podano symbol identyfikacyjny, wysokość oraz maksymalny czas pracy w ciągu doby – oddzielnie dla pory dziennej (16 godzin) i nocnej (8 godzin). Wszystkie źródła pracują w tym samym cyklu czasowym.&#10;&#10;W grupie źródeł typu „budynek” ujęto 5 obiektów:&#10;&#10;hala nr 2 (symbol HALA 2) o wysokości 21,0 m,&#10;budynek kotłowni (KOTŁ.) o wysokości 6,0 m,&#10;stacja transformatorowa (ST) o wysokości 6,6 m,&#10;budynek pomp przeciwpożarowych (POM.) o wysokości 3,0 m,&#10;budynek oczyszczalni ścieków (OCZYSZCZ) o wysokości 15,5 m.&#10;&#10;Pozostałe 68 pozycji stanowią źródła punktowe o zróżnicowanym charakterze i wysokości:&#10;&#10;wentylacja kotłowni (W1, W2) na wysokości 4 m,&#10;skrubery (S3, S15–S20) zlokalizowane na wysokościach od 2,7 m do 21,9 m,&#10;centrale elektryczne (CE5, CE21) na wysokości około 21,8 m,&#10;wieże chłodnicze (WC22–WC27) o wysokości 21,9 m,&#10;wyrzutnie technologiczne, m.in. maszyny szczotkującej (WMS28), filtrów workowych (WF29–WF31) oraz laboratorium (LAB32), o wysokościach od 4,65 m do 19,85 m,&#10;liczną grupę wentylatorów (W73–W118), zlokalizowanych na różnych wysokościach – najczęściej 10,2 m, 4,2 m, 9,8 m lub 8,8 m.&#10;&#10;Tabela wskazuje, że dominującą grupę źródeł hałasu stanowią wentylatory oraz urządzenia wentylacyjne i technologiczne rozmieszczone na różnych wysokościach, przy czym wszystkie pracują w stałym, powtarzalnym cyklu dobowym."/>
      </w:tblPr>
      <w:tblGrid>
        <w:gridCol w:w="536"/>
        <w:gridCol w:w="3608"/>
        <w:gridCol w:w="1009"/>
        <w:gridCol w:w="1491"/>
        <w:gridCol w:w="1212"/>
        <w:gridCol w:w="1216"/>
      </w:tblGrid>
      <w:tr w:rsidR="00C42474" w:rsidRPr="00C42474" w14:paraId="6E34DE19" w14:textId="77777777" w:rsidTr="00E762D4">
        <w:trPr>
          <w:trHeight w:val="20"/>
          <w:tblHeader/>
        </w:trPr>
        <w:tc>
          <w:tcPr>
            <w:tcW w:w="567" w:type="dxa"/>
            <w:vMerge w:val="restart"/>
          </w:tcPr>
          <w:p w14:paraId="28FBDE4E" w14:textId="77777777" w:rsidR="00253FE5" w:rsidRPr="00C42474" w:rsidRDefault="00253FE5" w:rsidP="006C0B1E">
            <w:pPr>
              <w:spacing w:after="0" w:line="276" w:lineRule="auto"/>
              <w:rPr>
                <w:rFonts w:cs="Arial"/>
                <w:b/>
                <w:bCs/>
                <w:sz w:val="20"/>
              </w:rPr>
            </w:pPr>
            <w:r w:rsidRPr="00C42474">
              <w:rPr>
                <w:rFonts w:cs="Arial"/>
                <w:b/>
                <w:bCs/>
                <w:sz w:val="20"/>
              </w:rPr>
              <w:t>Lp.</w:t>
            </w:r>
          </w:p>
        </w:tc>
        <w:tc>
          <w:tcPr>
            <w:tcW w:w="3964" w:type="dxa"/>
            <w:vMerge w:val="restart"/>
          </w:tcPr>
          <w:p w14:paraId="618C2010" w14:textId="77777777" w:rsidR="00253FE5" w:rsidRPr="00C42474" w:rsidRDefault="00253FE5" w:rsidP="006C0B1E">
            <w:pPr>
              <w:spacing w:after="0" w:line="276" w:lineRule="auto"/>
              <w:rPr>
                <w:rFonts w:cs="Arial"/>
                <w:b/>
                <w:bCs/>
                <w:sz w:val="20"/>
              </w:rPr>
            </w:pPr>
            <w:r w:rsidRPr="00C42474">
              <w:rPr>
                <w:rFonts w:cs="Arial"/>
                <w:b/>
                <w:bCs/>
                <w:sz w:val="20"/>
              </w:rPr>
              <w:t>Źródło hałasu</w:t>
            </w:r>
          </w:p>
        </w:tc>
        <w:tc>
          <w:tcPr>
            <w:tcW w:w="1091" w:type="dxa"/>
            <w:vMerge w:val="restart"/>
          </w:tcPr>
          <w:p w14:paraId="57B6FBD3" w14:textId="77777777" w:rsidR="00253FE5" w:rsidRPr="00C42474" w:rsidRDefault="00253FE5" w:rsidP="006C0B1E">
            <w:pPr>
              <w:spacing w:after="0" w:line="276" w:lineRule="auto"/>
              <w:rPr>
                <w:rFonts w:cs="Arial"/>
                <w:b/>
                <w:bCs/>
                <w:sz w:val="20"/>
              </w:rPr>
            </w:pPr>
            <w:r w:rsidRPr="00C42474">
              <w:rPr>
                <w:rFonts w:cs="Arial"/>
                <w:b/>
                <w:bCs/>
                <w:sz w:val="20"/>
              </w:rPr>
              <w:t>Symbol źródła</w:t>
            </w:r>
          </w:p>
        </w:tc>
        <w:tc>
          <w:tcPr>
            <w:tcW w:w="1624" w:type="dxa"/>
            <w:vMerge w:val="restart"/>
          </w:tcPr>
          <w:p w14:paraId="21E7AAB7" w14:textId="77777777" w:rsidR="00253FE5" w:rsidRPr="00C42474" w:rsidRDefault="00253FE5" w:rsidP="006C0B1E">
            <w:pPr>
              <w:spacing w:after="0" w:line="276" w:lineRule="auto"/>
              <w:rPr>
                <w:rFonts w:cs="Arial"/>
                <w:b/>
                <w:bCs/>
                <w:sz w:val="20"/>
              </w:rPr>
            </w:pPr>
            <w:r w:rsidRPr="00C42474">
              <w:rPr>
                <w:rFonts w:cs="Arial"/>
                <w:b/>
                <w:bCs/>
                <w:sz w:val="20"/>
              </w:rPr>
              <w:t>Wysokość źródła hałasu</w:t>
            </w:r>
            <w:r w:rsidRPr="00C42474">
              <w:rPr>
                <w:rFonts w:cs="Arial"/>
                <w:b/>
                <w:bCs/>
                <w:sz w:val="20"/>
              </w:rPr>
              <w:br/>
              <w:t>(m)</w:t>
            </w:r>
          </w:p>
        </w:tc>
        <w:tc>
          <w:tcPr>
            <w:tcW w:w="2631" w:type="dxa"/>
            <w:gridSpan w:val="2"/>
          </w:tcPr>
          <w:p w14:paraId="4F8CF8E2" w14:textId="77777777" w:rsidR="00253FE5" w:rsidRPr="00C42474" w:rsidRDefault="00253FE5" w:rsidP="006C0B1E">
            <w:pPr>
              <w:spacing w:after="0" w:line="276" w:lineRule="auto"/>
              <w:rPr>
                <w:rFonts w:cs="Arial"/>
                <w:b/>
                <w:bCs/>
                <w:sz w:val="20"/>
              </w:rPr>
            </w:pPr>
            <w:r w:rsidRPr="00C42474">
              <w:rPr>
                <w:rFonts w:cs="Arial"/>
                <w:b/>
                <w:bCs/>
                <w:sz w:val="20"/>
              </w:rPr>
              <w:t>Maksymalny czas pracy źródła w ciągu doby</w:t>
            </w:r>
          </w:p>
        </w:tc>
      </w:tr>
      <w:tr w:rsidR="00C42474" w:rsidRPr="00C42474" w14:paraId="7B8A5FEA" w14:textId="77777777" w:rsidTr="00E762D4">
        <w:trPr>
          <w:trHeight w:val="20"/>
          <w:tblHeader/>
        </w:trPr>
        <w:tc>
          <w:tcPr>
            <w:tcW w:w="567" w:type="dxa"/>
            <w:vMerge/>
          </w:tcPr>
          <w:p w14:paraId="7D3969C7" w14:textId="77777777" w:rsidR="00253FE5" w:rsidRPr="00C42474" w:rsidRDefault="00253FE5" w:rsidP="006C0B1E">
            <w:pPr>
              <w:pStyle w:val="Akapitzlist"/>
              <w:numPr>
                <w:ilvl w:val="0"/>
                <w:numId w:val="14"/>
              </w:numPr>
              <w:spacing w:after="0" w:line="276" w:lineRule="auto"/>
              <w:contextualSpacing w:val="0"/>
              <w:rPr>
                <w:rFonts w:cs="Arial"/>
                <w:b/>
                <w:bCs/>
                <w:sz w:val="20"/>
              </w:rPr>
            </w:pPr>
          </w:p>
        </w:tc>
        <w:tc>
          <w:tcPr>
            <w:tcW w:w="3964" w:type="dxa"/>
            <w:vMerge/>
          </w:tcPr>
          <w:p w14:paraId="1E9BEB82" w14:textId="77777777" w:rsidR="00253FE5" w:rsidRPr="00C42474" w:rsidRDefault="00253FE5" w:rsidP="006C0B1E">
            <w:pPr>
              <w:spacing w:after="0" w:line="276" w:lineRule="auto"/>
              <w:rPr>
                <w:rFonts w:cs="Arial"/>
                <w:b/>
                <w:bCs/>
                <w:sz w:val="20"/>
              </w:rPr>
            </w:pPr>
          </w:p>
        </w:tc>
        <w:tc>
          <w:tcPr>
            <w:tcW w:w="1091" w:type="dxa"/>
            <w:vMerge/>
          </w:tcPr>
          <w:p w14:paraId="5EA6A993" w14:textId="77777777" w:rsidR="00253FE5" w:rsidRPr="00C42474" w:rsidRDefault="00253FE5" w:rsidP="006C0B1E">
            <w:pPr>
              <w:spacing w:after="0" w:line="276" w:lineRule="auto"/>
              <w:rPr>
                <w:rFonts w:cs="Arial"/>
                <w:b/>
                <w:bCs/>
                <w:sz w:val="20"/>
              </w:rPr>
            </w:pPr>
          </w:p>
        </w:tc>
        <w:tc>
          <w:tcPr>
            <w:tcW w:w="1624" w:type="dxa"/>
            <w:vMerge/>
          </w:tcPr>
          <w:p w14:paraId="3AC453F4" w14:textId="77777777" w:rsidR="00253FE5" w:rsidRPr="00C42474" w:rsidRDefault="00253FE5" w:rsidP="006C0B1E">
            <w:pPr>
              <w:spacing w:after="0" w:line="276" w:lineRule="auto"/>
              <w:rPr>
                <w:rFonts w:cs="Arial"/>
                <w:b/>
                <w:bCs/>
                <w:sz w:val="20"/>
              </w:rPr>
            </w:pPr>
          </w:p>
        </w:tc>
        <w:tc>
          <w:tcPr>
            <w:tcW w:w="1315" w:type="dxa"/>
          </w:tcPr>
          <w:p w14:paraId="18D59288" w14:textId="77777777" w:rsidR="00253FE5" w:rsidRPr="00C42474" w:rsidRDefault="00253FE5" w:rsidP="006C0B1E">
            <w:pPr>
              <w:spacing w:after="0" w:line="276" w:lineRule="auto"/>
              <w:rPr>
                <w:rFonts w:cs="Arial"/>
                <w:b/>
                <w:bCs/>
                <w:sz w:val="20"/>
              </w:rPr>
            </w:pPr>
            <w:r w:rsidRPr="00C42474">
              <w:rPr>
                <w:rFonts w:cs="Arial"/>
                <w:b/>
                <w:bCs/>
                <w:sz w:val="20"/>
              </w:rPr>
              <w:t>Pora dzienna</w:t>
            </w:r>
          </w:p>
        </w:tc>
        <w:tc>
          <w:tcPr>
            <w:tcW w:w="1316" w:type="dxa"/>
          </w:tcPr>
          <w:p w14:paraId="54632B8B" w14:textId="77777777" w:rsidR="00253FE5" w:rsidRPr="00C42474" w:rsidRDefault="00253FE5" w:rsidP="006C0B1E">
            <w:pPr>
              <w:spacing w:after="0" w:line="276" w:lineRule="auto"/>
              <w:rPr>
                <w:rFonts w:cs="Arial"/>
                <w:b/>
                <w:bCs/>
                <w:sz w:val="20"/>
              </w:rPr>
            </w:pPr>
            <w:r w:rsidRPr="00C42474">
              <w:rPr>
                <w:rFonts w:cs="Arial"/>
                <w:b/>
                <w:bCs/>
                <w:sz w:val="20"/>
              </w:rPr>
              <w:t>Pora nocna</w:t>
            </w:r>
          </w:p>
        </w:tc>
      </w:tr>
      <w:tr w:rsidR="00C42474" w:rsidRPr="00C42474" w14:paraId="25E4586F" w14:textId="77777777" w:rsidTr="00E762D4">
        <w:trPr>
          <w:trHeight w:val="20"/>
        </w:trPr>
        <w:tc>
          <w:tcPr>
            <w:tcW w:w="9880" w:type="dxa"/>
            <w:gridSpan w:val="6"/>
          </w:tcPr>
          <w:p w14:paraId="068E8DD8" w14:textId="77777777" w:rsidR="00253FE5" w:rsidRPr="00C42474" w:rsidRDefault="00253FE5" w:rsidP="006C0B1E">
            <w:pPr>
              <w:spacing w:after="0" w:line="276" w:lineRule="auto"/>
              <w:rPr>
                <w:rFonts w:cs="Arial"/>
                <w:b/>
                <w:bCs/>
                <w:sz w:val="20"/>
              </w:rPr>
            </w:pPr>
            <w:r w:rsidRPr="00C42474">
              <w:rPr>
                <w:rFonts w:cs="Arial"/>
                <w:b/>
                <w:bCs/>
                <w:sz w:val="20"/>
              </w:rPr>
              <w:t>Źródła typu BUDYNEK</w:t>
            </w:r>
          </w:p>
        </w:tc>
      </w:tr>
      <w:tr w:rsidR="00C42474" w:rsidRPr="00C42474" w14:paraId="6AD0976A" w14:textId="77777777" w:rsidTr="00E762D4">
        <w:trPr>
          <w:trHeight w:val="20"/>
        </w:trPr>
        <w:tc>
          <w:tcPr>
            <w:tcW w:w="567" w:type="dxa"/>
          </w:tcPr>
          <w:p w14:paraId="4421604F"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F788333" w14:textId="77777777" w:rsidR="00253FE5" w:rsidRPr="00C42474" w:rsidRDefault="00253FE5" w:rsidP="006C0B1E">
            <w:pPr>
              <w:spacing w:after="0" w:line="276" w:lineRule="auto"/>
              <w:rPr>
                <w:rFonts w:cs="Arial"/>
                <w:sz w:val="20"/>
              </w:rPr>
            </w:pPr>
            <w:r w:rsidRPr="00C42474">
              <w:rPr>
                <w:rFonts w:cs="Arial"/>
                <w:sz w:val="20"/>
              </w:rPr>
              <w:t>Hala nr 2 z urządzeniami technologicznymi</w:t>
            </w:r>
          </w:p>
        </w:tc>
        <w:tc>
          <w:tcPr>
            <w:tcW w:w="1091" w:type="dxa"/>
          </w:tcPr>
          <w:p w14:paraId="5D4E26D3" w14:textId="77777777" w:rsidR="00253FE5" w:rsidRPr="00C42474" w:rsidRDefault="00253FE5" w:rsidP="006C0B1E">
            <w:pPr>
              <w:spacing w:after="0" w:line="276" w:lineRule="auto"/>
              <w:rPr>
                <w:rFonts w:cs="Arial"/>
                <w:sz w:val="20"/>
              </w:rPr>
            </w:pPr>
            <w:r w:rsidRPr="00C42474">
              <w:rPr>
                <w:rFonts w:cs="Arial"/>
                <w:sz w:val="20"/>
              </w:rPr>
              <w:t>HALA 2</w:t>
            </w:r>
          </w:p>
        </w:tc>
        <w:tc>
          <w:tcPr>
            <w:tcW w:w="1624" w:type="dxa"/>
          </w:tcPr>
          <w:p w14:paraId="1A344AB1" w14:textId="77777777" w:rsidR="00253FE5" w:rsidRPr="00C42474" w:rsidRDefault="00253FE5" w:rsidP="006C0B1E">
            <w:pPr>
              <w:spacing w:after="0" w:line="276" w:lineRule="auto"/>
              <w:rPr>
                <w:rFonts w:cs="Arial"/>
                <w:sz w:val="20"/>
              </w:rPr>
            </w:pPr>
            <w:r w:rsidRPr="00C42474">
              <w:rPr>
                <w:rFonts w:cs="Arial"/>
                <w:sz w:val="20"/>
              </w:rPr>
              <w:t>21,0</w:t>
            </w:r>
          </w:p>
        </w:tc>
        <w:tc>
          <w:tcPr>
            <w:tcW w:w="1315" w:type="dxa"/>
          </w:tcPr>
          <w:p w14:paraId="63221A34"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E5415AF"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36F89C5" w14:textId="77777777" w:rsidTr="00E762D4">
        <w:trPr>
          <w:trHeight w:val="348"/>
        </w:trPr>
        <w:tc>
          <w:tcPr>
            <w:tcW w:w="567" w:type="dxa"/>
          </w:tcPr>
          <w:p w14:paraId="5F4DAA3A"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188627D" w14:textId="77777777" w:rsidR="00253FE5" w:rsidRPr="00C42474" w:rsidRDefault="00253FE5" w:rsidP="006C0B1E">
            <w:pPr>
              <w:spacing w:after="0" w:line="276" w:lineRule="auto"/>
              <w:rPr>
                <w:rFonts w:cs="Arial"/>
                <w:sz w:val="20"/>
              </w:rPr>
            </w:pPr>
            <w:r w:rsidRPr="00C42474">
              <w:rPr>
                <w:rFonts w:cs="Arial"/>
                <w:sz w:val="20"/>
              </w:rPr>
              <w:t>Budynek kotłowni</w:t>
            </w:r>
            <w:r w:rsidRPr="00C42474">
              <w:rPr>
                <w:rFonts w:cs="Arial"/>
                <w:sz w:val="20"/>
              </w:rPr>
              <w:br/>
              <w:t xml:space="preserve"> z urządzeniami technologicznymi</w:t>
            </w:r>
          </w:p>
        </w:tc>
        <w:tc>
          <w:tcPr>
            <w:tcW w:w="1091" w:type="dxa"/>
          </w:tcPr>
          <w:p w14:paraId="28373313" w14:textId="77777777" w:rsidR="00253FE5" w:rsidRPr="00C42474" w:rsidRDefault="00253FE5" w:rsidP="006C0B1E">
            <w:pPr>
              <w:spacing w:after="0" w:line="276" w:lineRule="auto"/>
              <w:rPr>
                <w:rFonts w:cs="Arial"/>
                <w:sz w:val="20"/>
              </w:rPr>
            </w:pPr>
            <w:r w:rsidRPr="00C42474">
              <w:rPr>
                <w:rFonts w:cs="Arial"/>
                <w:sz w:val="20"/>
              </w:rPr>
              <w:t>KOTŁ.</w:t>
            </w:r>
          </w:p>
        </w:tc>
        <w:tc>
          <w:tcPr>
            <w:tcW w:w="1624" w:type="dxa"/>
          </w:tcPr>
          <w:p w14:paraId="68AF1553" w14:textId="77777777" w:rsidR="00253FE5" w:rsidRPr="00C42474" w:rsidRDefault="00253FE5" w:rsidP="006C0B1E">
            <w:pPr>
              <w:spacing w:after="0" w:line="276" w:lineRule="auto"/>
              <w:rPr>
                <w:rFonts w:cs="Arial"/>
                <w:sz w:val="20"/>
              </w:rPr>
            </w:pPr>
            <w:r w:rsidRPr="00C42474">
              <w:rPr>
                <w:rFonts w:cs="Arial"/>
                <w:sz w:val="20"/>
              </w:rPr>
              <w:t>6,0</w:t>
            </w:r>
          </w:p>
        </w:tc>
        <w:tc>
          <w:tcPr>
            <w:tcW w:w="1315" w:type="dxa"/>
          </w:tcPr>
          <w:p w14:paraId="1FD1FE8D"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61F2231"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6B6DD0B6" w14:textId="77777777" w:rsidTr="00E762D4">
        <w:trPr>
          <w:trHeight w:val="20"/>
        </w:trPr>
        <w:tc>
          <w:tcPr>
            <w:tcW w:w="567" w:type="dxa"/>
          </w:tcPr>
          <w:p w14:paraId="6905077B"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00FCED61" w14:textId="77777777" w:rsidR="00253FE5" w:rsidRPr="00C42474" w:rsidRDefault="00253FE5" w:rsidP="006C0B1E">
            <w:pPr>
              <w:spacing w:after="0" w:line="276" w:lineRule="auto"/>
              <w:rPr>
                <w:rFonts w:cs="Arial"/>
                <w:sz w:val="20"/>
              </w:rPr>
            </w:pPr>
            <w:r w:rsidRPr="00C42474">
              <w:rPr>
                <w:rFonts w:cs="Arial"/>
                <w:sz w:val="20"/>
              </w:rPr>
              <w:t xml:space="preserve">Stacja transformatorowa </w:t>
            </w:r>
            <w:r w:rsidRPr="00C42474">
              <w:rPr>
                <w:rFonts w:cs="Arial"/>
                <w:sz w:val="20"/>
              </w:rPr>
              <w:br/>
              <w:t>z urządzeniami technologicznymi</w:t>
            </w:r>
          </w:p>
        </w:tc>
        <w:tc>
          <w:tcPr>
            <w:tcW w:w="1091" w:type="dxa"/>
          </w:tcPr>
          <w:p w14:paraId="022B40BD" w14:textId="77777777" w:rsidR="00253FE5" w:rsidRPr="00C42474" w:rsidRDefault="00253FE5" w:rsidP="006C0B1E">
            <w:pPr>
              <w:spacing w:after="0" w:line="276" w:lineRule="auto"/>
              <w:rPr>
                <w:rFonts w:cs="Arial"/>
                <w:sz w:val="20"/>
              </w:rPr>
            </w:pPr>
            <w:r w:rsidRPr="00C42474">
              <w:rPr>
                <w:rFonts w:cs="Arial"/>
                <w:sz w:val="20"/>
              </w:rPr>
              <w:t>ST</w:t>
            </w:r>
          </w:p>
        </w:tc>
        <w:tc>
          <w:tcPr>
            <w:tcW w:w="1624" w:type="dxa"/>
          </w:tcPr>
          <w:p w14:paraId="505F435D" w14:textId="77777777" w:rsidR="00253FE5" w:rsidRPr="00C42474" w:rsidRDefault="00253FE5" w:rsidP="006C0B1E">
            <w:pPr>
              <w:spacing w:after="0" w:line="276" w:lineRule="auto"/>
              <w:rPr>
                <w:rFonts w:cs="Arial"/>
                <w:sz w:val="20"/>
              </w:rPr>
            </w:pPr>
            <w:r w:rsidRPr="00C42474">
              <w:rPr>
                <w:rFonts w:cs="Arial"/>
                <w:sz w:val="20"/>
              </w:rPr>
              <w:t>6,6</w:t>
            </w:r>
          </w:p>
        </w:tc>
        <w:tc>
          <w:tcPr>
            <w:tcW w:w="1315" w:type="dxa"/>
          </w:tcPr>
          <w:p w14:paraId="71A82EAB"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C134C95"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5F5BCFC" w14:textId="77777777" w:rsidTr="00E762D4">
        <w:trPr>
          <w:trHeight w:val="20"/>
        </w:trPr>
        <w:tc>
          <w:tcPr>
            <w:tcW w:w="567" w:type="dxa"/>
          </w:tcPr>
          <w:p w14:paraId="6EECB520"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09ED72C2" w14:textId="77777777" w:rsidR="00253FE5" w:rsidRPr="00C42474" w:rsidRDefault="00253FE5" w:rsidP="006C0B1E">
            <w:pPr>
              <w:spacing w:after="0" w:line="276" w:lineRule="auto"/>
              <w:rPr>
                <w:rFonts w:cs="Arial"/>
                <w:sz w:val="20"/>
              </w:rPr>
            </w:pPr>
            <w:r w:rsidRPr="00C42474">
              <w:rPr>
                <w:rFonts w:cs="Arial"/>
                <w:sz w:val="20"/>
              </w:rPr>
              <w:t>Budynek pomp ppoż.</w:t>
            </w:r>
            <w:r w:rsidRPr="00C42474">
              <w:rPr>
                <w:rFonts w:cs="Arial"/>
                <w:sz w:val="20"/>
              </w:rPr>
              <w:br/>
              <w:t xml:space="preserve"> z urządzeniami technologicznymi</w:t>
            </w:r>
          </w:p>
        </w:tc>
        <w:tc>
          <w:tcPr>
            <w:tcW w:w="1091" w:type="dxa"/>
          </w:tcPr>
          <w:p w14:paraId="75581FC4" w14:textId="77777777" w:rsidR="00253FE5" w:rsidRPr="00C42474" w:rsidRDefault="00253FE5" w:rsidP="006C0B1E">
            <w:pPr>
              <w:spacing w:after="0" w:line="276" w:lineRule="auto"/>
              <w:rPr>
                <w:rFonts w:cs="Arial"/>
                <w:sz w:val="20"/>
              </w:rPr>
            </w:pPr>
            <w:r w:rsidRPr="00C42474">
              <w:rPr>
                <w:rFonts w:cs="Arial"/>
                <w:sz w:val="20"/>
              </w:rPr>
              <w:t>POM.</w:t>
            </w:r>
          </w:p>
        </w:tc>
        <w:tc>
          <w:tcPr>
            <w:tcW w:w="1624" w:type="dxa"/>
          </w:tcPr>
          <w:p w14:paraId="50C7913F" w14:textId="77777777" w:rsidR="00253FE5" w:rsidRPr="00C42474" w:rsidRDefault="00253FE5" w:rsidP="006C0B1E">
            <w:pPr>
              <w:spacing w:after="0" w:line="276" w:lineRule="auto"/>
              <w:rPr>
                <w:rFonts w:cs="Arial"/>
                <w:sz w:val="20"/>
              </w:rPr>
            </w:pPr>
            <w:r w:rsidRPr="00C42474">
              <w:rPr>
                <w:rFonts w:cs="Arial"/>
                <w:sz w:val="20"/>
              </w:rPr>
              <w:t>3,0</w:t>
            </w:r>
          </w:p>
        </w:tc>
        <w:tc>
          <w:tcPr>
            <w:tcW w:w="1315" w:type="dxa"/>
          </w:tcPr>
          <w:p w14:paraId="131BFF39"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341ADF50"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687D03ED" w14:textId="77777777" w:rsidTr="00E762D4">
        <w:trPr>
          <w:trHeight w:val="20"/>
        </w:trPr>
        <w:tc>
          <w:tcPr>
            <w:tcW w:w="567" w:type="dxa"/>
          </w:tcPr>
          <w:p w14:paraId="3F5FB68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5E98473" w14:textId="77777777" w:rsidR="00253FE5" w:rsidRPr="00C42474" w:rsidRDefault="00253FE5" w:rsidP="006C0B1E">
            <w:pPr>
              <w:spacing w:after="0" w:line="276" w:lineRule="auto"/>
              <w:rPr>
                <w:rFonts w:cs="Arial"/>
                <w:sz w:val="20"/>
              </w:rPr>
            </w:pPr>
            <w:r w:rsidRPr="00C42474">
              <w:rPr>
                <w:rFonts w:cs="Arial"/>
                <w:sz w:val="20"/>
              </w:rPr>
              <w:t xml:space="preserve">Budynek oczyszczalni ścieków </w:t>
            </w:r>
            <w:r w:rsidRPr="00C42474">
              <w:rPr>
                <w:rFonts w:cs="Arial"/>
                <w:sz w:val="20"/>
              </w:rPr>
              <w:br/>
              <w:t>z urządzeniami technologicznymi</w:t>
            </w:r>
          </w:p>
        </w:tc>
        <w:tc>
          <w:tcPr>
            <w:tcW w:w="1091" w:type="dxa"/>
          </w:tcPr>
          <w:p w14:paraId="7A8B06D7" w14:textId="77777777" w:rsidR="00253FE5" w:rsidRPr="00C42474" w:rsidRDefault="00253FE5" w:rsidP="006C0B1E">
            <w:pPr>
              <w:spacing w:after="0" w:line="276" w:lineRule="auto"/>
              <w:rPr>
                <w:rFonts w:cs="Arial"/>
                <w:sz w:val="20"/>
              </w:rPr>
            </w:pPr>
            <w:r w:rsidRPr="00C42474">
              <w:rPr>
                <w:rFonts w:cs="Arial"/>
                <w:sz w:val="20"/>
              </w:rPr>
              <w:t>OCZYSZCZ</w:t>
            </w:r>
          </w:p>
        </w:tc>
        <w:tc>
          <w:tcPr>
            <w:tcW w:w="1624" w:type="dxa"/>
          </w:tcPr>
          <w:p w14:paraId="429268DB" w14:textId="77777777" w:rsidR="00253FE5" w:rsidRPr="00C42474" w:rsidRDefault="00253FE5" w:rsidP="006C0B1E">
            <w:pPr>
              <w:spacing w:after="0" w:line="276" w:lineRule="auto"/>
              <w:rPr>
                <w:rFonts w:cs="Arial"/>
                <w:sz w:val="20"/>
              </w:rPr>
            </w:pPr>
            <w:r w:rsidRPr="00C42474">
              <w:rPr>
                <w:rFonts w:cs="Arial"/>
                <w:sz w:val="20"/>
              </w:rPr>
              <w:t>15,5</w:t>
            </w:r>
          </w:p>
        </w:tc>
        <w:tc>
          <w:tcPr>
            <w:tcW w:w="1315" w:type="dxa"/>
          </w:tcPr>
          <w:p w14:paraId="05CD720E"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359D240E"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EEE6A54" w14:textId="77777777" w:rsidTr="00E762D4">
        <w:trPr>
          <w:trHeight w:val="20"/>
        </w:trPr>
        <w:tc>
          <w:tcPr>
            <w:tcW w:w="9880" w:type="dxa"/>
            <w:gridSpan w:val="6"/>
          </w:tcPr>
          <w:p w14:paraId="1F0C88F2" w14:textId="77777777" w:rsidR="00253FE5" w:rsidRPr="00C42474" w:rsidRDefault="00253FE5" w:rsidP="006C0B1E">
            <w:pPr>
              <w:spacing w:after="0" w:line="276" w:lineRule="auto"/>
              <w:rPr>
                <w:rFonts w:cs="Arial"/>
                <w:b/>
                <w:bCs/>
                <w:sz w:val="20"/>
              </w:rPr>
            </w:pPr>
            <w:r w:rsidRPr="00C42474">
              <w:rPr>
                <w:rFonts w:cs="Arial"/>
                <w:b/>
                <w:bCs/>
                <w:sz w:val="20"/>
              </w:rPr>
              <w:t>Źródła typu „PUNKTOWEGO”</w:t>
            </w:r>
          </w:p>
        </w:tc>
      </w:tr>
      <w:tr w:rsidR="00C42474" w:rsidRPr="00C42474" w14:paraId="0624E547" w14:textId="77777777" w:rsidTr="00E762D4">
        <w:trPr>
          <w:trHeight w:val="20"/>
        </w:trPr>
        <w:tc>
          <w:tcPr>
            <w:tcW w:w="567" w:type="dxa"/>
          </w:tcPr>
          <w:p w14:paraId="5B71FE1E"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3F2EAA6D" w14:textId="77777777" w:rsidR="00253FE5" w:rsidRPr="00C42474" w:rsidRDefault="00253FE5" w:rsidP="006C0B1E">
            <w:pPr>
              <w:spacing w:after="0" w:line="276" w:lineRule="auto"/>
              <w:rPr>
                <w:rFonts w:cs="Arial"/>
                <w:sz w:val="20"/>
              </w:rPr>
            </w:pPr>
            <w:r w:rsidRPr="00C42474">
              <w:rPr>
                <w:rFonts w:cs="Arial"/>
                <w:sz w:val="20"/>
              </w:rPr>
              <w:t>Wentylacja kotłowni (dach)</w:t>
            </w:r>
          </w:p>
        </w:tc>
        <w:tc>
          <w:tcPr>
            <w:tcW w:w="1091" w:type="dxa"/>
          </w:tcPr>
          <w:p w14:paraId="7C4CF627" w14:textId="77777777" w:rsidR="00253FE5" w:rsidRPr="00C42474" w:rsidRDefault="00253FE5" w:rsidP="006C0B1E">
            <w:pPr>
              <w:spacing w:after="0" w:line="276" w:lineRule="auto"/>
              <w:rPr>
                <w:rFonts w:cs="Arial"/>
                <w:sz w:val="20"/>
              </w:rPr>
            </w:pPr>
            <w:r w:rsidRPr="00C42474">
              <w:rPr>
                <w:rFonts w:cs="Arial"/>
                <w:sz w:val="20"/>
              </w:rPr>
              <w:t>W1</w:t>
            </w:r>
          </w:p>
        </w:tc>
        <w:tc>
          <w:tcPr>
            <w:tcW w:w="1624" w:type="dxa"/>
          </w:tcPr>
          <w:p w14:paraId="2F8C3F37" w14:textId="77777777" w:rsidR="00253FE5" w:rsidRPr="00C42474" w:rsidRDefault="00253FE5" w:rsidP="006C0B1E">
            <w:pPr>
              <w:spacing w:after="0" w:line="276" w:lineRule="auto"/>
              <w:rPr>
                <w:rFonts w:cs="Arial"/>
                <w:sz w:val="20"/>
              </w:rPr>
            </w:pPr>
            <w:r w:rsidRPr="00C42474">
              <w:rPr>
                <w:rFonts w:cs="Arial"/>
                <w:sz w:val="20"/>
              </w:rPr>
              <w:t>4</w:t>
            </w:r>
          </w:p>
        </w:tc>
        <w:tc>
          <w:tcPr>
            <w:tcW w:w="1315" w:type="dxa"/>
          </w:tcPr>
          <w:p w14:paraId="3261DD00"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F680F6E"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6C56F28" w14:textId="77777777" w:rsidTr="00E762D4">
        <w:trPr>
          <w:trHeight w:val="20"/>
        </w:trPr>
        <w:tc>
          <w:tcPr>
            <w:tcW w:w="567" w:type="dxa"/>
          </w:tcPr>
          <w:p w14:paraId="507C811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3709D27" w14:textId="77777777" w:rsidR="00253FE5" w:rsidRPr="00C42474" w:rsidRDefault="00253FE5" w:rsidP="006C0B1E">
            <w:pPr>
              <w:spacing w:after="0" w:line="276" w:lineRule="auto"/>
              <w:rPr>
                <w:rFonts w:cs="Arial"/>
                <w:sz w:val="20"/>
              </w:rPr>
            </w:pPr>
            <w:r w:rsidRPr="00C42474">
              <w:rPr>
                <w:rFonts w:cs="Arial"/>
                <w:sz w:val="20"/>
              </w:rPr>
              <w:t>Wentylacja kotłowni (dach)</w:t>
            </w:r>
          </w:p>
        </w:tc>
        <w:tc>
          <w:tcPr>
            <w:tcW w:w="1091" w:type="dxa"/>
          </w:tcPr>
          <w:p w14:paraId="2249C68C" w14:textId="77777777" w:rsidR="00253FE5" w:rsidRPr="00C42474" w:rsidRDefault="00253FE5" w:rsidP="006C0B1E">
            <w:pPr>
              <w:spacing w:after="0" w:line="276" w:lineRule="auto"/>
              <w:rPr>
                <w:rFonts w:cs="Arial"/>
                <w:sz w:val="20"/>
              </w:rPr>
            </w:pPr>
            <w:r w:rsidRPr="00C42474">
              <w:rPr>
                <w:rFonts w:cs="Arial"/>
                <w:sz w:val="20"/>
              </w:rPr>
              <w:t>W2</w:t>
            </w:r>
          </w:p>
        </w:tc>
        <w:tc>
          <w:tcPr>
            <w:tcW w:w="1624" w:type="dxa"/>
          </w:tcPr>
          <w:p w14:paraId="0352B97C" w14:textId="77777777" w:rsidR="00253FE5" w:rsidRPr="00C42474" w:rsidRDefault="00253FE5" w:rsidP="006C0B1E">
            <w:pPr>
              <w:spacing w:after="0" w:line="276" w:lineRule="auto"/>
              <w:rPr>
                <w:rFonts w:cs="Arial"/>
                <w:sz w:val="20"/>
              </w:rPr>
            </w:pPr>
            <w:r w:rsidRPr="00C42474">
              <w:rPr>
                <w:rFonts w:cs="Arial"/>
                <w:sz w:val="20"/>
              </w:rPr>
              <w:t>4</w:t>
            </w:r>
          </w:p>
        </w:tc>
        <w:tc>
          <w:tcPr>
            <w:tcW w:w="1315" w:type="dxa"/>
          </w:tcPr>
          <w:p w14:paraId="17A28E9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245B1DE"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65BA9D6" w14:textId="77777777" w:rsidTr="00E762D4">
        <w:trPr>
          <w:trHeight w:val="20"/>
        </w:trPr>
        <w:tc>
          <w:tcPr>
            <w:tcW w:w="567" w:type="dxa"/>
          </w:tcPr>
          <w:p w14:paraId="6F4645BE"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75EE7FA8" w14:textId="77777777" w:rsidR="00253FE5" w:rsidRPr="00C42474" w:rsidRDefault="00253FE5" w:rsidP="006C0B1E">
            <w:pPr>
              <w:spacing w:after="0" w:line="276" w:lineRule="auto"/>
              <w:rPr>
                <w:rFonts w:cs="Arial"/>
                <w:sz w:val="20"/>
              </w:rPr>
            </w:pPr>
            <w:r w:rsidRPr="00C42474">
              <w:rPr>
                <w:rFonts w:cs="Arial"/>
                <w:sz w:val="20"/>
              </w:rPr>
              <w:t>Skruber</w:t>
            </w:r>
          </w:p>
        </w:tc>
        <w:tc>
          <w:tcPr>
            <w:tcW w:w="1091" w:type="dxa"/>
          </w:tcPr>
          <w:p w14:paraId="59A45720" w14:textId="77777777" w:rsidR="00253FE5" w:rsidRPr="00C42474" w:rsidRDefault="00253FE5" w:rsidP="006C0B1E">
            <w:pPr>
              <w:spacing w:after="0" w:line="276" w:lineRule="auto"/>
              <w:rPr>
                <w:rFonts w:cs="Arial"/>
                <w:sz w:val="20"/>
              </w:rPr>
            </w:pPr>
            <w:r w:rsidRPr="00C42474">
              <w:rPr>
                <w:rFonts w:cs="Arial"/>
                <w:sz w:val="20"/>
              </w:rPr>
              <w:t>S3</w:t>
            </w:r>
          </w:p>
        </w:tc>
        <w:tc>
          <w:tcPr>
            <w:tcW w:w="1624" w:type="dxa"/>
          </w:tcPr>
          <w:p w14:paraId="10AF53A6" w14:textId="77777777" w:rsidR="00253FE5" w:rsidRPr="00C42474" w:rsidRDefault="00253FE5" w:rsidP="006C0B1E">
            <w:pPr>
              <w:spacing w:after="0" w:line="276" w:lineRule="auto"/>
              <w:rPr>
                <w:rFonts w:cs="Arial"/>
                <w:sz w:val="20"/>
              </w:rPr>
            </w:pPr>
            <w:r w:rsidRPr="00C42474">
              <w:rPr>
                <w:rFonts w:cs="Arial"/>
                <w:sz w:val="20"/>
              </w:rPr>
              <w:t>2,7</w:t>
            </w:r>
          </w:p>
        </w:tc>
        <w:tc>
          <w:tcPr>
            <w:tcW w:w="1315" w:type="dxa"/>
          </w:tcPr>
          <w:p w14:paraId="3128C5C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438E952"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D03027F" w14:textId="77777777" w:rsidTr="00E762D4">
        <w:trPr>
          <w:trHeight w:val="20"/>
        </w:trPr>
        <w:tc>
          <w:tcPr>
            <w:tcW w:w="567" w:type="dxa"/>
          </w:tcPr>
          <w:p w14:paraId="558F2F50"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7116EF38" w14:textId="77777777" w:rsidR="00253FE5" w:rsidRPr="00C42474" w:rsidRDefault="00253FE5" w:rsidP="006C0B1E">
            <w:pPr>
              <w:spacing w:after="0" w:line="276" w:lineRule="auto"/>
              <w:rPr>
                <w:rFonts w:cs="Arial"/>
                <w:sz w:val="20"/>
              </w:rPr>
            </w:pPr>
            <w:r w:rsidRPr="00C42474">
              <w:rPr>
                <w:rFonts w:cs="Arial"/>
                <w:sz w:val="20"/>
              </w:rPr>
              <w:t>Centrala elektryczna</w:t>
            </w:r>
          </w:p>
        </w:tc>
        <w:tc>
          <w:tcPr>
            <w:tcW w:w="1091" w:type="dxa"/>
          </w:tcPr>
          <w:p w14:paraId="17E42B69" w14:textId="77777777" w:rsidR="00253FE5" w:rsidRPr="00C42474" w:rsidRDefault="00253FE5" w:rsidP="006C0B1E">
            <w:pPr>
              <w:spacing w:after="0" w:line="276" w:lineRule="auto"/>
              <w:rPr>
                <w:rFonts w:cs="Arial"/>
                <w:sz w:val="20"/>
              </w:rPr>
            </w:pPr>
            <w:r w:rsidRPr="00C42474">
              <w:rPr>
                <w:rFonts w:cs="Arial"/>
                <w:sz w:val="20"/>
              </w:rPr>
              <w:t>CE5</w:t>
            </w:r>
          </w:p>
        </w:tc>
        <w:tc>
          <w:tcPr>
            <w:tcW w:w="1624" w:type="dxa"/>
          </w:tcPr>
          <w:p w14:paraId="27621C8F" w14:textId="77777777" w:rsidR="00253FE5" w:rsidRPr="00C42474" w:rsidRDefault="00253FE5" w:rsidP="006C0B1E">
            <w:pPr>
              <w:spacing w:after="0" w:line="276" w:lineRule="auto"/>
              <w:rPr>
                <w:rFonts w:cs="Arial"/>
                <w:sz w:val="20"/>
              </w:rPr>
            </w:pPr>
            <w:r w:rsidRPr="00C42474">
              <w:rPr>
                <w:rFonts w:cs="Arial"/>
                <w:sz w:val="20"/>
              </w:rPr>
              <w:t>21,8</w:t>
            </w:r>
          </w:p>
        </w:tc>
        <w:tc>
          <w:tcPr>
            <w:tcW w:w="1315" w:type="dxa"/>
          </w:tcPr>
          <w:p w14:paraId="79EE6360"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49675A60"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23C8F902" w14:textId="77777777" w:rsidTr="00E762D4">
        <w:trPr>
          <w:trHeight w:val="20"/>
        </w:trPr>
        <w:tc>
          <w:tcPr>
            <w:tcW w:w="567" w:type="dxa"/>
          </w:tcPr>
          <w:p w14:paraId="1783920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D8548B2" w14:textId="77777777" w:rsidR="00253FE5" w:rsidRPr="00C42474" w:rsidRDefault="00253FE5" w:rsidP="006C0B1E">
            <w:pPr>
              <w:spacing w:after="0" w:line="276" w:lineRule="auto"/>
              <w:rPr>
                <w:rFonts w:cs="Arial"/>
                <w:sz w:val="20"/>
              </w:rPr>
            </w:pPr>
            <w:r w:rsidRPr="00C42474">
              <w:rPr>
                <w:rFonts w:cs="Arial"/>
                <w:sz w:val="20"/>
              </w:rPr>
              <w:t>Skruber</w:t>
            </w:r>
          </w:p>
        </w:tc>
        <w:tc>
          <w:tcPr>
            <w:tcW w:w="1091" w:type="dxa"/>
          </w:tcPr>
          <w:p w14:paraId="6D4292B4" w14:textId="77777777" w:rsidR="00253FE5" w:rsidRPr="00C42474" w:rsidRDefault="00253FE5" w:rsidP="006C0B1E">
            <w:pPr>
              <w:spacing w:after="0" w:line="276" w:lineRule="auto"/>
              <w:rPr>
                <w:rFonts w:cs="Arial"/>
                <w:sz w:val="20"/>
              </w:rPr>
            </w:pPr>
            <w:r w:rsidRPr="00C42474">
              <w:rPr>
                <w:rFonts w:cs="Arial"/>
                <w:sz w:val="20"/>
              </w:rPr>
              <w:t>S15</w:t>
            </w:r>
          </w:p>
        </w:tc>
        <w:tc>
          <w:tcPr>
            <w:tcW w:w="1624" w:type="dxa"/>
          </w:tcPr>
          <w:p w14:paraId="2E02EC84"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413857C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98D10C4"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633E9A22" w14:textId="77777777" w:rsidTr="00E762D4">
        <w:trPr>
          <w:trHeight w:val="20"/>
        </w:trPr>
        <w:tc>
          <w:tcPr>
            <w:tcW w:w="567" w:type="dxa"/>
          </w:tcPr>
          <w:p w14:paraId="70059857"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1B240E9" w14:textId="77777777" w:rsidR="00253FE5" w:rsidRPr="00C42474" w:rsidRDefault="00253FE5" w:rsidP="006C0B1E">
            <w:pPr>
              <w:spacing w:after="0" w:line="276" w:lineRule="auto"/>
              <w:rPr>
                <w:rFonts w:cs="Arial"/>
                <w:sz w:val="20"/>
              </w:rPr>
            </w:pPr>
            <w:r w:rsidRPr="00C42474">
              <w:rPr>
                <w:rFonts w:cs="Arial"/>
                <w:sz w:val="20"/>
              </w:rPr>
              <w:t>Skruber</w:t>
            </w:r>
          </w:p>
        </w:tc>
        <w:tc>
          <w:tcPr>
            <w:tcW w:w="1091" w:type="dxa"/>
          </w:tcPr>
          <w:p w14:paraId="4E70F57F" w14:textId="77777777" w:rsidR="00253FE5" w:rsidRPr="00C42474" w:rsidRDefault="00253FE5" w:rsidP="006C0B1E">
            <w:pPr>
              <w:spacing w:after="0" w:line="276" w:lineRule="auto"/>
              <w:rPr>
                <w:rFonts w:cs="Arial"/>
                <w:sz w:val="20"/>
              </w:rPr>
            </w:pPr>
            <w:r w:rsidRPr="00C42474">
              <w:rPr>
                <w:rFonts w:cs="Arial"/>
                <w:sz w:val="20"/>
              </w:rPr>
              <w:t>S16</w:t>
            </w:r>
          </w:p>
        </w:tc>
        <w:tc>
          <w:tcPr>
            <w:tcW w:w="1624" w:type="dxa"/>
          </w:tcPr>
          <w:p w14:paraId="5E86F495"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7A61E419"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18788979"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289D3D31" w14:textId="77777777" w:rsidTr="00E762D4">
        <w:trPr>
          <w:trHeight w:val="20"/>
        </w:trPr>
        <w:tc>
          <w:tcPr>
            <w:tcW w:w="567" w:type="dxa"/>
          </w:tcPr>
          <w:p w14:paraId="73ABE68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4B71977" w14:textId="77777777" w:rsidR="00253FE5" w:rsidRPr="00C42474" w:rsidRDefault="00253FE5" w:rsidP="006C0B1E">
            <w:pPr>
              <w:spacing w:after="0" w:line="276" w:lineRule="auto"/>
              <w:rPr>
                <w:rFonts w:cs="Arial"/>
                <w:sz w:val="20"/>
              </w:rPr>
            </w:pPr>
            <w:r w:rsidRPr="00C42474">
              <w:rPr>
                <w:rFonts w:cs="Arial"/>
                <w:sz w:val="20"/>
              </w:rPr>
              <w:t>Skruber</w:t>
            </w:r>
          </w:p>
        </w:tc>
        <w:tc>
          <w:tcPr>
            <w:tcW w:w="1091" w:type="dxa"/>
          </w:tcPr>
          <w:p w14:paraId="1F58B709" w14:textId="77777777" w:rsidR="00253FE5" w:rsidRPr="00C42474" w:rsidRDefault="00253FE5" w:rsidP="006C0B1E">
            <w:pPr>
              <w:spacing w:after="0" w:line="276" w:lineRule="auto"/>
              <w:rPr>
                <w:rFonts w:cs="Arial"/>
                <w:sz w:val="20"/>
              </w:rPr>
            </w:pPr>
            <w:r w:rsidRPr="00C42474">
              <w:rPr>
                <w:rFonts w:cs="Arial"/>
                <w:sz w:val="20"/>
              </w:rPr>
              <w:t>S17</w:t>
            </w:r>
          </w:p>
        </w:tc>
        <w:tc>
          <w:tcPr>
            <w:tcW w:w="1624" w:type="dxa"/>
          </w:tcPr>
          <w:p w14:paraId="29728EB7"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2AD9D008"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10E9CAD"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B3470A8" w14:textId="77777777" w:rsidTr="00E762D4">
        <w:trPr>
          <w:trHeight w:val="20"/>
        </w:trPr>
        <w:tc>
          <w:tcPr>
            <w:tcW w:w="567" w:type="dxa"/>
          </w:tcPr>
          <w:p w14:paraId="334137F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680C3EA1" w14:textId="77777777" w:rsidR="00253FE5" w:rsidRPr="00C42474" w:rsidRDefault="00253FE5" w:rsidP="006C0B1E">
            <w:pPr>
              <w:spacing w:after="0" w:line="276" w:lineRule="auto"/>
              <w:rPr>
                <w:rFonts w:cs="Arial"/>
                <w:sz w:val="20"/>
              </w:rPr>
            </w:pPr>
            <w:r w:rsidRPr="00C42474">
              <w:rPr>
                <w:rFonts w:cs="Arial"/>
                <w:sz w:val="20"/>
              </w:rPr>
              <w:t>Skruber</w:t>
            </w:r>
          </w:p>
        </w:tc>
        <w:tc>
          <w:tcPr>
            <w:tcW w:w="1091" w:type="dxa"/>
          </w:tcPr>
          <w:p w14:paraId="38CB8469" w14:textId="77777777" w:rsidR="00253FE5" w:rsidRPr="00C42474" w:rsidRDefault="00253FE5" w:rsidP="006C0B1E">
            <w:pPr>
              <w:spacing w:after="0" w:line="276" w:lineRule="auto"/>
              <w:rPr>
                <w:rFonts w:cs="Arial"/>
                <w:sz w:val="20"/>
              </w:rPr>
            </w:pPr>
            <w:r w:rsidRPr="00C42474">
              <w:rPr>
                <w:rFonts w:cs="Arial"/>
                <w:sz w:val="20"/>
              </w:rPr>
              <w:t>S18</w:t>
            </w:r>
          </w:p>
        </w:tc>
        <w:tc>
          <w:tcPr>
            <w:tcW w:w="1624" w:type="dxa"/>
          </w:tcPr>
          <w:p w14:paraId="72A39119"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08026DF0"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0403B6B"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3BC0494" w14:textId="77777777" w:rsidTr="00E762D4">
        <w:trPr>
          <w:trHeight w:val="20"/>
        </w:trPr>
        <w:tc>
          <w:tcPr>
            <w:tcW w:w="567" w:type="dxa"/>
          </w:tcPr>
          <w:p w14:paraId="45D2AF61"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3E9EE79E" w14:textId="77777777" w:rsidR="00253FE5" w:rsidRPr="00C42474" w:rsidRDefault="00253FE5" w:rsidP="006C0B1E">
            <w:pPr>
              <w:spacing w:after="0" w:line="276" w:lineRule="auto"/>
              <w:rPr>
                <w:rFonts w:cs="Arial"/>
                <w:sz w:val="20"/>
              </w:rPr>
            </w:pPr>
            <w:r w:rsidRPr="00C42474">
              <w:rPr>
                <w:rFonts w:cs="Arial"/>
                <w:sz w:val="20"/>
              </w:rPr>
              <w:t>Skruber</w:t>
            </w:r>
          </w:p>
        </w:tc>
        <w:tc>
          <w:tcPr>
            <w:tcW w:w="1091" w:type="dxa"/>
          </w:tcPr>
          <w:p w14:paraId="712867E5" w14:textId="77777777" w:rsidR="00253FE5" w:rsidRPr="00C42474" w:rsidRDefault="00253FE5" w:rsidP="006C0B1E">
            <w:pPr>
              <w:spacing w:after="0" w:line="276" w:lineRule="auto"/>
              <w:rPr>
                <w:rFonts w:cs="Arial"/>
                <w:sz w:val="20"/>
              </w:rPr>
            </w:pPr>
            <w:r w:rsidRPr="00C42474">
              <w:rPr>
                <w:rFonts w:cs="Arial"/>
                <w:sz w:val="20"/>
              </w:rPr>
              <w:t>S19</w:t>
            </w:r>
          </w:p>
        </w:tc>
        <w:tc>
          <w:tcPr>
            <w:tcW w:w="1624" w:type="dxa"/>
          </w:tcPr>
          <w:p w14:paraId="3626B1AE"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057B32D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25AE2CF"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7448EC2" w14:textId="77777777" w:rsidTr="00E762D4">
        <w:trPr>
          <w:trHeight w:val="20"/>
        </w:trPr>
        <w:tc>
          <w:tcPr>
            <w:tcW w:w="567" w:type="dxa"/>
          </w:tcPr>
          <w:p w14:paraId="6F08726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32192AE4" w14:textId="77777777" w:rsidR="00253FE5" w:rsidRPr="00C42474" w:rsidRDefault="00253FE5" w:rsidP="006C0B1E">
            <w:pPr>
              <w:spacing w:after="0" w:line="276" w:lineRule="auto"/>
              <w:rPr>
                <w:rFonts w:cs="Arial"/>
                <w:sz w:val="20"/>
              </w:rPr>
            </w:pPr>
            <w:r w:rsidRPr="00C42474">
              <w:rPr>
                <w:rFonts w:cs="Arial"/>
                <w:sz w:val="20"/>
              </w:rPr>
              <w:t>Skruber</w:t>
            </w:r>
          </w:p>
        </w:tc>
        <w:tc>
          <w:tcPr>
            <w:tcW w:w="1091" w:type="dxa"/>
          </w:tcPr>
          <w:p w14:paraId="0A8F281A" w14:textId="77777777" w:rsidR="00253FE5" w:rsidRPr="00C42474" w:rsidRDefault="00253FE5" w:rsidP="006C0B1E">
            <w:pPr>
              <w:spacing w:after="0" w:line="276" w:lineRule="auto"/>
              <w:rPr>
                <w:rFonts w:cs="Arial"/>
                <w:sz w:val="20"/>
              </w:rPr>
            </w:pPr>
            <w:r w:rsidRPr="00C42474">
              <w:rPr>
                <w:rFonts w:cs="Arial"/>
                <w:sz w:val="20"/>
              </w:rPr>
              <w:t>S20</w:t>
            </w:r>
          </w:p>
        </w:tc>
        <w:tc>
          <w:tcPr>
            <w:tcW w:w="1624" w:type="dxa"/>
          </w:tcPr>
          <w:p w14:paraId="3102148F"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37DB84BF"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7B806235"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71B67A79" w14:textId="77777777" w:rsidTr="00E762D4">
        <w:trPr>
          <w:trHeight w:val="20"/>
        </w:trPr>
        <w:tc>
          <w:tcPr>
            <w:tcW w:w="567" w:type="dxa"/>
          </w:tcPr>
          <w:p w14:paraId="6C25538F"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6F037FCB" w14:textId="77777777" w:rsidR="00253FE5" w:rsidRPr="00C42474" w:rsidRDefault="00253FE5" w:rsidP="006C0B1E">
            <w:pPr>
              <w:spacing w:after="0" w:line="276" w:lineRule="auto"/>
              <w:rPr>
                <w:rFonts w:cs="Arial"/>
                <w:sz w:val="20"/>
              </w:rPr>
            </w:pPr>
            <w:r w:rsidRPr="00C42474">
              <w:rPr>
                <w:rFonts w:cs="Arial"/>
                <w:sz w:val="20"/>
              </w:rPr>
              <w:t>Centrala elektryczna</w:t>
            </w:r>
          </w:p>
        </w:tc>
        <w:tc>
          <w:tcPr>
            <w:tcW w:w="1091" w:type="dxa"/>
          </w:tcPr>
          <w:p w14:paraId="744A8FD8" w14:textId="77777777" w:rsidR="00253FE5" w:rsidRPr="00C42474" w:rsidRDefault="00253FE5" w:rsidP="006C0B1E">
            <w:pPr>
              <w:spacing w:after="0" w:line="276" w:lineRule="auto"/>
              <w:rPr>
                <w:rFonts w:cs="Arial"/>
                <w:sz w:val="20"/>
              </w:rPr>
            </w:pPr>
            <w:r w:rsidRPr="00C42474">
              <w:rPr>
                <w:rFonts w:cs="Arial"/>
                <w:sz w:val="20"/>
              </w:rPr>
              <w:t>CE21</w:t>
            </w:r>
          </w:p>
        </w:tc>
        <w:tc>
          <w:tcPr>
            <w:tcW w:w="1624" w:type="dxa"/>
          </w:tcPr>
          <w:p w14:paraId="6B7D5078" w14:textId="77777777" w:rsidR="00253FE5" w:rsidRPr="00C42474" w:rsidRDefault="00253FE5" w:rsidP="006C0B1E">
            <w:pPr>
              <w:spacing w:after="0" w:line="276" w:lineRule="auto"/>
              <w:rPr>
                <w:rFonts w:cs="Arial"/>
                <w:sz w:val="20"/>
              </w:rPr>
            </w:pPr>
            <w:r w:rsidRPr="00C42474">
              <w:rPr>
                <w:rFonts w:cs="Arial"/>
                <w:sz w:val="20"/>
              </w:rPr>
              <w:t>21,8</w:t>
            </w:r>
          </w:p>
        </w:tc>
        <w:tc>
          <w:tcPr>
            <w:tcW w:w="1315" w:type="dxa"/>
          </w:tcPr>
          <w:p w14:paraId="4185074D"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775EA9E"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255A1AA8" w14:textId="77777777" w:rsidTr="00E762D4">
        <w:trPr>
          <w:trHeight w:val="20"/>
        </w:trPr>
        <w:tc>
          <w:tcPr>
            <w:tcW w:w="567" w:type="dxa"/>
          </w:tcPr>
          <w:p w14:paraId="00857450"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ACBDA63" w14:textId="3C735E18" w:rsidR="00253FE5" w:rsidRPr="00C42474" w:rsidRDefault="00253FE5" w:rsidP="006C0B1E">
            <w:pPr>
              <w:spacing w:after="0" w:line="276" w:lineRule="auto"/>
              <w:rPr>
                <w:rFonts w:cs="Arial"/>
                <w:sz w:val="20"/>
              </w:rPr>
            </w:pPr>
            <w:r w:rsidRPr="00C42474">
              <w:rPr>
                <w:rFonts w:cs="Arial"/>
                <w:sz w:val="20"/>
              </w:rPr>
              <w:t xml:space="preserve">Wieża chłodnicza </w:t>
            </w:r>
            <w:r w:rsidR="001212E6" w:rsidRPr="00C42474">
              <w:rPr>
                <w:rFonts w:cs="Arial"/>
                <w:sz w:val="20"/>
              </w:rPr>
              <w:t>(emitor zastępczy)</w:t>
            </w:r>
          </w:p>
        </w:tc>
        <w:tc>
          <w:tcPr>
            <w:tcW w:w="1091" w:type="dxa"/>
          </w:tcPr>
          <w:p w14:paraId="1985B9B9" w14:textId="77777777" w:rsidR="00253FE5" w:rsidRPr="00C42474" w:rsidRDefault="00253FE5" w:rsidP="006C0B1E">
            <w:pPr>
              <w:spacing w:after="0" w:line="276" w:lineRule="auto"/>
              <w:rPr>
                <w:rFonts w:cs="Arial"/>
                <w:sz w:val="20"/>
              </w:rPr>
            </w:pPr>
            <w:r w:rsidRPr="00C42474">
              <w:rPr>
                <w:rFonts w:cs="Arial"/>
                <w:sz w:val="20"/>
              </w:rPr>
              <w:t>WC22</w:t>
            </w:r>
          </w:p>
        </w:tc>
        <w:tc>
          <w:tcPr>
            <w:tcW w:w="1624" w:type="dxa"/>
          </w:tcPr>
          <w:p w14:paraId="3A329E33"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42EBDE43"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DBA7652"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74DD362" w14:textId="77777777" w:rsidTr="00E762D4">
        <w:trPr>
          <w:trHeight w:val="20"/>
        </w:trPr>
        <w:tc>
          <w:tcPr>
            <w:tcW w:w="567" w:type="dxa"/>
          </w:tcPr>
          <w:p w14:paraId="0CBD640B"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8B3B8A3" w14:textId="281C3A23" w:rsidR="00253FE5" w:rsidRPr="00C42474" w:rsidRDefault="001212E6" w:rsidP="006C0B1E">
            <w:pPr>
              <w:spacing w:after="0" w:line="276" w:lineRule="auto"/>
              <w:rPr>
                <w:rFonts w:cs="Arial"/>
                <w:sz w:val="20"/>
              </w:rPr>
            </w:pPr>
            <w:r w:rsidRPr="00C42474">
              <w:rPr>
                <w:rFonts w:cs="Arial"/>
                <w:sz w:val="20"/>
              </w:rPr>
              <w:t>Wieża chłodnicza (emitor zastępczy)</w:t>
            </w:r>
          </w:p>
        </w:tc>
        <w:tc>
          <w:tcPr>
            <w:tcW w:w="1091" w:type="dxa"/>
          </w:tcPr>
          <w:p w14:paraId="01BF195D" w14:textId="77777777" w:rsidR="00253FE5" w:rsidRPr="00C42474" w:rsidRDefault="00253FE5" w:rsidP="006C0B1E">
            <w:pPr>
              <w:spacing w:after="0" w:line="276" w:lineRule="auto"/>
              <w:rPr>
                <w:rFonts w:cs="Arial"/>
                <w:sz w:val="20"/>
              </w:rPr>
            </w:pPr>
            <w:r w:rsidRPr="00C42474">
              <w:rPr>
                <w:rFonts w:cs="Arial"/>
                <w:sz w:val="20"/>
              </w:rPr>
              <w:t>WC23</w:t>
            </w:r>
          </w:p>
        </w:tc>
        <w:tc>
          <w:tcPr>
            <w:tcW w:w="1624" w:type="dxa"/>
          </w:tcPr>
          <w:p w14:paraId="1B3CB797"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035BD52F"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750E0E77"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4FD6A81" w14:textId="77777777" w:rsidTr="00E762D4">
        <w:trPr>
          <w:trHeight w:val="20"/>
        </w:trPr>
        <w:tc>
          <w:tcPr>
            <w:tcW w:w="567" w:type="dxa"/>
          </w:tcPr>
          <w:p w14:paraId="3FB31CA9"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55F52DD" w14:textId="03A9E172" w:rsidR="00253FE5" w:rsidRPr="00C42474" w:rsidRDefault="001212E6" w:rsidP="006C0B1E">
            <w:pPr>
              <w:spacing w:after="0" w:line="276" w:lineRule="auto"/>
              <w:rPr>
                <w:rFonts w:cs="Arial"/>
                <w:sz w:val="20"/>
              </w:rPr>
            </w:pPr>
            <w:r w:rsidRPr="00C42474">
              <w:rPr>
                <w:rFonts w:cs="Arial"/>
                <w:sz w:val="20"/>
              </w:rPr>
              <w:t>Wieża chłodnicza (emitor zastępczy)</w:t>
            </w:r>
          </w:p>
        </w:tc>
        <w:tc>
          <w:tcPr>
            <w:tcW w:w="1091" w:type="dxa"/>
          </w:tcPr>
          <w:p w14:paraId="44FACF76" w14:textId="77777777" w:rsidR="00253FE5" w:rsidRPr="00C42474" w:rsidRDefault="00253FE5" w:rsidP="006C0B1E">
            <w:pPr>
              <w:spacing w:after="0" w:line="276" w:lineRule="auto"/>
              <w:rPr>
                <w:rFonts w:cs="Arial"/>
                <w:sz w:val="20"/>
              </w:rPr>
            </w:pPr>
            <w:r w:rsidRPr="00C42474">
              <w:rPr>
                <w:rFonts w:cs="Arial"/>
                <w:sz w:val="20"/>
              </w:rPr>
              <w:t>WC24</w:t>
            </w:r>
          </w:p>
        </w:tc>
        <w:tc>
          <w:tcPr>
            <w:tcW w:w="1624" w:type="dxa"/>
          </w:tcPr>
          <w:p w14:paraId="64F5C046"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42DE3889"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22BCA51"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44E4C73" w14:textId="77777777" w:rsidTr="00E762D4">
        <w:trPr>
          <w:trHeight w:val="20"/>
        </w:trPr>
        <w:tc>
          <w:tcPr>
            <w:tcW w:w="567" w:type="dxa"/>
          </w:tcPr>
          <w:p w14:paraId="48EBB1FA"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51798DE" w14:textId="35378D1F" w:rsidR="00253FE5" w:rsidRPr="00C42474" w:rsidRDefault="001212E6" w:rsidP="006C0B1E">
            <w:pPr>
              <w:spacing w:after="0" w:line="276" w:lineRule="auto"/>
              <w:rPr>
                <w:rFonts w:cs="Arial"/>
                <w:sz w:val="20"/>
              </w:rPr>
            </w:pPr>
            <w:r w:rsidRPr="00C42474">
              <w:rPr>
                <w:rFonts w:cs="Arial"/>
                <w:sz w:val="20"/>
              </w:rPr>
              <w:t>Wieża chłodnicza (emitor zastępczy)</w:t>
            </w:r>
          </w:p>
        </w:tc>
        <w:tc>
          <w:tcPr>
            <w:tcW w:w="1091" w:type="dxa"/>
          </w:tcPr>
          <w:p w14:paraId="45503658" w14:textId="77777777" w:rsidR="00253FE5" w:rsidRPr="00C42474" w:rsidRDefault="00253FE5" w:rsidP="006C0B1E">
            <w:pPr>
              <w:spacing w:after="0" w:line="276" w:lineRule="auto"/>
              <w:rPr>
                <w:rFonts w:cs="Arial"/>
                <w:sz w:val="20"/>
              </w:rPr>
            </w:pPr>
            <w:r w:rsidRPr="00C42474">
              <w:rPr>
                <w:rFonts w:cs="Arial"/>
                <w:sz w:val="20"/>
              </w:rPr>
              <w:t>WC25</w:t>
            </w:r>
          </w:p>
        </w:tc>
        <w:tc>
          <w:tcPr>
            <w:tcW w:w="1624" w:type="dxa"/>
          </w:tcPr>
          <w:p w14:paraId="3141A290"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3E064AED"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12752D0F"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7B87B050" w14:textId="77777777" w:rsidTr="00E762D4">
        <w:trPr>
          <w:trHeight w:val="20"/>
        </w:trPr>
        <w:tc>
          <w:tcPr>
            <w:tcW w:w="567" w:type="dxa"/>
          </w:tcPr>
          <w:p w14:paraId="3AD7B3DD"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001C0832" w14:textId="0DAC42AB" w:rsidR="00253FE5" w:rsidRPr="00C42474" w:rsidRDefault="001212E6" w:rsidP="006C0B1E">
            <w:pPr>
              <w:spacing w:after="0" w:line="276" w:lineRule="auto"/>
              <w:rPr>
                <w:rFonts w:cs="Arial"/>
                <w:sz w:val="20"/>
              </w:rPr>
            </w:pPr>
            <w:r w:rsidRPr="00C42474">
              <w:rPr>
                <w:rFonts w:cs="Arial"/>
                <w:sz w:val="20"/>
              </w:rPr>
              <w:t>Wieża chłodnicza (emitor zastępczy)</w:t>
            </w:r>
          </w:p>
        </w:tc>
        <w:tc>
          <w:tcPr>
            <w:tcW w:w="1091" w:type="dxa"/>
          </w:tcPr>
          <w:p w14:paraId="4E7310A6" w14:textId="77777777" w:rsidR="00253FE5" w:rsidRPr="00C42474" w:rsidRDefault="00253FE5" w:rsidP="006C0B1E">
            <w:pPr>
              <w:spacing w:after="0" w:line="276" w:lineRule="auto"/>
              <w:rPr>
                <w:rFonts w:cs="Arial"/>
                <w:sz w:val="20"/>
              </w:rPr>
            </w:pPr>
            <w:r w:rsidRPr="00C42474">
              <w:rPr>
                <w:rFonts w:cs="Arial"/>
                <w:sz w:val="20"/>
              </w:rPr>
              <w:t>WC26</w:t>
            </w:r>
          </w:p>
        </w:tc>
        <w:tc>
          <w:tcPr>
            <w:tcW w:w="1624" w:type="dxa"/>
          </w:tcPr>
          <w:p w14:paraId="2F5289C6"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0C7C2E26"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13032AA5"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AF40349" w14:textId="77777777" w:rsidTr="00E762D4">
        <w:trPr>
          <w:trHeight w:val="20"/>
        </w:trPr>
        <w:tc>
          <w:tcPr>
            <w:tcW w:w="567" w:type="dxa"/>
          </w:tcPr>
          <w:p w14:paraId="1F83EBFE"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3013DBA" w14:textId="3FB27154" w:rsidR="00253FE5" w:rsidRPr="00C42474" w:rsidRDefault="001212E6" w:rsidP="006C0B1E">
            <w:pPr>
              <w:spacing w:after="0" w:line="276" w:lineRule="auto"/>
              <w:rPr>
                <w:rFonts w:cs="Arial"/>
                <w:sz w:val="20"/>
              </w:rPr>
            </w:pPr>
            <w:r w:rsidRPr="00C42474">
              <w:rPr>
                <w:rFonts w:cs="Arial"/>
                <w:sz w:val="20"/>
              </w:rPr>
              <w:t>Wieża chłodnicza (emitor zastępczy)</w:t>
            </w:r>
          </w:p>
        </w:tc>
        <w:tc>
          <w:tcPr>
            <w:tcW w:w="1091" w:type="dxa"/>
          </w:tcPr>
          <w:p w14:paraId="01A9C2DE" w14:textId="77777777" w:rsidR="00253FE5" w:rsidRPr="00C42474" w:rsidRDefault="00253FE5" w:rsidP="006C0B1E">
            <w:pPr>
              <w:spacing w:after="0" w:line="276" w:lineRule="auto"/>
              <w:rPr>
                <w:rFonts w:cs="Arial"/>
                <w:sz w:val="20"/>
              </w:rPr>
            </w:pPr>
            <w:r w:rsidRPr="00C42474">
              <w:rPr>
                <w:rFonts w:cs="Arial"/>
                <w:sz w:val="20"/>
              </w:rPr>
              <w:t>WC27</w:t>
            </w:r>
          </w:p>
        </w:tc>
        <w:tc>
          <w:tcPr>
            <w:tcW w:w="1624" w:type="dxa"/>
          </w:tcPr>
          <w:p w14:paraId="68A57E43" w14:textId="77777777" w:rsidR="00253FE5" w:rsidRPr="00C42474" w:rsidRDefault="00253FE5" w:rsidP="006C0B1E">
            <w:pPr>
              <w:spacing w:after="0" w:line="276" w:lineRule="auto"/>
              <w:rPr>
                <w:rFonts w:cs="Arial"/>
                <w:sz w:val="20"/>
              </w:rPr>
            </w:pPr>
            <w:r w:rsidRPr="00C42474">
              <w:rPr>
                <w:rFonts w:cs="Arial"/>
                <w:sz w:val="20"/>
              </w:rPr>
              <w:t>21,9</w:t>
            </w:r>
          </w:p>
        </w:tc>
        <w:tc>
          <w:tcPr>
            <w:tcW w:w="1315" w:type="dxa"/>
          </w:tcPr>
          <w:p w14:paraId="2FE9B259"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336BD5C0"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3206DC9" w14:textId="77777777" w:rsidTr="00E762D4">
        <w:trPr>
          <w:trHeight w:val="20"/>
        </w:trPr>
        <w:tc>
          <w:tcPr>
            <w:tcW w:w="567" w:type="dxa"/>
          </w:tcPr>
          <w:p w14:paraId="0E2EEDE0"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3968627F" w14:textId="77777777" w:rsidR="00253FE5" w:rsidRPr="00C42474" w:rsidRDefault="00253FE5" w:rsidP="006C0B1E">
            <w:pPr>
              <w:spacing w:after="0" w:line="276" w:lineRule="auto"/>
              <w:rPr>
                <w:rFonts w:cs="Arial"/>
                <w:sz w:val="20"/>
              </w:rPr>
            </w:pPr>
            <w:r w:rsidRPr="00C42474">
              <w:rPr>
                <w:rFonts w:cs="Arial"/>
                <w:sz w:val="20"/>
              </w:rPr>
              <w:t>Wyrzutnia maszyna szczotkująca</w:t>
            </w:r>
          </w:p>
        </w:tc>
        <w:tc>
          <w:tcPr>
            <w:tcW w:w="1091" w:type="dxa"/>
          </w:tcPr>
          <w:p w14:paraId="74977DD9" w14:textId="77777777" w:rsidR="00253FE5" w:rsidRPr="00C42474" w:rsidRDefault="00253FE5" w:rsidP="006C0B1E">
            <w:pPr>
              <w:spacing w:after="0" w:line="276" w:lineRule="auto"/>
              <w:rPr>
                <w:rFonts w:cs="Arial"/>
                <w:sz w:val="20"/>
              </w:rPr>
            </w:pPr>
            <w:r w:rsidRPr="00C42474">
              <w:rPr>
                <w:rFonts w:cs="Arial"/>
                <w:sz w:val="20"/>
              </w:rPr>
              <w:t>WMS28</w:t>
            </w:r>
          </w:p>
        </w:tc>
        <w:tc>
          <w:tcPr>
            <w:tcW w:w="1624" w:type="dxa"/>
          </w:tcPr>
          <w:p w14:paraId="72C3D442" w14:textId="77777777" w:rsidR="00253FE5" w:rsidRPr="00C42474" w:rsidRDefault="00253FE5" w:rsidP="006C0B1E">
            <w:pPr>
              <w:spacing w:after="0" w:line="276" w:lineRule="auto"/>
              <w:rPr>
                <w:rFonts w:cs="Arial"/>
                <w:sz w:val="20"/>
              </w:rPr>
            </w:pPr>
            <w:r w:rsidRPr="00C42474">
              <w:rPr>
                <w:rFonts w:cs="Arial"/>
                <w:sz w:val="20"/>
              </w:rPr>
              <w:t>4,65</w:t>
            </w:r>
          </w:p>
        </w:tc>
        <w:tc>
          <w:tcPr>
            <w:tcW w:w="1315" w:type="dxa"/>
          </w:tcPr>
          <w:p w14:paraId="5DB2CD81"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F82AC80"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D838FB0" w14:textId="77777777" w:rsidTr="00E762D4">
        <w:trPr>
          <w:trHeight w:val="20"/>
        </w:trPr>
        <w:tc>
          <w:tcPr>
            <w:tcW w:w="567" w:type="dxa"/>
          </w:tcPr>
          <w:p w14:paraId="4E209634"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32F2F18" w14:textId="77777777" w:rsidR="00253FE5" w:rsidRPr="00C42474" w:rsidRDefault="00253FE5" w:rsidP="006C0B1E">
            <w:pPr>
              <w:spacing w:after="0" w:line="276" w:lineRule="auto"/>
              <w:rPr>
                <w:rFonts w:cs="Arial"/>
                <w:sz w:val="20"/>
              </w:rPr>
            </w:pPr>
            <w:r w:rsidRPr="00C42474">
              <w:rPr>
                <w:rFonts w:cs="Arial"/>
                <w:sz w:val="20"/>
              </w:rPr>
              <w:t>Filtr workowy wyrzutnia</w:t>
            </w:r>
          </w:p>
        </w:tc>
        <w:tc>
          <w:tcPr>
            <w:tcW w:w="1091" w:type="dxa"/>
          </w:tcPr>
          <w:p w14:paraId="542E7C44" w14:textId="77777777" w:rsidR="00253FE5" w:rsidRPr="00C42474" w:rsidRDefault="00253FE5" w:rsidP="006C0B1E">
            <w:pPr>
              <w:spacing w:after="0" w:line="276" w:lineRule="auto"/>
              <w:rPr>
                <w:rFonts w:cs="Arial"/>
                <w:sz w:val="20"/>
              </w:rPr>
            </w:pPr>
            <w:r w:rsidRPr="00C42474">
              <w:rPr>
                <w:rFonts w:cs="Arial"/>
                <w:sz w:val="20"/>
              </w:rPr>
              <w:t>WF29</w:t>
            </w:r>
          </w:p>
        </w:tc>
        <w:tc>
          <w:tcPr>
            <w:tcW w:w="1624" w:type="dxa"/>
          </w:tcPr>
          <w:p w14:paraId="166220A9" w14:textId="77777777" w:rsidR="00253FE5" w:rsidRPr="00C42474" w:rsidRDefault="00253FE5" w:rsidP="006C0B1E">
            <w:pPr>
              <w:spacing w:after="0" w:line="276" w:lineRule="auto"/>
              <w:rPr>
                <w:rFonts w:cs="Arial"/>
                <w:sz w:val="20"/>
              </w:rPr>
            </w:pPr>
            <w:r w:rsidRPr="00C42474">
              <w:rPr>
                <w:rFonts w:cs="Arial"/>
                <w:sz w:val="20"/>
              </w:rPr>
              <w:t>13,8</w:t>
            </w:r>
          </w:p>
        </w:tc>
        <w:tc>
          <w:tcPr>
            <w:tcW w:w="1315" w:type="dxa"/>
          </w:tcPr>
          <w:p w14:paraId="4D8BB2B5"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353B641"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10F7ABC" w14:textId="77777777" w:rsidTr="00E762D4">
        <w:trPr>
          <w:trHeight w:val="20"/>
        </w:trPr>
        <w:tc>
          <w:tcPr>
            <w:tcW w:w="567" w:type="dxa"/>
          </w:tcPr>
          <w:p w14:paraId="7B2C35FE"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6A20470F" w14:textId="77777777" w:rsidR="00253FE5" w:rsidRPr="00C42474" w:rsidRDefault="00253FE5" w:rsidP="006C0B1E">
            <w:pPr>
              <w:spacing w:after="0" w:line="276" w:lineRule="auto"/>
              <w:rPr>
                <w:rFonts w:cs="Arial"/>
                <w:sz w:val="20"/>
              </w:rPr>
            </w:pPr>
            <w:r w:rsidRPr="00C42474">
              <w:rPr>
                <w:rFonts w:cs="Arial"/>
                <w:sz w:val="20"/>
              </w:rPr>
              <w:t>Filtr workowy wyrzutnia</w:t>
            </w:r>
          </w:p>
        </w:tc>
        <w:tc>
          <w:tcPr>
            <w:tcW w:w="1091" w:type="dxa"/>
          </w:tcPr>
          <w:p w14:paraId="7352F8F7" w14:textId="77777777" w:rsidR="00253FE5" w:rsidRPr="00C42474" w:rsidRDefault="00253FE5" w:rsidP="006C0B1E">
            <w:pPr>
              <w:spacing w:after="0" w:line="276" w:lineRule="auto"/>
              <w:rPr>
                <w:rFonts w:cs="Arial"/>
                <w:sz w:val="20"/>
              </w:rPr>
            </w:pPr>
            <w:r w:rsidRPr="00C42474">
              <w:rPr>
                <w:rFonts w:cs="Arial"/>
                <w:sz w:val="20"/>
              </w:rPr>
              <w:t>WF30</w:t>
            </w:r>
          </w:p>
        </w:tc>
        <w:tc>
          <w:tcPr>
            <w:tcW w:w="1624" w:type="dxa"/>
          </w:tcPr>
          <w:p w14:paraId="512618DC" w14:textId="77777777" w:rsidR="00253FE5" w:rsidRPr="00C42474" w:rsidRDefault="00253FE5" w:rsidP="006C0B1E">
            <w:pPr>
              <w:spacing w:after="0" w:line="276" w:lineRule="auto"/>
              <w:rPr>
                <w:rFonts w:cs="Arial"/>
                <w:sz w:val="20"/>
              </w:rPr>
            </w:pPr>
            <w:r w:rsidRPr="00C42474">
              <w:rPr>
                <w:rFonts w:cs="Arial"/>
                <w:sz w:val="20"/>
              </w:rPr>
              <w:t>13,8</w:t>
            </w:r>
          </w:p>
        </w:tc>
        <w:tc>
          <w:tcPr>
            <w:tcW w:w="1315" w:type="dxa"/>
          </w:tcPr>
          <w:p w14:paraId="3D9496F3"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86FB8C1"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12EF4A3" w14:textId="77777777" w:rsidTr="00E762D4">
        <w:trPr>
          <w:trHeight w:val="20"/>
        </w:trPr>
        <w:tc>
          <w:tcPr>
            <w:tcW w:w="567" w:type="dxa"/>
          </w:tcPr>
          <w:p w14:paraId="09E46819"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A7A4CD8" w14:textId="77777777" w:rsidR="00253FE5" w:rsidRPr="00C42474" w:rsidRDefault="00253FE5" w:rsidP="006C0B1E">
            <w:pPr>
              <w:spacing w:after="0" w:line="276" w:lineRule="auto"/>
              <w:rPr>
                <w:rFonts w:cs="Arial"/>
                <w:sz w:val="20"/>
              </w:rPr>
            </w:pPr>
            <w:r w:rsidRPr="00C42474">
              <w:rPr>
                <w:rFonts w:cs="Arial"/>
                <w:sz w:val="20"/>
              </w:rPr>
              <w:t>Filtr workowy wyrzutnia</w:t>
            </w:r>
          </w:p>
        </w:tc>
        <w:tc>
          <w:tcPr>
            <w:tcW w:w="1091" w:type="dxa"/>
          </w:tcPr>
          <w:p w14:paraId="60E2B210" w14:textId="77777777" w:rsidR="00253FE5" w:rsidRPr="00C42474" w:rsidRDefault="00253FE5" w:rsidP="006C0B1E">
            <w:pPr>
              <w:spacing w:after="0" w:line="276" w:lineRule="auto"/>
              <w:rPr>
                <w:rFonts w:cs="Arial"/>
                <w:sz w:val="20"/>
              </w:rPr>
            </w:pPr>
            <w:r w:rsidRPr="00C42474">
              <w:rPr>
                <w:rFonts w:cs="Arial"/>
                <w:sz w:val="20"/>
              </w:rPr>
              <w:t>WF31</w:t>
            </w:r>
          </w:p>
        </w:tc>
        <w:tc>
          <w:tcPr>
            <w:tcW w:w="1624" w:type="dxa"/>
          </w:tcPr>
          <w:p w14:paraId="73D60778" w14:textId="77777777" w:rsidR="00253FE5" w:rsidRPr="00C42474" w:rsidRDefault="00253FE5" w:rsidP="006C0B1E">
            <w:pPr>
              <w:spacing w:after="0" w:line="276" w:lineRule="auto"/>
              <w:rPr>
                <w:rFonts w:cs="Arial"/>
                <w:sz w:val="20"/>
              </w:rPr>
            </w:pPr>
            <w:r w:rsidRPr="00C42474">
              <w:rPr>
                <w:rFonts w:cs="Arial"/>
                <w:sz w:val="20"/>
              </w:rPr>
              <w:t>13,8</w:t>
            </w:r>
          </w:p>
        </w:tc>
        <w:tc>
          <w:tcPr>
            <w:tcW w:w="1315" w:type="dxa"/>
          </w:tcPr>
          <w:p w14:paraId="74E989DD"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3E5AEC7B"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535B2B3" w14:textId="77777777" w:rsidTr="00E762D4">
        <w:trPr>
          <w:trHeight w:val="20"/>
        </w:trPr>
        <w:tc>
          <w:tcPr>
            <w:tcW w:w="567" w:type="dxa"/>
          </w:tcPr>
          <w:p w14:paraId="416BF5C5"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65C05743" w14:textId="77777777" w:rsidR="00253FE5" w:rsidRPr="00C42474" w:rsidRDefault="00253FE5" w:rsidP="006C0B1E">
            <w:pPr>
              <w:spacing w:after="0" w:line="276" w:lineRule="auto"/>
              <w:rPr>
                <w:rFonts w:cs="Arial"/>
                <w:sz w:val="20"/>
              </w:rPr>
            </w:pPr>
            <w:r w:rsidRPr="00C42474">
              <w:rPr>
                <w:rFonts w:cs="Arial"/>
                <w:sz w:val="20"/>
              </w:rPr>
              <w:t>Wyrzutnia laboratorium</w:t>
            </w:r>
          </w:p>
        </w:tc>
        <w:tc>
          <w:tcPr>
            <w:tcW w:w="1091" w:type="dxa"/>
          </w:tcPr>
          <w:p w14:paraId="1EE0973C" w14:textId="77777777" w:rsidR="00253FE5" w:rsidRPr="00C42474" w:rsidRDefault="00253FE5" w:rsidP="006C0B1E">
            <w:pPr>
              <w:spacing w:after="0" w:line="276" w:lineRule="auto"/>
              <w:rPr>
                <w:rFonts w:cs="Arial"/>
                <w:sz w:val="20"/>
              </w:rPr>
            </w:pPr>
            <w:r w:rsidRPr="00C42474">
              <w:rPr>
                <w:rFonts w:cs="Arial"/>
                <w:sz w:val="20"/>
              </w:rPr>
              <w:t>LAB32</w:t>
            </w:r>
          </w:p>
        </w:tc>
        <w:tc>
          <w:tcPr>
            <w:tcW w:w="1624" w:type="dxa"/>
          </w:tcPr>
          <w:p w14:paraId="29168FDF" w14:textId="77777777" w:rsidR="00253FE5" w:rsidRPr="00C42474" w:rsidRDefault="00253FE5" w:rsidP="006C0B1E">
            <w:pPr>
              <w:spacing w:after="0" w:line="276" w:lineRule="auto"/>
              <w:rPr>
                <w:rFonts w:cs="Arial"/>
                <w:sz w:val="20"/>
              </w:rPr>
            </w:pPr>
            <w:r w:rsidRPr="00C42474">
              <w:rPr>
                <w:rFonts w:cs="Arial"/>
                <w:sz w:val="20"/>
              </w:rPr>
              <w:t>19,85</w:t>
            </w:r>
          </w:p>
        </w:tc>
        <w:tc>
          <w:tcPr>
            <w:tcW w:w="1315" w:type="dxa"/>
          </w:tcPr>
          <w:p w14:paraId="619A24E4"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71863895"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B39F5D8" w14:textId="77777777" w:rsidTr="00E762D4">
        <w:trPr>
          <w:trHeight w:val="20"/>
        </w:trPr>
        <w:tc>
          <w:tcPr>
            <w:tcW w:w="567" w:type="dxa"/>
          </w:tcPr>
          <w:p w14:paraId="38155F8F"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6FFC552"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D41A27F" w14:textId="77777777" w:rsidR="00253FE5" w:rsidRPr="00C42474" w:rsidRDefault="00253FE5" w:rsidP="006C0B1E">
            <w:pPr>
              <w:spacing w:after="0" w:line="276" w:lineRule="auto"/>
              <w:rPr>
                <w:rFonts w:cs="Arial"/>
                <w:sz w:val="20"/>
              </w:rPr>
            </w:pPr>
            <w:r w:rsidRPr="00C42474">
              <w:rPr>
                <w:rFonts w:cs="Arial"/>
                <w:sz w:val="20"/>
              </w:rPr>
              <w:t>W73</w:t>
            </w:r>
          </w:p>
        </w:tc>
        <w:tc>
          <w:tcPr>
            <w:tcW w:w="1624" w:type="dxa"/>
          </w:tcPr>
          <w:p w14:paraId="1A03B576"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1B5522BF"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C22B9AD"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39672D8" w14:textId="77777777" w:rsidTr="00E762D4">
        <w:trPr>
          <w:trHeight w:val="20"/>
        </w:trPr>
        <w:tc>
          <w:tcPr>
            <w:tcW w:w="567" w:type="dxa"/>
          </w:tcPr>
          <w:p w14:paraId="09992AB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407D697"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4BC03639" w14:textId="77777777" w:rsidR="00253FE5" w:rsidRPr="00C42474" w:rsidRDefault="00253FE5" w:rsidP="006C0B1E">
            <w:pPr>
              <w:spacing w:after="0" w:line="276" w:lineRule="auto"/>
              <w:rPr>
                <w:rFonts w:cs="Arial"/>
                <w:sz w:val="20"/>
              </w:rPr>
            </w:pPr>
            <w:r w:rsidRPr="00C42474">
              <w:rPr>
                <w:rFonts w:cs="Arial"/>
                <w:sz w:val="20"/>
              </w:rPr>
              <w:t>W74</w:t>
            </w:r>
          </w:p>
        </w:tc>
        <w:tc>
          <w:tcPr>
            <w:tcW w:w="1624" w:type="dxa"/>
          </w:tcPr>
          <w:p w14:paraId="27ECFA9B"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4956D43D"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3191063"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2215F9C" w14:textId="77777777" w:rsidTr="00E762D4">
        <w:trPr>
          <w:trHeight w:val="20"/>
        </w:trPr>
        <w:tc>
          <w:tcPr>
            <w:tcW w:w="567" w:type="dxa"/>
          </w:tcPr>
          <w:p w14:paraId="0DC089E2"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E766C88"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102E778C" w14:textId="77777777" w:rsidR="00253FE5" w:rsidRPr="00C42474" w:rsidRDefault="00253FE5" w:rsidP="006C0B1E">
            <w:pPr>
              <w:spacing w:after="0" w:line="276" w:lineRule="auto"/>
              <w:rPr>
                <w:rFonts w:cs="Arial"/>
                <w:sz w:val="20"/>
              </w:rPr>
            </w:pPr>
            <w:r w:rsidRPr="00C42474">
              <w:rPr>
                <w:rFonts w:cs="Arial"/>
                <w:sz w:val="20"/>
              </w:rPr>
              <w:t>W75</w:t>
            </w:r>
          </w:p>
        </w:tc>
        <w:tc>
          <w:tcPr>
            <w:tcW w:w="1624" w:type="dxa"/>
          </w:tcPr>
          <w:p w14:paraId="61ACFD0A"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447457E7"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3E5D08A4"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8DC11B9" w14:textId="77777777" w:rsidTr="00E762D4">
        <w:trPr>
          <w:trHeight w:val="20"/>
        </w:trPr>
        <w:tc>
          <w:tcPr>
            <w:tcW w:w="567" w:type="dxa"/>
          </w:tcPr>
          <w:p w14:paraId="255DA9F5"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54DDE05"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674B1A44" w14:textId="77777777" w:rsidR="00253FE5" w:rsidRPr="00C42474" w:rsidRDefault="00253FE5" w:rsidP="006C0B1E">
            <w:pPr>
              <w:spacing w:after="0" w:line="276" w:lineRule="auto"/>
              <w:rPr>
                <w:rFonts w:cs="Arial"/>
                <w:sz w:val="20"/>
              </w:rPr>
            </w:pPr>
            <w:r w:rsidRPr="00C42474">
              <w:rPr>
                <w:rFonts w:cs="Arial"/>
                <w:sz w:val="20"/>
              </w:rPr>
              <w:t>W76</w:t>
            </w:r>
          </w:p>
        </w:tc>
        <w:tc>
          <w:tcPr>
            <w:tcW w:w="1624" w:type="dxa"/>
          </w:tcPr>
          <w:p w14:paraId="473B823D"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51002857"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E1864B4"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6F9A7768" w14:textId="77777777" w:rsidTr="00E762D4">
        <w:trPr>
          <w:trHeight w:val="20"/>
        </w:trPr>
        <w:tc>
          <w:tcPr>
            <w:tcW w:w="567" w:type="dxa"/>
          </w:tcPr>
          <w:p w14:paraId="0DA0D93A"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6EBA3293"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78332D8E" w14:textId="77777777" w:rsidR="00253FE5" w:rsidRPr="00C42474" w:rsidRDefault="00253FE5" w:rsidP="006C0B1E">
            <w:pPr>
              <w:spacing w:after="0" w:line="276" w:lineRule="auto"/>
              <w:rPr>
                <w:rFonts w:cs="Arial"/>
                <w:sz w:val="20"/>
              </w:rPr>
            </w:pPr>
            <w:r w:rsidRPr="00C42474">
              <w:rPr>
                <w:rFonts w:cs="Arial"/>
                <w:sz w:val="20"/>
              </w:rPr>
              <w:t>W77</w:t>
            </w:r>
          </w:p>
        </w:tc>
        <w:tc>
          <w:tcPr>
            <w:tcW w:w="1624" w:type="dxa"/>
          </w:tcPr>
          <w:p w14:paraId="5E67A00A"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4873786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10DFAA71"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7D5AD3FD" w14:textId="77777777" w:rsidTr="00E762D4">
        <w:trPr>
          <w:trHeight w:val="20"/>
        </w:trPr>
        <w:tc>
          <w:tcPr>
            <w:tcW w:w="567" w:type="dxa"/>
          </w:tcPr>
          <w:p w14:paraId="13E3C021"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34E6278"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11245D14" w14:textId="77777777" w:rsidR="00253FE5" w:rsidRPr="00C42474" w:rsidRDefault="00253FE5" w:rsidP="006C0B1E">
            <w:pPr>
              <w:spacing w:after="0" w:line="276" w:lineRule="auto"/>
              <w:rPr>
                <w:rFonts w:cs="Arial"/>
                <w:sz w:val="20"/>
              </w:rPr>
            </w:pPr>
            <w:r w:rsidRPr="00C42474">
              <w:rPr>
                <w:rFonts w:cs="Arial"/>
                <w:sz w:val="20"/>
              </w:rPr>
              <w:t>W78</w:t>
            </w:r>
          </w:p>
        </w:tc>
        <w:tc>
          <w:tcPr>
            <w:tcW w:w="1624" w:type="dxa"/>
          </w:tcPr>
          <w:p w14:paraId="3B1386AE"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7722A6D0"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7665F18"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EA3FBCF" w14:textId="77777777" w:rsidTr="00E762D4">
        <w:trPr>
          <w:trHeight w:val="20"/>
        </w:trPr>
        <w:tc>
          <w:tcPr>
            <w:tcW w:w="567" w:type="dxa"/>
          </w:tcPr>
          <w:p w14:paraId="20837A90"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6F019E48"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C22244C" w14:textId="77777777" w:rsidR="00253FE5" w:rsidRPr="00C42474" w:rsidRDefault="00253FE5" w:rsidP="006C0B1E">
            <w:pPr>
              <w:spacing w:after="0" w:line="276" w:lineRule="auto"/>
              <w:rPr>
                <w:rFonts w:cs="Arial"/>
                <w:sz w:val="20"/>
              </w:rPr>
            </w:pPr>
            <w:r w:rsidRPr="00C42474">
              <w:rPr>
                <w:rFonts w:cs="Arial"/>
                <w:sz w:val="20"/>
              </w:rPr>
              <w:t>W79</w:t>
            </w:r>
          </w:p>
        </w:tc>
        <w:tc>
          <w:tcPr>
            <w:tcW w:w="1624" w:type="dxa"/>
          </w:tcPr>
          <w:p w14:paraId="34D74011"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40C19874"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E027088"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760332BA" w14:textId="77777777" w:rsidTr="00E762D4">
        <w:trPr>
          <w:trHeight w:val="20"/>
        </w:trPr>
        <w:tc>
          <w:tcPr>
            <w:tcW w:w="567" w:type="dxa"/>
          </w:tcPr>
          <w:p w14:paraId="13FFE4FB"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B002E2D"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0F848A5" w14:textId="77777777" w:rsidR="00253FE5" w:rsidRPr="00C42474" w:rsidRDefault="00253FE5" w:rsidP="006C0B1E">
            <w:pPr>
              <w:spacing w:after="0" w:line="276" w:lineRule="auto"/>
              <w:rPr>
                <w:rFonts w:cs="Arial"/>
                <w:sz w:val="20"/>
              </w:rPr>
            </w:pPr>
            <w:r w:rsidRPr="00C42474">
              <w:rPr>
                <w:rFonts w:cs="Arial"/>
                <w:sz w:val="20"/>
              </w:rPr>
              <w:t>W80</w:t>
            </w:r>
          </w:p>
        </w:tc>
        <w:tc>
          <w:tcPr>
            <w:tcW w:w="1624" w:type="dxa"/>
          </w:tcPr>
          <w:p w14:paraId="4007A2AE"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7FF8C4A6"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59D1389"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F2965D6" w14:textId="77777777" w:rsidTr="00E762D4">
        <w:trPr>
          <w:trHeight w:val="20"/>
        </w:trPr>
        <w:tc>
          <w:tcPr>
            <w:tcW w:w="567" w:type="dxa"/>
          </w:tcPr>
          <w:p w14:paraId="73BE001B"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B16F36F"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1A85CB42" w14:textId="77777777" w:rsidR="00253FE5" w:rsidRPr="00C42474" w:rsidRDefault="00253FE5" w:rsidP="006C0B1E">
            <w:pPr>
              <w:spacing w:after="0" w:line="276" w:lineRule="auto"/>
              <w:rPr>
                <w:rFonts w:cs="Arial"/>
                <w:sz w:val="20"/>
              </w:rPr>
            </w:pPr>
            <w:r w:rsidRPr="00C42474">
              <w:rPr>
                <w:rFonts w:cs="Arial"/>
                <w:sz w:val="20"/>
              </w:rPr>
              <w:t>W81</w:t>
            </w:r>
          </w:p>
        </w:tc>
        <w:tc>
          <w:tcPr>
            <w:tcW w:w="1624" w:type="dxa"/>
          </w:tcPr>
          <w:p w14:paraId="19D365F7"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5DFB770A"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1312B153"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774B02EF" w14:textId="77777777" w:rsidTr="00E762D4">
        <w:trPr>
          <w:trHeight w:val="20"/>
        </w:trPr>
        <w:tc>
          <w:tcPr>
            <w:tcW w:w="567" w:type="dxa"/>
          </w:tcPr>
          <w:p w14:paraId="0234B4CA"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3B084807"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47C0198C" w14:textId="77777777" w:rsidR="00253FE5" w:rsidRPr="00C42474" w:rsidRDefault="00253FE5" w:rsidP="006C0B1E">
            <w:pPr>
              <w:spacing w:after="0" w:line="276" w:lineRule="auto"/>
              <w:rPr>
                <w:rFonts w:cs="Arial"/>
                <w:sz w:val="20"/>
              </w:rPr>
            </w:pPr>
            <w:r w:rsidRPr="00C42474">
              <w:rPr>
                <w:rFonts w:cs="Arial"/>
                <w:sz w:val="20"/>
              </w:rPr>
              <w:t>W82</w:t>
            </w:r>
          </w:p>
        </w:tc>
        <w:tc>
          <w:tcPr>
            <w:tcW w:w="1624" w:type="dxa"/>
          </w:tcPr>
          <w:p w14:paraId="2FA0FB02"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4DCA4BD3"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4CBBE28"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AE1E47C" w14:textId="77777777" w:rsidTr="00E762D4">
        <w:trPr>
          <w:trHeight w:val="20"/>
        </w:trPr>
        <w:tc>
          <w:tcPr>
            <w:tcW w:w="567" w:type="dxa"/>
          </w:tcPr>
          <w:p w14:paraId="13BC751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3FE42342"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E296E26" w14:textId="77777777" w:rsidR="00253FE5" w:rsidRPr="00C42474" w:rsidRDefault="00253FE5" w:rsidP="006C0B1E">
            <w:pPr>
              <w:spacing w:after="0" w:line="276" w:lineRule="auto"/>
              <w:rPr>
                <w:rFonts w:cs="Arial"/>
                <w:sz w:val="20"/>
              </w:rPr>
            </w:pPr>
            <w:r w:rsidRPr="00C42474">
              <w:rPr>
                <w:rFonts w:cs="Arial"/>
                <w:sz w:val="20"/>
              </w:rPr>
              <w:t>W83</w:t>
            </w:r>
          </w:p>
        </w:tc>
        <w:tc>
          <w:tcPr>
            <w:tcW w:w="1624" w:type="dxa"/>
          </w:tcPr>
          <w:p w14:paraId="0673731D"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1613C1B5"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EFAE9A4"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E21A352" w14:textId="77777777" w:rsidTr="00E762D4">
        <w:trPr>
          <w:trHeight w:val="20"/>
        </w:trPr>
        <w:tc>
          <w:tcPr>
            <w:tcW w:w="567" w:type="dxa"/>
          </w:tcPr>
          <w:p w14:paraId="570753D2"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F2772E9"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7702365" w14:textId="77777777" w:rsidR="00253FE5" w:rsidRPr="00C42474" w:rsidRDefault="00253FE5" w:rsidP="006C0B1E">
            <w:pPr>
              <w:spacing w:after="0" w:line="276" w:lineRule="auto"/>
              <w:rPr>
                <w:rFonts w:cs="Arial"/>
                <w:sz w:val="20"/>
              </w:rPr>
            </w:pPr>
            <w:r w:rsidRPr="00C42474">
              <w:rPr>
                <w:rFonts w:cs="Arial"/>
                <w:sz w:val="20"/>
              </w:rPr>
              <w:t>W84</w:t>
            </w:r>
          </w:p>
        </w:tc>
        <w:tc>
          <w:tcPr>
            <w:tcW w:w="1624" w:type="dxa"/>
          </w:tcPr>
          <w:p w14:paraId="640AAFDB"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0909606B"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47C4A603"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D5CFC51" w14:textId="77777777" w:rsidTr="00E762D4">
        <w:trPr>
          <w:trHeight w:val="20"/>
        </w:trPr>
        <w:tc>
          <w:tcPr>
            <w:tcW w:w="567" w:type="dxa"/>
          </w:tcPr>
          <w:p w14:paraId="4B835FA6"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09F93B80"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96C48F6" w14:textId="77777777" w:rsidR="00253FE5" w:rsidRPr="00C42474" w:rsidRDefault="00253FE5" w:rsidP="006C0B1E">
            <w:pPr>
              <w:spacing w:after="0" w:line="276" w:lineRule="auto"/>
              <w:rPr>
                <w:rFonts w:cs="Arial"/>
                <w:sz w:val="20"/>
              </w:rPr>
            </w:pPr>
            <w:r w:rsidRPr="00C42474">
              <w:rPr>
                <w:rFonts w:cs="Arial"/>
                <w:sz w:val="20"/>
              </w:rPr>
              <w:t>W85</w:t>
            </w:r>
          </w:p>
        </w:tc>
        <w:tc>
          <w:tcPr>
            <w:tcW w:w="1624" w:type="dxa"/>
          </w:tcPr>
          <w:p w14:paraId="0A37C655"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18C070DD"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9B69ACA"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2A4DB8B0" w14:textId="77777777" w:rsidTr="00E762D4">
        <w:trPr>
          <w:trHeight w:val="20"/>
        </w:trPr>
        <w:tc>
          <w:tcPr>
            <w:tcW w:w="567" w:type="dxa"/>
          </w:tcPr>
          <w:p w14:paraId="53488D76"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167C023"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442B125" w14:textId="77777777" w:rsidR="00253FE5" w:rsidRPr="00C42474" w:rsidRDefault="00253FE5" w:rsidP="006C0B1E">
            <w:pPr>
              <w:spacing w:after="0" w:line="276" w:lineRule="auto"/>
              <w:rPr>
                <w:rFonts w:cs="Arial"/>
                <w:sz w:val="20"/>
              </w:rPr>
            </w:pPr>
            <w:r w:rsidRPr="00C42474">
              <w:rPr>
                <w:rFonts w:cs="Arial"/>
                <w:sz w:val="20"/>
              </w:rPr>
              <w:t>W86</w:t>
            </w:r>
          </w:p>
        </w:tc>
        <w:tc>
          <w:tcPr>
            <w:tcW w:w="1624" w:type="dxa"/>
          </w:tcPr>
          <w:p w14:paraId="2D929549"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6B75D7E0"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2E79BB8"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67CCBD16" w14:textId="77777777" w:rsidTr="00E762D4">
        <w:trPr>
          <w:trHeight w:val="20"/>
        </w:trPr>
        <w:tc>
          <w:tcPr>
            <w:tcW w:w="567" w:type="dxa"/>
          </w:tcPr>
          <w:p w14:paraId="02B2FF6C"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7FD90A7"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45A315E9" w14:textId="77777777" w:rsidR="00253FE5" w:rsidRPr="00C42474" w:rsidRDefault="00253FE5" w:rsidP="006C0B1E">
            <w:pPr>
              <w:spacing w:after="0" w:line="276" w:lineRule="auto"/>
              <w:rPr>
                <w:rFonts w:cs="Arial"/>
                <w:sz w:val="20"/>
              </w:rPr>
            </w:pPr>
            <w:r w:rsidRPr="00C42474">
              <w:rPr>
                <w:rFonts w:cs="Arial"/>
                <w:sz w:val="20"/>
              </w:rPr>
              <w:t>W87</w:t>
            </w:r>
          </w:p>
        </w:tc>
        <w:tc>
          <w:tcPr>
            <w:tcW w:w="1624" w:type="dxa"/>
          </w:tcPr>
          <w:p w14:paraId="1C8C61D1"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50913E0E"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F068297"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CCA08B7" w14:textId="77777777" w:rsidTr="00E762D4">
        <w:trPr>
          <w:trHeight w:val="20"/>
        </w:trPr>
        <w:tc>
          <w:tcPr>
            <w:tcW w:w="567" w:type="dxa"/>
          </w:tcPr>
          <w:p w14:paraId="347ED3ED"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00950A43"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70B753AD" w14:textId="77777777" w:rsidR="00253FE5" w:rsidRPr="00C42474" w:rsidRDefault="00253FE5" w:rsidP="006C0B1E">
            <w:pPr>
              <w:spacing w:after="0" w:line="276" w:lineRule="auto"/>
              <w:rPr>
                <w:rFonts w:cs="Arial"/>
                <w:sz w:val="20"/>
              </w:rPr>
            </w:pPr>
            <w:r w:rsidRPr="00C42474">
              <w:rPr>
                <w:rFonts w:cs="Arial"/>
                <w:sz w:val="20"/>
              </w:rPr>
              <w:t>W88</w:t>
            </w:r>
          </w:p>
        </w:tc>
        <w:tc>
          <w:tcPr>
            <w:tcW w:w="1624" w:type="dxa"/>
          </w:tcPr>
          <w:p w14:paraId="4411FB8D"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00EC1E3A"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7D504DEA"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29008351" w14:textId="77777777" w:rsidTr="00E762D4">
        <w:trPr>
          <w:trHeight w:val="20"/>
        </w:trPr>
        <w:tc>
          <w:tcPr>
            <w:tcW w:w="567" w:type="dxa"/>
          </w:tcPr>
          <w:p w14:paraId="3DBD197D"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A87B56B"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634777A7" w14:textId="77777777" w:rsidR="00253FE5" w:rsidRPr="00C42474" w:rsidRDefault="00253FE5" w:rsidP="006C0B1E">
            <w:pPr>
              <w:spacing w:after="0" w:line="276" w:lineRule="auto"/>
              <w:rPr>
                <w:rFonts w:cs="Arial"/>
                <w:sz w:val="20"/>
              </w:rPr>
            </w:pPr>
            <w:r w:rsidRPr="00C42474">
              <w:rPr>
                <w:rFonts w:cs="Arial"/>
                <w:sz w:val="20"/>
              </w:rPr>
              <w:t>W89</w:t>
            </w:r>
          </w:p>
        </w:tc>
        <w:tc>
          <w:tcPr>
            <w:tcW w:w="1624" w:type="dxa"/>
          </w:tcPr>
          <w:p w14:paraId="47C61AD5"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16003D11"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23366EE"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B62D81A" w14:textId="77777777" w:rsidTr="00E762D4">
        <w:trPr>
          <w:trHeight w:val="20"/>
        </w:trPr>
        <w:tc>
          <w:tcPr>
            <w:tcW w:w="567" w:type="dxa"/>
          </w:tcPr>
          <w:p w14:paraId="13BA7F8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74BA8A32"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354968D" w14:textId="77777777" w:rsidR="00253FE5" w:rsidRPr="00C42474" w:rsidRDefault="00253FE5" w:rsidP="006C0B1E">
            <w:pPr>
              <w:spacing w:after="0" w:line="276" w:lineRule="auto"/>
              <w:rPr>
                <w:rFonts w:cs="Arial"/>
                <w:sz w:val="20"/>
              </w:rPr>
            </w:pPr>
            <w:r w:rsidRPr="00C42474">
              <w:rPr>
                <w:rFonts w:cs="Arial"/>
                <w:sz w:val="20"/>
              </w:rPr>
              <w:t>W90</w:t>
            </w:r>
          </w:p>
        </w:tc>
        <w:tc>
          <w:tcPr>
            <w:tcW w:w="1624" w:type="dxa"/>
          </w:tcPr>
          <w:p w14:paraId="4F2078C3"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2BC5AD01"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98AC2DF"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A498A96" w14:textId="77777777" w:rsidTr="00E762D4">
        <w:trPr>
          <w:trHeight w:val="20"/>
        </w:trPr>
        <w:tc>
          <w:tcPr>
            <w:tcW w:w="567" w:type="dxa"/>
          </w:tcPr>
          <w:p w14:paraId="5A093748"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E9ABD31"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0158DA32" w14:textId="77777777" w:rsidR="00253FE5" w:rsidRPr="00C42474" w:rsidRDefault="00253FE5" w:rsidP="006C0B1E">
            <w:pPr>
              <w:spacing w:after="0" w:line="276" w:lineRule="auto"/>
              <w:rPr>
                <w:rFonts w:cs="Arial"/>
                <w:sz w:val="20"/>
              </w:rPr>
            </w:pPr>
            <w:r w:rsidRPr="00C42474">
              <w:rPr>
                <w:rFonts w:cs="Arial"/>
                <w:sz w:val="20"/>
              </w:rPr>
              <w:t>W91</w:t>
            </w:r>
          </w:p>
        </w:tc>
        <w:tc>
          <w:tcPr>
            <w:tcW w:w="1624" w:type="dxa"/>
          </w:tcPr>
          <w:p w14:paraId="48B75807"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3CB8D04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191BCB0E"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7C3E4837" w14:textId="77777777" w:rsidTr="00E762D4">
        <w:trPr>
          <w:trHeight w:val="20"/>
        </w:trPr>
        <w:tc>
          <w:tcPr>
            <w:tcW w:w="567" w:type="dxa"/>
          </w:tcPr>
          <w:p w14:paraId="525686AA"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C79105B"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B7562C7" w14:textId="77777777" w:rsidR="00253FE5" w:rsidRPr="00C42474" w:rsidRDefault="00253FE5" w:rsidP="006C0B1E">
            <w:pPr>
              <w:spacing w:after="0" w:line="276" w:lineRule="auto"/>
              <w:rPr>
                <w:rFonts w:cs="Arial"/>
                <w:sz w:val="20"/>
              </w:rPr>
            </w:pPr>
            <w:r w:rsidRPr="00C42474">
              <w:rPr>
                <w:rFonts w:cs="Arial"/>
                <w:sz w:val="20"/>
              </w:rPr>
              <w:t>W92</w:t>
            </w:r>
          </w:p>
        </w:tc>
        <w:tc>
          <w:tcPr>
            <w:tcW w:w="1624" w:type="dxa"/>
          </w:tcPr>
          <w:p w14:paraId="515B3F76"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349E8389"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4028E74D"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476BA04A" w14:textId="77777777" w:rsidTr="00E762D4">
        <w:trPr>
          <w:trHeight w:val="20"/>
        </w:trPr>
        <w:tc>
          <w:tcPr>
            <w:tcW w:w="567" w:type="dxa"/>
          </w:tcPr>
          <w:p w14:paraId="7C655E9D"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7EB97F5"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043173A4" w14:textId="77777777" w:rsidR="00253FE5" w:rsidRPr="00C42474" w:rsidRDefault="00253FE5" w:rsidP="006C0B1E">
            <w:pPr>
              <w:spacing w:after="0" w:line="276" w:lineRule="auto"/>
              <w:rPr>
                <w:rFonts w:cs="Arial"/>
                <w:sz w:val="20"/>
              </w:rPr>
            </w:pPr>
            <w:r w:rsidRPr="00C42474">
              <w:rPr>
                <w:rFonts w:cs="Arial"/>
                <w:sz w:val="20"/>
              </w:rPr>
              <w:t>W93</w:t>
            </w:r>
          </w:p>
        </w:tc>
        <w:tc>
          <w:tcPr>
            <w:tcW w:w="1624" w:type="dxa"/>
          </w:tcPr>
          <w:p w14:paraId="782E01B0"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1803B619"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16DABFB"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D72E05E" w14:textId="77777777" w:rsidTr="00E762D4">
        <w:trPr>
          <w:trHeight w:val="20"/>
        </w:trPr>
        <w:tc>
          <w:tcPr>
            <w:tcW w:w="567" w:type="dxa"/>
          </w:tcPr>
          <w:p w14:paraId="06F1042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6738709B"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7B44C57E" w14:textId="77777777" w:rsidR="00253FE5" w:rsidRPr="00C42474" w:rsidRDefault="00253FE5" w:rsidP="006C0B1E">
            <w:pPr>
              <w:spacing w:after="0" w:line="276" w:lineRule="auto"/>
              <w:rPr>
                <w:rFonts w:cs="Arial"/>
                <w:sz w:val="20"/>
              </w:rPr>
            </w:pPr>
            <w:r w:rsidRPr="00C42474">
              <w:rPr>
                <w:rFonts w:cs="Arial"/>
                <w:sz w:val="20"/>
              </w:rPr>
              <w:t>W94</w:t>
            </w:r>
          </w:p>
        </w:tc>
        <w:tc>
          <w:tcPr>
            <w:tcW w:w="1624" w:type="dxa"/>
          </w:tcPr>
          <w:p w14:paraId="18597527"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3AF00EBE"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67263FE"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35636B4" w14:textId="77777777" w:rsidTr="00E762D4">
        <w:trPr>
          <w:trHeight w:val="20"/>
        </w:trPr>
        <w:tc>
          <w:tcPr>
            <w:tcW w:w="567" w:type="dxa"/>
          </w:tcPr>
          <w:p w14:paraId="0B162881"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6C1C92BC"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1F362724" w14:textId="77777777" w:rsidR="00253FE5" w:rsidRPr="00C42474" w:rsidRDefault="00253FE5" w:rsidP="006C0B1E">
            <w:pPr>
              <w:spacing w:after="0" w:line="276" w:lineRule="auto"/>
              <w:rPr>
                <w:rFonts w:cs="Arial"/>
                <w:sz w:val="20"/>
              </w:rPr>
            </w:pPr>
            <w:r w:rsidRPr="00C42474">
              <w:rPr>
                <w:rFonts w:cs="Arial"/>
                <w:sz w:val="20"/>
              </w:rPr>
              <w:t>W95</w:t>
            </w:r>
          </w:p>
        </w:tc>
        <w:tc>
          <w:tcPr>
            <w:tcW w:w="1624" w:type="dxa"/>
          </w:tcPr>
          <w:p w14:paraId="7B8858D5"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38C4CB88"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70C0E676"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21D0D3BB" w14:textId="77777777" w:rsidTr="00E762D4">
        <w:trPr>
          <w:trHeight w:val="20"/>
        </w:trPr>
        <w:tc>
          <w:tcPr>
            <w:tcW w:w="567" w:type="dxa"/>
          </w:tcPr>
          <w:p w14:paraId="0D7D585B"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CB3610B"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89EAF80" w14:textId="77777777" w:rsidR="00253FE5" w:rsidRPr="00C42474" w:rsidRDefault="00253FE5" w:rsidP="006C0B1E">
            <w:pPr>
              <w:spacing w:after="0" w:line="276" w:lineRule="auto"/>
              <w:rPr>
                <w:rFonts w:cs="Arial"/>
                <w:sz w:val="20"/>
              </w:rPr>
            </w:pPr>
            <w:r w:rsidRPr="00C42474">
              <w:rPr>
                <w:rFonts w:cs="Arial"/>
                <w:sz w:val="20"/>
              </w:rPr>
              <w:t>W96</w:t>
            </w:r>
          </w:p>
        </w:tc>
        <w:tc>
          <w:tcPr>
            <w:tcW w:w="1624" w:type="dxa"/>
          </w:tcPr>
          <w:p w14:paraId="6ABF866F"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50952E5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62057B1"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95F95CF" w14:textId="77777777" w:rsidTr="00E762D4">
        <w:trPr>
          <w:trHeight w:val="20"/>
        </w:trPr>
        <w:tc>
          <w:tcPr>
            <w:tcW w:w="567" w:type="dxa"/>
          </w:tcPr>
          <w:p w14:paraId="635769C6"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B81BDA7"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B5578A6" w14:textId="77777777" w:rsidR="00253FE5" w:rsidRPr="00C42474" w:rsidRDefault="00253FE5" w:rsidP="006C0B1E">
            <w:pPr>
              <w:spacing w:after="0" w:line="276" w:lineRule="auto"/>
              <w:rPr>
                <w:rFonts w:cs="Arial"/>
                <w:sz w:val="20"/>
              </w:rPr>
            </w:pPr>
            <w:r w:rsidRPr="00C42474">
              <w:rPr>
                <w:rFonts w:cs="Arial"/>
                <w:sz w:val="20"/>
              </w:rPr>
              <w:t>W97</w:t>
            </w:r>
          </w:p>
        </w:tc>
        <w:tc>
          <w:tcPr>
            <w:tcW w:w="1624" w:type="dxa"/>
          </w:tcPr>
          <w:p w14:paraId="09024F00"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389D6C8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A59FD85"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D1E60A1" w14:textId="77777777" w:rsidTr="00E762D4">
        <w:trPr>
          <w:trHeight w:val="20"/>
        </w:trPr>
        <w:tc>
          <w:tcPr>
            <w:tcW w:w="567" w:type="dxa"/>
          </w:tcPr>
          <w:p w14:paraId="2302EC69"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2343330"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679C975F" w14:textId="77777777" w:rsidR="00253FE5" w:rsidRPr="00C42474" w:rsidRDefault="00253FE5" w:rsidP="006C0B1E">
            <w:pPr>
              <w:spacing w:after="0" w:line="276" w:lineRule="auto"/>
              <w:rPr>
                <w:rFonts w:cs="Arial"/>
                <w:sz w:val="20"/>
              </w:rPr>
            </w:pPr>
            <w:r w:rsidRPr="00C42474">
              <w:rPr>
                <w:rFonts w:cs="Arial"/>
                <w:sz w:val="20"/>
              </w:rPr>
              <w:t>W98</w:t>
            </w:r>
          </w:p>
        </w:tc>
        <w:tc>
          <w:tcPr>
            <w:tcW w:w="1624" w:type="dxa"/>
          </w:tcPr>
          <w:p w14:paraId="7D67F6AB"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186EF230"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734DDCD9"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1684BFD" w14:textId="77777777" w:rsidTr="00E762D4">
        <w:trPr>
          <w:trHeight w:val="20"/>
        </w:trPr>
        <w:tc>
          <w:tcPr>
            <w:tcW w:w="567" w:type="dxa"/>
          </w:tcPr>
          <w:p w14:paraId="616DB443"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8A95BE3"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436DC5F" w14:textId="77777777" w:rsidR="00253FE5" w:rsidRPr="00C42474" w:rsidRDefault="00253FE5" w:rsidP="006C0B1E">
            <w:pPr>
              <w:spacing w:after="0" w:line="276" w:lineRule="auto"/>
              <w:rPr>
                <w:rFonts w:cs="Arial"/>
                <w:sz w:val="20"/>
              </w:rPr>
            </w:pPr>
            <w:r w:rsidRPr="00C42474">
              <w:rPr>
                <w:rFonts w:cs="Arial"/>
                <w:sz w:val="20"/>
              </w:rPr>
              <w:t>W99</w:t>
            </w:r>
          </w:p>
        </w:tc>
        <w:tc>
          <w:tcPr>
            <w:tcW w:w="1624" w:type="dxa"/>
          </w:tcPr>
          <w:p w14:paraId="67B0F83C"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0B2FF9D4"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4A90004C"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78D4BFEB" w14:textId="77777777" w:rsidTr="00E762D4">
        <w:trPr>
          <w:trHeight w:val="20"/>
        </w:trPr>
        <w:tc>
          <w:tcPr>
            <w:tcW w:w="567" w:type="dxa"/>
          </w:tcPr>
          <w:p w14:paraId="6937DD5C"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F33F1F5"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6D60E2F" w14:textId="77777777" w:rsidR="00253FE5" w:rsidRPr="00C42474" w:rsidRDefault="00253FE5" w:rsidP="006C0B1E">
            <w:pPr>
              <w:spacing w:after="0" w:line="276" w:lineRule="auto"/>
              <w:rPr>
                <w:rFonts w:cs="Arial"/>
                <w:sz w:val="20"/>
              </w:rPr>
            </w:pPr>
            <w:r w:rsidRPr="00C42474">
              <w:rPr>
                <w:rFonts w:cs="Arial"/>
                <w:sz w:val="20"/>
              </w:rPr>
              <w:t>W100</w:t>
            </w:r>
          </w:p>
        </w:tc>
        <w:tc>
          <w:tcPr>
            <w:tcW w:w="1624" w:type="dxa"/>
          </w:tcPr>
          <w:p w14:paraId="7CEAF42B"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5CA60051"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67671670"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66794B2A" w14:textId="77777777" w:rsidTr="00E762D4">
        <w:trPr>
          <w:trHeight w:val="20"/>
        </w:trPr>
        <w:tc>
          <w:tcPr>
            <w:tcW w:w="567" w:type="dxa"/>
          </w:tcPr>
          <w:p w14:paraId="14D39688"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4429223"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58ECFB11" w14:textId="77777777" w:rsidR="00253FE5" w:rsidRPr="00C42474" w:rsidRDefault="00253FE5" w:rsidP="006C0B1E">
            <w:pPr>
              <w:spacing w:after="0" w:line="276" w:lineRule="auto"/>
              <w:rPr>
                <w:rFonts w:cs="Arial"/>
                <w:sz w:val="20"/>
              </w:rPr>
            </w:pPr>
            <w:r w:rsidRPr="00C42474">
              <w:rPr>
                <w:rFonts w:cs="Arial"/>
                <w:sz w:val="20"/>
              </w:rPr>
              <w:t>W101</w:t>
            </w:r>
          </w:p>
        </w:tc>
        <w:tc>
          <w:tcPr>
            <w:tcW w:w="1624" w:type="dxa"/>
          </w:tcPr>
          <w:p w14:paraId="1668976A"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458587FD"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EBEBD84"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FC9358C" w14:textId="77777777" w:rsidTr="00E762D4">
        <w:trPr>
          <w:trHeight w:val="20"/>
        </w:trPr>
        <w:tc>
          <w:tcPr>
            <w:tcW w:w="567" w:type="dxa"/>
          </w:tcPr>
          <w:p w14:paraId="56457EC5"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31D36B7"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52C8DA94" w14:textId="77777777" w:rsidR="00253FE5" w:rsidRPr="00C42474" w:rsidRDefault="00253FE5" w:rsidP="006C0B1E">
            <w:pPr>
              <w:spacing w:after="0" w:line="276" w:lineRule="auto"/>
              <w:rPr>
                <w:rFonts w:cs="Arial"/>
                <w:sz w:val="20"/>
              </w:rPr>
            </w:pPr>
            <w:r w:rsidRPr="00C42474">
              <w:rPr>
                <w:rFonts w:cs="Arial"/>
                <w:sz w:val="20"/>
              </w:rPr>
              <w:t>W102</w:t>
            </w:r>
          </w:p>
        </w:tc>
        <w:tc>
          <w:tcPr>
            <w:tcW w:w="1624" w:type="dxa"/>
          </w:tcPr>
          <w:p w14:paraId="7E764045"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198C9579"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414F06EB"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15A3409" w14:textId="77777777" w:rsidTr="00E762D4">
        <w:trPr>
          <w:trHeight w:val="20"/>
        </w:trPr>
        <w:tc>
          <w:tcPr>
            <w:tcW w:w="567" w:type="dxa"/>
          </w:tcPr>
          <w:p w14:paraId="3517FCF9"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7450B060"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568B3D7F" w14:textId="77777777" w:rsidR="00253FE5" w:rsidRPr="00C42474" w:rsidRDefault="00253FE5" w:rsidP="006C0B1E">
            <w:pPr>
              <w:spacing w:after="0" w:line="276" w:lineRule="auto"/>
              <w:rPr>
                <w:rFonts w:cs="Arial"/>
                <w:sz w:val="20"/>
              </w:rPr>
            </w:pPr>
            <w:r w:rsidRPr="00C42474">
              <w:rPr>
                <w:rFonts w:cs="Arial"/>
                <w:sz w:val="20"/>
              </w:rPr>
              <w:t>W103</w:t>
            </w:r>
          </w:p>
        </w:tc>
        <w:tc>
          <w:tcPr>
            <w:tcW w:w="1624" w:type="dxa"/>
          </w:tcPr>
          <w:p w14:paraId="36C31D42"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76464AEF"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01B5AA7D"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86286D0" w14:textId="77777777" w:rsidTr="00E762D4">
        <w:trPr>
          <w:trHeight w:val="20"/>
        </w:trPr>
        <w:tc>
          <w:tcPr>
            <w:tcW w:w="567" w:type="dxa"/>
          </w:tcPr>
          <w:p w14:paraId="6C8B00B4"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BA6FC84"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403228FF" w14:textId="77777777" w:rsidR="00253FE5" w:rsidRPr="00C42474" w:rsidRDefault="00253FE5" w:rsidP="006C0B1E">
            <w:pPr>
              <w:spacing w:after="0" w:line="276" w:lineRule="auto"/>
              <w:rPr>
                <w:rFonts w:cs="Arial"/>
                <w:sz w:val="20"/>
              </w:rPr>
            </w:pPr>
            <w:r w:rsidRPr="00C42474">
              <w:rPr>
                <w:rFonts w:cs="Arial"/>
                <w:sz w:val="20"/>
              </w:rPr>
              <w:t>W104</w:t>
            </w:r>
          </w:p>
        </w:tc>
        <w:tc>
          <w:tcPr>
            <w:tcW w:w="1624" w:type="dxa"/>
          </w:tcPr>
          <w:p w14:paraId="5F5B9EB1"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58E3E742"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3A2BAB97"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F067E62" w14:textId="77777777" w:rsidTr="00E762D4">
        <w:trPr>
          <w:trHeight w:val="20"/>
        </w:trPr>
        <w:tc>
          <w:tcPr>
            <w:tcW w:w="567" w:type="dxa"/>
          </w:tcPr>
          <w:p w14:paraId="36DAB3ED"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7F35672E"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EC458FB" w14:textId="77777777" w:rsidR="00253FE5" w:rsidRPr="00C42474" w:rsidRDefault="00253FE5" w:rsidP="006C0B1E">
            <w:pPr>
              <w:spacing w:after="0" w:line="276" w:lineRule="auto"/>
              <w:rPr>
                <w:rFonts w:cs="Arial"/>
                <w:sz w:val="20"/>
              </w:rPr>
            </w:pPr>
            <w:r w:rsidRPr="00C42474">
              <w:rPr>
                <w:rFonts w:cs="Arial"/>
                <w:sz w:val="20"/>
              </w:rPr>
              <w:t>W105</w:t>
            </w:r>
          </w:p>
        </w:tc>
        <w:tc>
          <w:tcPr>
            <w:tcW w:w="1624" w:type="dxa"/>
          </w:tcPr>
          <w:p w14:paraId="0D966609"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5DD51A5E"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36183B4"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1CA87A8" w14:textId="77777777" w:rsidTr="00E762D4">
        <w:trPr>
          <w:trHeight w:val="20"/>
        </w:trPr>
        <w:tc>
          <w:tcPr>
            <w:tcW w:w="567" w:type="dxa"/>
          </w:tcPr>
          <w:p w14:paraId="172B6852"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774DC8C9"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7E1CAD4B" w14:textId="77777777" w:rsidR="00253FE5" w:rsidRPr="00C42474" w:rsidRDefault="00253FE5" w:rsidP="006C0B1E">
            <w:pPr>
              <w:spacing w:after="0" w:line="276" w:lineRule="auto"/>
              <w:rPr>
                <w:rFonts w:cs="Arial"/>
                <w:sz w:val="20"/>
              </w:rPr>
            </w:pPr>
            <w:r w:rsidRPr="00C42474">
              <w:rPr>
                <w:rFonts w:cs="Arial"/>
                <w:sz w:val="20"/>
              </w:rPr>
              <w:t>W106</w:t>
            </w:r>
          </w:p>
        </w:tc>
        <w:tc>
          <w:tcPr>
            <w:tcW w:w="1624" w:type="dxa"/>
          </w:tcPr>
          <w:p w14:paraId="2D311434"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4EE0CF67"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1818B52"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6164D95" w14:textId="77777777" w:rsidTr="00E762D4">
        <w:trPr>
          <w:trHeight w:val="20"/>
        </w:trPr>
        <w:tc>
          <w:tcPr>
            <w:tcW w:w="567" w:type="dxa"/>
          </w:tcPr>
          <w:p w14:paraId="51C2FAB7"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01931A6"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1927EC1" w14:textId="77777777" w:rsidR="00253FE5" w:rsidRPr="00C42474" w:rsidRDefault="00253FE5" w:rsidP="006C0B1E">
            <w:pPr>
              <w:spacing w:after="0" w:line="276" w:lineRule="auto"/>
              <w:rPr>
                <w:rFonts w:cs="Arial"/>
                <w:sz w:val="20"/>
              </w:rPr>
            </w:pPr>
            <w:r w:rsidRPr="00C42474">
              <w:rPr>
                <w:rFonts w:cs="Arial"/>
                <w:sz w:val="20"/>
              </w:rPr>
              <w:t>W107</w:t>
            </w:r>
          </w:p>
        </w:tc>
        <w:tc>
          <w:tcPr>
            <w:tcW w:w="1624" w:type="dxa"/>
          </w:tcPr>
          <w:p w14:paraId="0C15769A"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2E73A62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5BAB09D"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45180EE" w14:textId="77777777" w:rsidTr="00E762D4">
        <w:trPr>
          <w:trHeight w:val="20"/>
        </w:trPr>
        <w:tc>
          <w:tcPr>
            <w:tcW w:w="567" w:type="dxa"/>
          </w:tcPr>
          <w:p w14:paraId="20AAF8BD"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5A15398F"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7B4E070D" w14:textId="77777777" w:rsidR="00253FE5" w:rsidRPr="00C42474" w:rsidRDefault="00253FE5" w:rsidP="006C0B1E">
            <w:pPr>
              <w:spacing w:after="0" w:line="276" w:lineRule="auto"/>
              <w:rPr>
                <w:rFonts w:cs="Arial"/>
                <w:sz w:val="20"/>
              </w:rPr>
            </w:pPr>
            <w:r w:rsidRPr="00C42474">
              <w:rPr>
                <w:rFonts w:cs="Arial"/>
                <w:sz w:val="20"/>
              </w:rPr>
              <w:t>W108</w:t>
            </w:r>
          </w:p>
        </w:tc>
        <w:tc>
          <w:tcPr>
            <w:tcW w:w="1624" w:type="dxa"/>
          </w:tcPr>
          <w:p w14:paraId="7B717155"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4A15D492"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4288C745"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6AF91127" w14:textId="77777777" w:rsidTr="00E762D4">
        <w:trPr>
          <w:trHeight w:val="20"/>
        </w:trPr>
        <w:tc>
          <w:tcPr>
            <w:tcW w:w="567" w:type="dxa"/>
          </w:tcPr>
          <w:p w14:paraId="15CBDC4B"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8CED4B4"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41C2E4B8" w14:textId="77777777" w:rsidR="00253FE5" w:rsidRPr="00C42474" w:rsidRDefault="00253FE5" w:rsidP="006C0B1E">
            <w:pPr>
              <w:spacing w:after="0" w:line="276" w:lineRule="auto"/>
              <w:rPr>
                <w:rFonts w:cs="Arial"/>
                <w:sz w:val="20"/>
              </w:rPr>
            </w:pPr>
            <w:r w:rsidRPr="00C42474">
              <w:rPr>
                <w:rFonts w:cs="Arial"/>
                <w:sz w:val="20"/>
              </w:rPr>
              <w:t>W109</w:t>
            </w:r>
          </w:p>
        </w:tc>
        <w:tc>
          <w:tcPr>
            <w:tcW w:w="1624" w:type="dxa"/>
          </w:tcPr>
          <w:p w14:paraId="6CCD2CD3" w14:textId="77777777" w:rsidR="00253FE5" w:rsidRPr="00C42474" w:rsidRDefault="00253FE5" w:rsidP="006C0B1E">
            <w:pPr>
              <w:spacing w:after="0" w:line="276" w:lineRule="auto"/>
              <w:rPr>
                <w:rFonts w:cs="Arial"/>
                <w:sz w:val="20"/>
              </w:rPr>
            </w:pPr>
            <w:r w:rsidRPr="00C42474">
              <w:rPr>
                <w:rFonts w:cs="Arial"/>
                <w:sz w:val="20"/>
              </w:rPr>
              <w:t>10,2</w:t>
            </w:r>
          </w:p>
        </w:tc>
        <w:tc>
          <w:tcPr>
            <w:tcW w:w="1315" w:type="dxa"/>
          </w:tcPr>
          <w:p w14:paraId="163D8D85"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26AEC53"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2560AD02" w14:textId="77777777" w:rsidTr="00E762D4">
        <w:trPr>
          <w:trHeight w:val="20"/>
        </w:trPr>
        <w:tc>
          <w:tcPr>
            <w:tcW w:w="567" w:type="dxa"/>
          </w:tcPr>
          <w:p w14:paraId="7013FFAC"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A446916"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D8057B8" w14:textId="77777777" w:rsidR="00253FE5" w:rsidRPr="00C42474" w:rsidRDefault="00253FE5" w:rsidP="006C0B1E">
            <w:pPr>
              <w:spacing w:after="0" w:line="276" w:lineRule="auto"/>
              <w:rPr>
                <w:rFonts w:cs="Arial"/>
                <w:sz w:val="20"/>
              </w:rPr>
            </w:pPr>
            <w:r w:rsidRPr="00C42474">
              <w:rPr>
                <w:rFonts w:cs="Arial"/>
                <w:sz w:val="20"/>
              </w:rPr>
              <w:t>W110</w:t>
            </w:r>
          </w:p>
        </w:tc>
        <w:tc>
          <w:tcPr>
            <w:tcW w:w="1624" w:type="dxa"/>
          </w:tcPr>
          <w:p w14:paraId="7FB208CE"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6C08B44E"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4F9FCB7"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0090C253" w14:textId="77777777" w:rsidTr="00E762D4">
        <w:trPr>
          <w:trHeight w:val="20"/>
        </w:trPr>
        <w:tc>
          <w:tcPr>
            <w:tcW w:w="567" w:type="dxa"/>
          </w:tcPr>
          <w:p w14:paraId="08D9E5DE"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2A543BB5"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7C836238" w14:textId="77777777" w:rsidR="00253FE5" w:rsidRPr="00C42474" w:rsidRDefault="00253FE5" w:rsidP="006C0B1E">
            <w:pPr>
              <w:spacing w:after="0" w:line="276" w:lineRule="auto"/>
              <w:rPr>
                <w:rFonts w:cs="Arial"/>
                <w:sz w:val="20"/>
              </w:rPr>
            </w:pPr>
            <w:r w:rsidRPr="00C42474">
              <w:rPr>
                <w:rFonts w:cs="Arial"/>
                <w:sz w:val="20"/>
              </w:rPr>
              <w:t>W111</w:t>
            </w:r>
          </w:p>
        </w:tc>
        <w:tc>
          <w:tcPr>
            <w:tcW w:w="1624" w:type="dxa"/>
          </w:tcPr>
          <w:p w14:paraId="575C0BE2"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0140BB97"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B694535"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670FB7AE" w14:textId="77777777" w:rsidTr="00E762D4">
        <w:trPr>
          <w:trHeight w:val="20"/>
        </w:trPr>
        <w:tc>
          <w:tcPr>
            <w:tcW w:w="567" w:type="dxa"/>
          </w:tcPr>
          <w:p w14:paraId="4C7B8E61"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3B12057B"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D690C09" w14:textId="77777777" w:rsidR="00253FE5" w:rsidRPr="00C42474" w:rsidRDefault="00253FE5" w:rsidP="006C0B1E">
            <w:pPr>
              <w:spacing w:after="0" w:line="276" w:lineRule="auto"/>
              <w:rPr>
                <w:rFonts w:cs="Arial"/>
                <w:sz w:val="20"/>
              </w:rPr>
            </w:pPr>
            <w:r w:rsidRPr="00C42474">
              <w:rPr>
                <w:rFonts w:cs="Arial"/>
                <w:sz w:val="20"/>
              </w:rPr>
              <w:t>W112</w:t>
            </w:r>
          </w:p>
        </w:tc>
        <w:tc>
          <w:tcPr>
            <w:tcW w:w="1624" w:type="dxa"/>
          </w:tcPr>
          <w:p w14:paraId="01FF92A2"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44A910C4"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4F506B9"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76264800" w14:textId="77777777" w:rsidTr="00E762D4">
        <w:trPr>
          <w:trHeight w:val="20"/>
        </w:trPr>
        <w:tc>
          <w:tcPr>
            <w:tcW w:w="567" w:type="dxa"/>
          </w:tcPr>
          <w:p w14:paraId="61066B32"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4E4B46F6"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8EE377D" w14:textId="77777777" w:rsidR="00253FE5" w:rsidRPr="00C42474" w:rsidRDefault="00253FE5" w:rsidP="006C0B1E">
            <w:pPr>
              <w:spacing w:after="0" w:line="276" w:lineRule="auto"/>
              <w:rPr>
                <w:rFonts w:cs="Arial"/>
                <w:sz w:val="20"/>
              </w:rPr>
            </w:pPr>
            <w:r w:rsidRPr="00C42474">
              <w:rPr>
                <w:rFonts w:cs="Arial"/>
                <w:sz w:val="20"/>
              </w:rPr>
              <w:t>W113</w:t>
            </w:r>
          </w:p>
        </w:tc>
        <w:tc>
          <w:tcPr>
            <w:tcW w:w="1624" w:type="dxa"/>
          </w:tcPr>
          <w:p w14:paraId="25D3945F" w14:textId="77777777" w:rsidR="00253FE5" w:rsidRPr="00C42474" w:rsidRDefault="00253FE5" w:rsidP="006C0B1E">
            <w:pPr>
              <w:spacing w:after="0" w:line="276" w:lineRule="auto"/>
              <w:rPr>
                <w:rFonts w:cs="Arial"/>
                <w:sz w:val="20"/>
              </w:rPr>
            </w:pPr>
            <w:r w:rsidRPr="00C42474">
              <w:rPr>
                <w:rFonts w:cs="Arial"/>
                <w:sz w:val="20"/>
              </w:rPr>
              <w:t>9,8</w:t>
            </w:r>
          </w:p>
        </w:tc>
        <w:tc>
          <w:tcPr>
            <w:tcW w:w="1315" w:type="dxa"/>
          </w:tcPr>
          <w:p w14:paraId="40EFD1CF"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4B50CF1C"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152ADA3D" w14:textId="77777777" w:rsidTr="00E762D4">
        <w:trPr>
          <w:trHeight w:val="20"/>
        </w:trPr>
        <w:tc>
          <w:tcPr>
            <w:tcW w:w="567" w:type="dxa"/>
          </w:tcPr>
          <w:p w14:paraId="35A5183E"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99FE043"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256B26BC" w14:textId="77777777" w:rsidR="00253FE5" w:rsidRPr="00C42474" w:rsidRDefault="00253FE5" w:rsidP="006C0B1E">
            <w:pPr>
              <w:spacing w:after="0" w:line="276" w:lineRule="auto"/>
              <w:rPr>
                <w:rFonts w:cs="Arial"/>
                <w:sz w:val="20"/>
              </w:rPr>
            </w:pPr>
            <w:r w:rsidRPr="00C42474">
              <w:rPr>
                <w:rFonts w:cs="Arial"/>
                <w:sz w:val="20"/>
              </w:rPr>
              <w:t>W114</w:t>
            </w:r>
          </w:p>
        </w:tc>
        <w:tc>
          <w:tcPr>
            <w:tcW w:w="1624" w:type="dxa"/>
          </w:tcPr>
          <w:p w14:paraId="1AB9BD36" w14:textId="77777777" w:rsidR="00253FE5" w:rsidRPr="00C42474" w:rsidRDefault="00253FE5" w:rsidP="006C0B1E">
            <w:pPr>
              <w:spacing w:after="0" w:line="276" w:lineRule="auto"/>
              <w:rPr>
                <w:rFonts w:cs="Arial"/>
                <w:sz w:val="20"/>
              </w:rPr>
            </w:pPr>
            <w:r w:rsidRPr="00C42474">
              <w:rPr>
                <w:rFonts w:cs="Arial"/>
                <w:sz w:val="20"/>
              </w:rPr>
              <w:t>9,8</w:t>
            </w:r>
          </w:p>
        </w:tc>
        <w:tc>
          <w:tcPr>
            <w:tcW w:w="1315" w:type="dxa"/>
          </w:tcPr>
          <w:p w14:paraId="629C7BF5"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284C60D0"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5A02250" w14:textId="77777777" w:rsidTr="00E762D4">
        <w:trPr>
          <w:trHeight w:val="20"/>
        </w:trPr>
        <w:tc>
          <w:tcPr>
            <w:tcW w:w="567" w:type="dxa"/>
          </w:tcPr>
          <w:p w14:paraId="2803255C"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BBD140A"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FB68066" w14:textId="77777777" w:rsidR="00253FE5" w:rsidRPr="00C42474" w:rsidRDefault="00253FE5" w:rsidP="006C0B1E">
            <w:pPr>
              <w:spacing w:after="0" w:line="276" w:lineRule="auto"/>
              <w:rPr>
                <w:rFonts w:cs="Arial"/>
                <w:sz w:val="20"/>
              </w:rPr>
            </w:pPr>
            <w:r w:rsidRPr="00C42474">
              <w:rPr>
                <w:rFonts w:cs="Arial"/>
                <w:sz w:val="20"/>
              </w:rPr>
              <w:t>W115</w:t>
            </w:r>
          </w:p>
        </w:tc>
        <w:tc>
          <w:tcPr>
            <w:tcW w:w="1624" w:type="dxa"/>
          </w:tcPr>
          <w:p w14:paraId="5768AECE" w14:textId="77777777" w:rsidR="00253FE5" w:rsidRPr="00C42474" w:rsidRDefault="00253FE5" w:rsidP="006C0B1E">
            <w:pPr>
              <w:spacing w:after="0" w:line="276" w:lineRule="auto"/>
              <w:rPr>
                <w:rFonts w:cs="Arial"/>
                <w:sz w:val="20"/>
              </w:rPr>
            </w:pPr>
            <w:r w:rsidRPr="00C42474">
              <w:rPr>
                <w:rFonts w:cs="Arial"/>
                <w:sz w:val="20"/>
              </w:rPr>
              <w:t>4,2</w:t>
            </w:r>
          </w:p>
        </w:tc>
        <w:tc>
          <w:tcPr>
            <w:tcW w:w="1315" w:type="dxa"/>
          </w:tcPr>
          <w:p w14:paraId="6607084C"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36D6484A"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6F6E94F" w14:textId="77777777" w:rsidTr="00E762D4">
        <w:trPr>
          <w:trHeight w:val="20"/>
        </w:trPr>
        <w:tc>
          <w:tcPr>
            <w:tcW w:w="567" w:type="dxa"/>
          </w:tcPr>
          <w:p w14:paraId="7B513252"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75047D21"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4841593E" w14:textId="77777777" w:rsidR="00253FE5" w:rsidRPr="00C42474" w:rsidRDefault="00253FE5" w:rsidP="006C0B1E">
            <w:pPr>
              <w:spacing w:after="0" w:line="276" w:lineRule="auto"/>
              <w:rPr>
                <w:rFonts w:cs="Arial"/>
                <w:sz w:val="20"/>
              </w:rPr>
            </w:pPr>
            <w:r w:rsidRPr="00C42474">
              <w:rPr>
                <w:rFonts w:cs="Arial"/>
                <w:sz w:val="20"/>
              </w:rPr>
              <w:t>W116</w:t>
            </w:r>
          </w:p>
        </w:tc>
        <w:tc>
          <w:tcPr>
            <w:tcW w:w="1624" w:type="dxa"/>
          </w:tcPr>
          <w:p w14:paraId="0E097BEA" w14:textId="77777777" w:rsidR="00253FE5" w:rsidRPr="00C42474" w:rsidRDefault="00253FE5" w:rsidP="006C0B1E">
            <w:pPr>
              <w:spacing w:after="0" w:line="276" w:lineRule="auto"/>
              <w:rPr>
                <w:rFonts w:cs="Arial"/>
                <w:sz w:val="20"/>
              </w:rPr>
            </w:pPr>
            <w:r w:rsidRPr="00C42474">
              <w:rPr>
                <w:rFonts w:cs="Arial"/>
                <w:sz w:val="20"/>
              </w:rPr>
              <w:t>8,8</w:t>
            </w:r>
          </w:p>
        </w:tc>
        <w:tc>
          <w:tcPr>
            <w:tcW w:w="1315" w:type="dxa"/>
          </w:tcPr>
          <w:p w14:paraId="1CE37210"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C9B902D"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5BC60B22" w14:textId="77777777" w:rsidTr="00E762D4">
        <w:trPr>
          <w:trHeight w:val="20"/>
        </w:trPr>
        <w:tc>
          <w:tcPr>
            <w:tcW w:w="567" w:type="dxa"/>
          </w:tcPr>
          <w:p w14:paraId="5961692B"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090C7EED"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3F6DF794" w14:textId="77777777" w:rsidR="00253FE5" w:rsidRPr="00C42474" w:rsidRDefault="00253FE5" w:rsidP="006C0B1E">
            <w:pPr>
              <w:spacing w:after="0" w:line="276" w:lineRule="auto"/>
              <w:rPr>
                <w:rFonts w:cs="Arial"/>
                <w:sz w:val="20"/>
              </w:rPr>
            </w:pPr>
            <w:r w:rsidRPr="00C42474">
              <w:rPr>
                <w:rFonts w:cs="Arial"/>
                <w:sz w:val="20"/>
              </w:rPr>
              <w:t>W117</w:t>
            </w:r>
          </w:p>
        </w:tc>
        <w:tc>
          <w:tcPr>
            <w:tcW w:w="1624" w:type="dxa"/>
          </w:tcPr>
          <w:p w14:paraId="78BFCC6B" w14:textId="77777777" w:rsidR="00253FE5" w:rsidRPr="00C42474" w:rsidRDefault="00253FE5" w:rsidP="006C0B1E">
            <w:pPr>
              <w:spacing w:after="0" w:line="276" w:lineRule="auto"/>
              <w:rPr>
                <w:rFonts w:cs="Arial"/>
                <w:sz w:val="20"/>
              </w:rPr>
            </w:pPr>
            <w:r w:rsidRPr="00C42474">
              <w:rPr>
                <w:rFonts w:cs="Arial"/>
                <w:sz w:val="20"/>
              </w:rPr>
              <w:t>8,8</w:t>
            </w:r>
          </w:p>
        </w:tc>
        <w:tc>
          <w:tcPr>
            <w:tcW w:w="1315" w:type="dxa"/>
          </w:tcPr>
          <w:p w14:paraId="71121509"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5DBDF753" w14:textId="77777777" w:rsidR="00253FE5" w:rsidRPr="00C42474" w:rsidRDefault="00253FE5" w:rsidP="006C0B1E">
            <w:pPr>
              <w:spacing w:after="0" w:line="276" w:lineRule="auto"/>
              <w:rPr>
                <w:rFonts w:cs="Arial"/>
                <w:sz w:val="20"/>
              </w:rPr>
            </w:pPr>
            <w:r w:rsidRPr="00C42474">
              <w:rPr>
                <w:rFonts w:cs="Arial"/>
                <w:sz w:val="20"/>
              </w:rPr>
              <w:t>8</w:t>
            </w:r>
          </w:p>
        </w:tc>
      </w:tr>
      <w:tr w:rsidR="00C42474" w:rsidRPr="00C42474" w14:paraId="34BE5BF0" w14:textId="77777777" w:rsidTr="00E762D4">
        <w:trPr>
          <w:trHeight w:val="20"/>
        </w:trPr>
        <w:tc>
          <w:tcPr>
            <w:tcW w:w="567" w:type="dxa"/>
          </w:tcPr>
          <w:p w14:paraId="57A60B57" w14:textId="77777777" w:rsidR="00253FE5" w:rsidRPr="00C42474" w:rsidRDefault="00253FE5" w:rsidP="006C0B1E">
            <w:pPr>
              <w:pStyle w:val="Akapitzlist"/>
              <w:numPr>
                <w:ilvl w:val="0"/>
                <w:numId w:val="15"/>
              </w:numPr>
              <w:spacing w:after="0" w:line="276" w:lineRule="auto"/>
              <w:contextualSpacing w:val="0"/>
              <w:rPr>
                <w:rFonts w:cs="Arial"/>
                <w:sz w:val="20"/>
              </w:rPr>
            </w:pPr>
          </w:p>
        </w:tc>
        <w:tc>
          <w:tcPr>
            <w:tcW w:w="3964" w:type="dxa"/>
          </w:tcPr>
          <w:p w14:paraId="180DE957" w14:textId="77777777" w:rsidR="00253FE5" w:rsidRPr="00C42474" w:rsidRDefault="00253FE5" w:rsidP="006C0B1E">
            <w:pPr>
              <w:spacing w:after="0" w:line="276" w:lineRule="auto"/>
              <w:rPr>
                <w:rFonts w:cs="Arial"/>
                <w:sz w:val="20"/>
              </w:rPr>
            </w:pPr>
            <w:r w:rsidRPr="00C42474">
              <w:rPr>
                <w:rFonts w:cs="Arial"/>
                <w:sz w:val="20"/>
              </w:rPr>
              <w:t>Wentylator</w:t>
            </w:r>
          </w:p>
        </w:tc>
        <w:tc>
          <w:tcPr>
            <w:tcW w:w="1091" w:type="dxa"/>
          </w:tcPr>
          <w:p w14:paraId="68BD7530" w14:textId="77777777" w:rsidR="00253FE5" w:rsidRPr="00C42474" w:rsidRDefault="00253FE5" w:rsidP="006C0B1E">
            <w:pPr>
              <w:spacing w:after="0" w:line="276" w:lineRule="auto"/>
              <w:rPr>
                <w:rFonts w:cs="Arial"/>
                <w:sz w:val="20"/>
              </w:rPr>
            </w:pPr>
            <w:r w:rsidRPr="00C42474">
              <w:rPr>
                <w:rFonts w:cs="Arial"/>
                <w:sz w:val="20"/>
              </w:rPr>
              <w:t>W118</w:t>
            </w:r>
          </w:p>
        </w:tc>
        <w:tc>
          <w:tcPr>
            <w:tcW w:w="1624" w:type="dxa"/>
          </w:tcPr>
          <w:p w14:paraId="47459053" w14:textId="77777777" w:rsidR="00253FE5" w:rsidRPr="00C42474" w:rsidRDefault="00253FE5" w:rsidP="006C0B1E">
            <w:pPr>
              <w:spacing w:after="0" w:line="276" w:lineRule="auto"/>
              <w:rPr>
                <w:rFonts w:cs="Arial"/>
                <w:sz w:val="20"/>
              </w:rPr>
            </w:pPr>
            <w:r w:rsidRPr="00C42474">
              <w:rPr>
                <w:rFonts w:cs="Arial"/>
                <w:sz w:val="20"/>
              </w:rPr>
              <w:t>9,8</w:t>
            </w:r>
          </w:p>
        </w:tc>
        <w:tc>
          <w:tcPr>
            <w:tcW w:w="1315" w:type="dxa"/>
          </w:tcPr>
          <w:p w14:paraId="52BE8A7B" w14:textId="77777777" w:rsidR="00253FE5" w:rsidRPr="00C42474" w:rsidRDefault="00253FE5" w:rsidP="006C0B1E">
            <w:pPr>
              <w:spacing w:after="0" w:line="276" w:lineRule="auto"/>
              <w:rPr>
                <w:rFonts w:cs="Arial"/>
                <w:sz w:val="20"/>
              </w:rPr>
            </w:pPr>
            <w:r w:rsidRPr="00C42474">
              <w:rPr>
                <w:rFonts w:cs="Arial"/>
                <w:sz w:val="20"/>
              </w:rPr>
              <w:t>16</w:t>
            </w:r>
          </w:p>
        </w:tc>
        <w:tc>
          <w:tcPr>
            <w:tcW w:w="1316" w:type="dxa"/>
          </w:tcPr>
          <w:p w14:paraId="72D371B7" w14:textId="77777777" w:rsidR="00253FE5" w:rsidRPr="00C42474" w:rsidRDefault="00253FE5" w:rsidP="006C0B1E">
            <w:pPr>
              <w:spacing w:after="0" w:line="276" w:lineRule="auto"/>
              <w:rPr>
                <w:rFonts w:cs="Arial"/>
                <w:sz w:val="20"/>
              </w:rPr>
            </w:pPr>
            <w:r w:rsidRPr="00C42474">
              <w:rPr>
                <w:rFonts w:cs="Arial"/>
                <w:sz w:val="20"/>
              </w:rPr>
              <w:t>8</w:t>
            </w:r>
          </w:p>
        </w:tc>
      </w:tr>
    </w:tbl>
    <w:p w14:paraId="05D9D3BE" w14:textId="594062C1" w:rsidR="00253FE5" w:rsidRPr="00C42474" w:rsidRDefault="0002456A" w:rsidP="00FF743E">
      <w:pPr>
        <w:pStyle w:val="Nagwek3"/>
      </w:pPr>
      <w:r>
        <w:t>VI.</w:t>
      </w:r>
      <w:r w:rsidR="00253FE5" w:rsidRPr="00C42474">
        <w:t>3. Warunki gospodarowania odpadami</w:t>
      </w:r>
    </w:p>
    <w:p w14:paraId="109CD36D" w14:textId="65F8EB85" w:rsidR="00253FE5" w:rsidRPr="00C42474" w:rsidRDefault="0002456A" w:rsidP="00710B88">
      <w:pPr>
        <w:pStyle w:val="Nagwek4"/>
      </w:pPr>
      <w:bookmarkStart w:id="13" w:name="_Hlk157759535"/>
      <w:r>
        <w:rPr>
          <w:b/>
          <w:bCs/>
        </w:rPr>
        <w:t>VI.</w:t>
      </w:r>
      <w:r w:rsidR="00253FE5" w:rsidRPr="00C42474">
        <w:rPr>
          <w:b/>
          <w:bCs/>
        </w:rPr>
        <w:t>3.1</w:t>
      </w:r>
      <w:r w:rsidR="00253FE5" w:rsidRPr="00C42474">
        <w:t xml:space="preserve"> </w:t>
      </w:r>
      <w:bookmarkEnd w:id="13"/>
      <w:r w:rsidR="00253FE5" w:rsidRPr="00C42474">
        <w:t xml:space="preserve">Miejsca i </w:t>
      </w:r>
      <w:bookmarkStart w:id="14" w:name="_Hlk156375472"/>
      <w:r w:rsidR="00253FE5" w:rsidRPr="00C42474">
        <w:t>sposoby magazynowania odpadów</w:t>
      </w:r>
    </w:p>
    <w:p w14:paraId="6B67C74D" w14:textId="46DD5173" w:rsidR="00253FE5" w:rsidRPr="00C42474" w:rsidRDefault="0002456A" w:rsidP="006C0B1E">
      <w:pPr>
        <w:spacing w:after="0" w:line="276" w:lineRule="auto"/>
      </w:pPr>
      <w:bookmarkStart w:id="15" w:name="_Hlk156375451"/>
      <w:bookmarkEnd w:id="14"/>
      <w:r>
        <w:rPr>
          <w:b/>
          <w:bCs/>
        </w:rPr>
        <w:t>VI.</w:t>
      </w:r>
      <w:r w:rsidR="00253FE5" w:rsidRPr="00C42474">
        <w:rPr>
          <w:b/>
          <w:bCs/>
        </w:rPr>
        <w:t>3.1.1</w:t>
      </w:r>
      <w:r w:rsidR="00253FE5" w:rsidRPr="00C42474">
        <w:t xml:space="preserve"> </w:t>
      </w:r>
      <w:bookmarkStart w:id="16" w:name="_Hlk155355061"/>
      <w:bookmarkEnd w:id="15"/>
      <w:r w:rsidR="00253FE5" w:rsidRPr="00C42474">
        <w:t>Magazyn odpadów BU7</w:t>
      </w:r>
    </w:p>
    <w:bookmarkEnd w:id="16"/>
    <w:p w14:paraId="0755B27D" w14:textId="5047ABBA" w:rsidR="00253FE5" w:rsidRPr="00C42474" w:rsidRDefault="0002456A" w:rsidP="006C0B1E">
      <w:pPr>
        <w:spacing w:after="0" w:line="276" w:lineRule="auto"/>
      </w:pPr>
      <w:r>
        <w:rPr>
          <w:b/>
          <w:bCs/>
        </w:rPr>
        <w:t>VI.</w:t>
      </w:r>
      <w:r w:rsidR="00253FE5" w:rsidRPr="00C42474">
        <w:rPr>
          <w:b/>
          <w:bCs/>
        </w:rPr>
        <w:t>3.1.1.1</w:t>
      </w:r>
      <w:r w:rsidR="00253FE5" w:rsidRPr="00C42474">
        <w:tab/>
        <w:t>Magazyn odpadów zlokalizowany w budynku BU7, podzielony będzie na 5 niezależnych przedziałów magazynowania odpadów tj.:</w:t>
      </w:r>
    </w:p>
    <w:p w14:paraId="7DAD0CE5" w14:textId="77777777" w:rsidR="00253FE5" w:rsidRPr="00C42474" w:rsidRDefault="00253FE5" w:rsidP="006C0B1E">
      <w:pPr>
        <w:pStyle w:val="Akapitzlist"/>
        <w:numPr>
          <w:ilvl w:val="0"/>
          <w:numId w:val="25"/>
        </w:numPr>
        <w:tabs>
          <w:tab w:val="left" w:pos="284"/>
        </w:tabs>
        <w:spacing w:after="0" w:line="276" w:lineRule="auto"/>
        <w:ind w:left="0" w:firstLine="0"/>
        <w:rPr>
          <w:rFonts w:cs="Arial"/>
        </w:rPr>
      </w:pPr>
      <w:r w:rsidRPr="00C42474">
        <w:rPr>
          <w:rFonts w:cs="Arial"/>
        </w:rPr>
        <w:t>101 - przedział magazynowania odpadów innych niż niebezpieczne,</w:t>
      </w:r>
    </w:p>
    <w:p w14:paraId="72D4A2D3" w14:textId="77777777" w:rsidR="00253FE5" w:rsidRPr="00C42474" w:rsidRDefault="00253FE5" w:rsidP="006C0B1E">
      <w:pPr>
        <w:pStyle w:val="Akapitzlist"/>
        <w:numPr>
          <w:ilvl w:val="0"/>
          <w:numId w:val="25"/>
        </w:numPr>
        <w:tabs>
          <w:tab w:val="left" w:pos="284"/>
        </w:tabs>
        <w:spacing w:after="0" w:line="276" w:lineRule="auto"/>
        <w:ind w:left="0" w:firstLine="0"/>
        <w:rPr>
          <w:rFonts w:cs="Arial"/>
        </w:rPr>
      </w:pPr>
      <w:r w:rsidRPr="00C42474">
        <w:rPr>
          <w:rFonts w:cs="Arial"/>
        </w:rPr>
        <w:t>102 - przedział magazynowania odpadów innych niż niebezpieczne,</w:t>
      </w:r>
    </w:p>
    <w:p w14:paraId="62777FBF" w14:textId="77777777" w:rsidR="00253FE5" w:rsidRPr="00C42474" w:rsidRDefault="00253FE5" w:rsidP="006C0B1E">
      <w:pPr>
        <w:pStyle w:val="Akapitzlist"/>
        <w:numPr>
          <w:ilvl w:val="0"/>
          <w:numId w:val="25"/>
        </w:numPr>
        <w:tabs>
          <w:tab w:val="left" w:pos="284"/>
        </w:tabs>
        <w:spacing w:after="0" w:line="276" w:lineRule="auto"/>
        <w:ind w:left="0" w:firstLine="0"/>
        <w:rPr>
          <w:rFonts w:cs="Arial"/>
        </w:rPr>
      </w:pPr>
      <w:r w:rsidRPr="00C42474">
        <w:rPr>
          <w:rFonts w:cs="Arial"/>
        </w:rPr>
        <w:t>103 - przedział magazynowania odpadów innych niż niebezpieczne,</w:t>
      </w:r>
    </w:p>
    <w:p w14:paraId="1D6CAF69" w14:textId="77777777" w:rsidR="00253FE5" w:rsidRPr="00C42474" w:rsidRDefault="00253FE5" w:rsidP="006C0B1E">
      <w:pPr>
        <w:pStyle w:val="Akapitzlist"/>
        <w:numPr>
          <w:ilvl w:val="0"/>
          <w:numId w:val="25"/>
        </w:numPr>
        <w:tabs>
          <w:tab w:val="left" w:pos="284"/>
        </w:tabs>
        <w:spacing w:after="0" w:line="276" w:lineRule="auto"/>
        <w:ind w:left="0" w:firstLine="0"/>
        <w:rPr>
          <w:rFonts w:cs="Arial"/>
        </w:rPr>
      </w:pPr>
      <w:r w:rsidRPr="00C42474">
        <w:rPr>
          <w:rFonts w:cs="Arial"/>
        </w:rPr>
        <w:t>104 - przedział magazynowania odpadów niebezpiecznych stałych,</w:t>
      </w:r>
    </w:p>
    <w:p w14:paraId="6D920DA2" w14:textId="77777777" w:rsidR="00253FE5" w:rsidRPr="00C42474" w:rsidRDefault="00253FE5" w:rsidP="006C0B1E">
      <w:pPr>
        <w:pStyle w:val="Akapitzlist"/>
        <w:numPr>
          <w:ilvl w:val="0"/>
          <w:numId w:val="25"/>
        </w:numPr>
        <w:tabs>
          <w:tab w:val="left" w:pos="284"/>
        </w:tabs>
        <w:spacing w:after="0" w:line="276" w:lineRule="auto"/>
        <w:ind w:left="0" w:firstLine="0"/>
        <w:rPr>
          <w:rFonts w:cs="Arial"/>
        </w:rPr>
      </w:pPr>
      <w:r w:rsidRPr="00C42474">
        <w:rPr>
          <w:rFonts w:cs="Arial"/>
        </w:rPr>
        <w:t>105 - przedział magazynowania odpadów niebezpiecznych ciekłych.</w:t>
      </w:r>
    </w:p>
    <w:p w14:paraId="0B77CCB8" w14:textId="5C3C688A" w:rsidR="00253FE5" w:rsidRPr="00C42474" w:rsidRDefault="00253FE5" w:rsidP="006C0B1E">
      <w:pPr>
        <w:spacing w:after="0" w:line="276" w:lineRule="auto"/>
        <w:rPr>
          <w:rFonts w:cs="Arial"/>
        </w:rPr>
      </w:pPr>
      <w:r w:rsidRPr="00C42474">
        <w:rPr>
          <w:rFonts w:cs="Arial"/>
        </w:rPr>
        <w:t>Magazyn posiadać będzie żelbetowe ściany oraz zadaszenie i szczelne, betonowe podłoże. Posadzki stref magazynowania odpadów zabezpieczone będą wylewką betonową zbrojona siatką stalową. Konstrukcja wykonana w klasie odporności ogniowej E. Przedział 105 będzie wyposażony w systemem zbierania ewentualnych odcieków/ wycieków, które będą bezpośrednio kierowane na zakładową oczyszczalnię ścieków.</w:t>
      </w:r>
    </w:p>
    <w:p w14:paraId="0DF56E63" w14:textId="09C292C1" w:rsidR="00253FE5" w:rsidRPr="00C42474" w:rsidRDefault="0002456A" w:rsidP="006C0B1E">
      <w:pPr>
        <w:spacing w:before="440" w:after="0" w:line="276" w:lineRule="auto"/>
        <w:rPr>
          <w:rFonts w:cs="Arial"/>
        </w:rPr>
      </w:pPr>
      <w:r>
        <w:rPr>
          <w:rFonts w:cs="Arial"/>
          <w:b/>
          <w:bCs/>
        </w:rPr>
        <w:t>VI.</w:t>
      </w:r>
      <w:r w:rsidR="00253FE5" w:rsidRPr="00C42474">
        <w:rPr>
          <w:rFonts w:cs="Arial"/>
          <w:b/>
          <w:bCs/>
        </w:rPr>
        <w:t>3.1.1.2</w:t>
      </w:r>
      <w:r w:rsidR="00253FE5" w:rsidRPr="00C42474">
        <w:rPr>
          <w:rFonts w:cs="Arial"/>
        </w:rPr>
        <w:tab/>
        <w:t>Sposoby magazynowania odpadów w budynku BU7</w:t>
      </w:r>
    </w:p>
    <w:p w14:paraId="1B9880A4" w14:textId="67264ACE" w:rsidR="00253FE5" w:rsidRPr="00C42474" w:rsidRDefault="00253FE5" w:rsidP="006C0B1E">
      <w:pPr>
        <w:spacing w:before="440" w:after="0" w:line="276" w:lineRule="auto"/>
        <w:rPr>
          <w:rFonts w:cs="Arial"/>
          <w:b/>
          <w:bCs/>
          <w:sz w:val="22"/>
        </w:rPr>
      </w:pPr>
      <w:r w:rsidRPr="00C42474">
        <w:rPr>
          <w:rFonts w:cs="Arial"/>
          <w:b/>
          <w:bCs/>
          <w:sz w:val="22"/>
        </w:rPr>
        <w:t>Tabela nr 1</w:t>
      </w:r>
      <w:r w:rsidR="00E46552">
        <w:rPr>
          <w:rFonts w:cs="Arial"/>
          <w:b/>
          <w:bCs/>
          <w:sz w:val="22"/>
        </w:rPr>
        <w:t>4</w:t>
      </w:r>
    </w:p>
    <w:tbl>
      <w:tblPr>
        <w:tblStyle w:val="Tabela-Siatka"/>
        <w:tblW w:w="9067" w:type="dxa"/>
        <w:tblLayout w:type="fixed"/>
        <w:tblLook w:val="04A0" w:firstRow="1" w:lastRow="0" w:firstColumn="1" w:lastColumn="0" w:noHBand="0" w:noVBand="1"/>
        <w:tblCaption w:val="Tabela w zakresie gospodarki odpadami"/>
        <w:tblDescription w:val="Tabela zawiera zagnieżdżone komórki.Tabela przedstawia 23 rodzaje odpadów podzielone na pięć stref magazynowych (przedziały 101–105), wraz z opisem sposobu ich magazynowania oraz dopuszczalną ilością składowaną jednocześnie.&#10;&#10;Przedział 101 obejmuje głównie odpady inne niż niebezpieczne:&#10;&#10;cząstki i pyły metali nieżelaznych (12 01 04) magazynowane są w szczelnych, oznakowanych pojemnikach w suchym i wentylowanym pomieszczeniu,&#10;opakowania z metali (15 01 04) przechowywane są w kontenerach na utwardzonym podłożu,&#10;opakowania wielomateriałowe (15 01 05) oraz zmieszane odpady opakowaniowe (15 01 06) magazynowane są w pojemnikach lub kontenerach z pokrywami; dla obu określono limit 3 Mg,&#10;opakowania ze szkła (15 01 07) składowane są w pojemnikach lub kontenerach,&#10;baterie i akumulatory (16 06 05) przechowywane są w szczelnych pojemnikach, w miejscach suchych i wentylowanych, z dala od źródeł ciepła,&#10;mieszaniny metali (17 04 07) magazynowane są w pojemnikach lub kontenerach na utwardzonym podłożu.&#10;&#10;Przedział 102 obejmuje odpady półpłynne:&#10;&#10;szlamy i osady pofiltracyjne inne niż niebezpieczne (11 01 10),&#10;roztwory i szlamy z regeneracji wymienników jonitowych (19 09 06).&#10;Oba rodzaje magazynowane są w szczelnych, chemoodpornych pojemnikach ustawionych na tacach odciekowych, w pomieszczeniach wentylowanych.&#10;&#10;Przedział 103 obejmuje:&#10;&#10;opakowania z drewna (15 01 03), magazynowane w kontenerach na utwardzonym placu, w stabilnych stosach; maksymalna ilość wynosi 10 Mg.&#10;&#10;Przedział 104 to magazyn odpadów niebezpiecznych stałych:&#10;&#10;odpady zawierające metale ciężkie (06 04 05*),&#10;inne odpady niebezpieczne (11 01 98*),&#10;opakowania zanieczyszczone substancjami niebezpiecznymi (15 01 10* i 15 01 11*),&#10;sorbenty i materiały filtracyjne (15 02 02*), dla których określono limit 1 Mg.&#10;Wszystkie magazynowane są w szczelnych, oznakowanych pojemnikach, w suchym i wentylowanym magazynie, zabezpieczonym przed wyciekami.&#10;&#10;Przedział 105 to magazyn odpadów niebezpiecznych płynnych:&#10;&#10;kwas siarkowy i siarkawy (06 01 01*) – do 9,4 Mg,&#10;kwas chlorowodorowy (06 01 02*) – do 0,7 Mg,&#10;wodorotlenek wapniowy (06 02 01*) – do 18,8 Mg,&#10;wodorotlenek sodowy i potasowy (06 02 04*) – do 15 Mg,&#10;szlamy niebezpieczne (11 01 09*),&#10;zużyte urządzenia elektryczne (16 02 13*),&#10;chemikalia laboratoryjne (16 05 06*) oraz inne chemikalia nieorganiczne (16 05 07*).&#10;Odpady te przechowywane są w szczelnych, chemoodpornych pojemnikach ustawionych na tacach odciekowych, w wentylowanych magazynach odpornych na korozję, z odpowiednim oznakowaniem i kontrolą szczelności.&#10;&#10;Tabela wskazuje, że odpady są magazynowane w sposób selektywny, z podziałem na rodzaj i właściwości (niebezpieczne i inne niż niebezpieczne), z zachowaniem odpowiednich zabezpieczeń technicznych oraz określonych limitów ilościowych dla wybranych grup odpadów."/>
      </w:tblPr>
      <w:tblGrid>
        <w:gridCol w:w="704"/>
        <w:gridCol w:w="1160"/>
        <w:gridCol w:w="2434"/>
        <w:gridCol w:w="2927"/>
        <w:gridCol w:w="1842"/>
      </w:tblGrid>
      <w:tr w:rsidR="00C42474" w:rsidRPr="00C42474" w14:paraId="28976E76" w14:textId="77777777" w:rsidTr="004932A4">
        <w:trPr>
          <w:trHeight w:val="19"/>
          <w:tblHeader/>
        </w:trPr>
        <w:tc>
          <w:tcPr>
            <w:tcW w:w="704" w:type="dxa"/>
            <w:hideMark/>
          </w:tcPr>
          <w:p w14:paraId="448BE1A7" w14:textId="77777777" w:rsidR="00253FE5" w:rsidRPr="00C42474" w:rsidRDefault="00253FE5" w:rsidP="006C0B1E">
            <w:pPr>
              <w:spacing w:after="0" w:line="276" w:lineRule="auto"/>
              <w:rPr>
                <w:rFonts w:cs="Arial"/>
                <w:b/>
                <w:bCs/>
                <w:sz w:val="20"/>
                <w:szCs w:val="20"/>
              </w:rPr>
            </w:pPr>
            <w:r w:rsidRPr="00C42474">
              <w:rPr>
                <w:rFonts w:cs="Arial"/>
                <w:b/>
                <w:bCs/>
                <w:sz w:val="20"/>
                <w:szCs w:val="20"/>
              </w:rPr>
              <w:t>Lp.</w:t>
            </w:r>
          </w:p>
        </w:tc>
        <w:tc>
          <w:tcPr>
            <w:tcW w:w="1160" w:type="dxa"/>
            <w:hideMark/>
          </w:tcPr>
          <w:p w14:paraId="455CA7D9" w14:textId="77777777" w:rsidR="00253FE5" w:rsidRPr="00C42474" w:rsidRDefault="00253FE5" w:rsidP="006C0B1E">
            <w:pPr>
              <w:spacing w:after="0" w:line="276" w:lineRule="auto"/>
              <w:rPr>
                <w:rFonts w:cs="Arial"/>
                <w:b/>
                <w:bCs/>
                <w:sz w:val="20"/>
                <w:szCs w:val="20"/>
              </w:rPr>
            </w:pPr>
            <w:r w:rsidRPr="00C42474">
              <w:rPr>
                <w:rFonts w:cs="Arial"/>
                <w:b/>
                <w:bCs/>
                <w:sz w:val="20"/>
                <w:szCs w:val="20"/>
              </w:rPr>
              <w:t>Kod odpadu</w:t>
            </w:r>
          </w:p>
        </w:tc>
        <w:tc>
          <w:tcPr>
            <w:tcW w:w="2434" w:type="dxa"/>
            <w:hideMark/>
          </w:tcPr>
          <w:p w14:paraId="0EA0040E" w14:textId="77777777" w:rsidR="00253FE5" w:rsidRPr="00C42474" w:rsidRDefault="00253FE5" w:rsidP="006C0B1E">
            <w:pPr>
              <w:spacing w:after="0" w:line="276" w:lineRule="auto"/>
              <w:rPr>
                <w:rFonts w:cs="Arial"/>
                <w:b/>
                <w:bCs/>
                <w:sz w:val="20"/>
                <w:szCs w:val="20"/>
              </w:rPr>
            </w:pPr>
            <w:r w:rsidRPr="00C42474">
              <w:rPr>
                <w:rFonts w:cs="Arial"/>
                <w:b/>
                <w:bCs/>
                <w:sz w:val="20"/>
                <w:szCs w:val="20"/>
              </w:rPr>
              <w:t>Rodzaj odpadu</w:t>
            </w:r>
          </w:p>
        </w:tc>
        <w:tc>
          <w:tcPr>
            <w:tcW w:w="2927" w:type="dxa"/>
            <w:hideMark/>
          </w:tcPr>
          <w:p w14:paraId="2BC846DB" w14:textId="77777777" w:rsidR="00253FE5" w:rsidRPr="00C42474" w:rsidRDefault="00253FE5" w:rsidP="006C0B1E">
            <w:pPr>
              <w:spacing w:after="0" w:line="276" w:lineRule="auto"/>
              <w:rPr>
                <w:rFonts w:cs="Arial"/>
                <w:b/>
                <w:bCs/>
                <w:sz w:val="20"/>
                <w:szCs w:val="20"/>
              </w:rPr>
            </w:pPr>
            <w:r w:rsidRPr="00C42474">
              <w:rPr>
                <w:rFonts w:cs="Arial"/>
                <w:b/>
                <w:bCs/>
                <w:sz w:val="20"/>
                <w:szCs w:val="20"/>
              </w:rPr>
              <w:t>Sposób magazynowania odpadu</w:t>
            </w:r>
          </w:p>
        </w:tc>
        <w:tc>
          <w:tcPr>
            <w:tcW w:w="1842" w:type="dxa"/>
          </w:tcPr>
          <w:p w14:paraId="3D531B1F" w14:textId="77777777" w:rsidR="00253FE5" w:rsidRPr="00C42474" w:rsidRDefault="00253FE5" w:rsidP="006C0B1E">
            <w:pPr>
              <w:spacing w:after="0" w:line="276" w:lineRule="auto"/>
              <w:rPr>
                <w:rFonts w:cs="Arial"/>
                <w:b/>
                <w:bCs/>
                <w:sz w:val="20"/>
                <w:szCs w:val="20"/>
              </w:rPr>
            </w:pPr>
            <w:r w:rsidRPr="00C42474">
              <w:rPr>
                <w:rFonts w:cs="Arial"/>
                <w:b/>
                <w:bCs/>
                <w:sz w:val="20"/>
                <w:szCs w:val="20"/>
              </w:rPr>
              <w:t>Dopuszczalna ilość odpadu magazynowana</w:t>
            </w:r>
          </w:p>
          <w:p w14:paraId="77919F41" w14:textId="02BA44C8" w:rsidR="00253FE5" w:rsidRPr="00C42474" w:rsidRDefault="00253FE5" w:rsidP="007C046A">
            <w:pPr>
              <w:spacing w:after="0" w:line="276" w:lineRule="auto"/>
              <w:rPr>
                <w:rFonts w:cs="Arial"/>
                <w:b/>
                <w:bCs/>
                <w:sz w:val="20"/>
                <w:szCs w:val="20"/>
              </w:rPr>
            </w:pPr>
            <w:r w:rsidRPr="00C42474">
              <w:rPr>
                <w:rFonts w:cs="Arial"/>
                <w:b/>
                <w:bCs/>
                <w:sz w:val="20"/>
                <w:szCs w:val="20"/>
              </w:rPr>
              <w:t>jednocześnie</w:t>
            </w:r>
          </w:p>
        </w:tc>
      </w:tr>
      <w:tr w:rsidR="00C42474" w:rsidRPr="00C42474" w14:paraId="79CE0CA0" w14:textId="77777777" w:rsidTr="004932A4">
        <w:trPr>
          <w:trHeight w:val="19"/>
        </w:trPr>
        <w:tc>
          <w:tcPr>
            <w:tcW w:w="9067" w:type="dxa"/>
            <w:gridSpan w:val="5"/>
            <w:noWrap/>
          </w:tcPr>
          <w:p w14:paraId="16A95928" w14:textId="59D00300" w:rsidR="00D036CA" w:rsidRPr="00C42474" w:rsidRDefault="00D036CA" w:rsidP="006C0B1E">
            <w:pPr>
              <w:spacing w:after="0" w:line="276" w:lineRule="auto"/>
              <w:rPr>
                <w:rFonts w:cs="Arial"/>
                <w:b/>
                <w:bCs/>
                <w:i/>
                <w:iCs/>
                <w:sz w:val="20"/>
                <w:szCs w:val="20"/>
              </w:rPr>
            </w:pPr>
            <w:r w:rsidRPr="00C42474">
              <w:rPr>
                <w:rFonts w:cs="Arial"/>
                <w:b/>
                <w:bCs/>
                <w:i/>
                <w:iCs/>
                <w:sz w:val="20"/>
                <w:szCs w:val="20"/>
              </w:rPr>
              <w:t>przedział 101</w:t>
            </w:r>
          </w:p>
        </w:tc>
      </w:tr>
      <w:tr w:rsidR="00C42474" w:rsidRPr="00C42474" w14:paraId="24BDF3A6" w14:textId="77777777" w:rsidTr="004932A4">
        <w:trPr>
          <w:trHeight w:val="19"/>
        </w:trPr>
        <w:tc>
          <w:tcPr>
            <w:tcW w:w="704" w:type="dxa"/>
            <w:noWrap/>
          </w:tcPr>
          <w:p w14:paraId="6BA5C62E"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51B0BB76" w14:textId="77777777" w:rsidR="00253FE5" w:rsidRPr="00C42474" w:rsidRDefault="00253FE5" w:rsidP="006C0B1E">
            <w:pPr>
              <w:spacing w:after="0" w:line="276" w:lineRule="auto"/>
              <w:rPr>
                <w:rFonts w:cs="Arial"/>
                <w:b/>
                <w:bCs/>
                <w:sz w:val="20"/>
                <w:szCs w:val="20"/>
              </w:rPr>
            </w:pPr>
            <w:r w:rsidRPr="00C42474">
              <w:rPr>
                <w:rFonts w:cs="Arial"/>
                <w:b/>
                <w:bCs/>
                <w:sz w:val="20"/>
                <w:szCs w:val="20"/>
              </w:rPr>
              <w:t>12 01 04</w:t>
            </w:r>
          </w:p>
        </w:tc>
        <w:tc>
          <w:tcPr>
            <w:tcW w:w="2434" w:type="dxa"/>
            <w:noWrap/>
          </w:tcPr>
          <w:p w14:paraId="04147550" w14:textId="77777777" w:rsidR="00253FE5" w:rsidRPr="00C42474" w:rsidRDefault="00253FE5" w:rsidP="006C0B1E">
            <w:pPr>
              <w:spacing w:after="0" w:line="276" w:lineRule="auto"/>
              <w:rPr>
                <w:rFonts w:cs="Arial"/>
                <w:sz w:val="20"/>
                <w:szCs w:val="20"/>
              </w:rPr>
            </w:pPr>
            <w:r w:rsidRPr="00C42474">
              <w:rPr>
                <w:rFonts w:cs="Arial"/>
                <w:sz w:val="20"/>
                <w:szCs w:val="20"/>
              </w:rPr>
              <w:t>Cząstki i pyły metali nieżelaznych</w:t>
            </w:r>
          </w:p>
        </w:tc>
        <w:tc>
          <w:tcPr>
            <w:tcW w:w="2927" w:type="dxa"/>
            <w:noWrap/>
          </w:tcPr>
          <w:p w14:paraId="1FE53091" w14:textId="6777DC8C" w:rsidR="00253FE5" w:rsidRPr="00C42474" w:rsidRDefault="00253FE5" w:rsidP="006C0B1E">
            <w:pPr>
              <w:spacing w:after="0" w:line="276" w:lineRule="auto"/>
              <w:rPr>
                <w:rFonts w:cs="Arial"/>
                <w:sz w:val="20"/>
                <w:szCs w:val="20"/>
              </w:rPr>
            </w:pPr>
            <w:r w:rsidRPr="00C42474">
              <w:rPr>
                <w:rFonts w:cs="Arial"/>
                <w:sz w:val="20"/>
                <w:szCs w:val="20"/>
              </w:rPr>
              <w:t xml:space="preserve">W </w:t>
            </w:r>
            <w:r w:rsidR="00144BA8" w:rsidRPr="00144BA8">
              <w:rPr>
                <w:rFonts w:cs="Arial"/>
                <w:sz w:val="20"/>
                <w:szCs w:val="20"/>
              </w:rPr>
              <w:t xml:space="preserve">szczelnie zamkniętych pojemnikach metalowych lub </w:t>
            </w:r>
            <w:r w:rsidR="00B4699A">
              <w:rPr>
                <w:rFonts w:cs="Arial"/>
                <w:sz w:val="20"/>
                <w:szCs w:val="20"/>
              </w:rPr>
              <w:t xml:space="preserve">plastikowych </w:t>
            </w:r>
            <w:r w:rsidR="00144BA8" w:rsidRPr="00144BA8">
              <w:rPr>
                <w:rFonts w:cs="Arial"/>
                <w:sz w:val="20"/>
                <w:szCs w:val="20"/>
              </w:rPr>
              <w:t xml:space="preserve">odpornych na </w:t>
            </w:r>
            <w:r w:rsidR="00E0539F">
              <w:rPr>
                <w:rFonts w:cs="Arial"/>
                <w:sz w:val="20"/>
                <w:szCs w:val="20"/>
              </w:rPr>
              <w:t>uszkodzenia mechaniczne</w:t>
            </w:r>
            <w:r w:rsidR="00144BA8" w:rsidRPr="00144BA8">
              <w:rPr>
                <w:rFonts w:cs="Arial"/>
                <w:sz w:val="20"/>
                <w:szCs w:val="20"/>
              </w:rPr>
              <w:t>, oznakowanych kodem odpadu</w:t>
            </w:r>
            <w:r w:rsidR="00E0539F">
              <w:rPr>
                <w:rFonts w:cs="Arial"/>
                <w:sz w:val="20"/>
                <w:szCs w:val="20"/>
              </w:rPr>
              <w:t>,</w:t>
            </w:r>
            <w:r w:rsidR="00144BA8" w:rsidRPr="00144BA8">
              <w:rPr>
                <w:rFonts w:cs="Arial"/>
                <w:sz w:val="20"/>
                <w:szCs w:val="20"/>
              </w:rPr>
              <w:t xml:space="preserve"> ustawionych, </w:t>
            </w:r>
            <w:r w:rsidR="00B0589B">
              <w:rPr>
                <w:rFonts w:cs="Arial"/>
                <w:sz w:val="20"/>
                <w:szCs w:val="20"/>
              </w:rPr>
              <w:br/>
            </w:r>
            <w:r w:rsidR="00144BA8" w:rsidRPr="00144BA8">
              <w:rPr>
                <w:rFonts w:cs="Arial"/>
                <w:sz w:val="20"/>
                <w:szCs w:val="20"/>
              </w:rPr>
              <w:t xml:space="preserve">w pomieszczeniu suchym </w:t>
            </w:r>
            <w:r w:rsidR="00B0589B">
              <w:rPr>
                <w:rFonts w:cs="Arial"/>
                <w:sz w:val="20"/>
                <w:szCs w:val="20"/>
              </w:rPr>
              <w:br/>
            </w:r>
            <w:r w:rsidR="00144BA8" w:rsidRPr="00144BA8">
              <w:rPr>
                <w:rFonts w:cs="Arial"/>
                <w:sz w:val="20"/>
                <w:szCs w:val="20"/>
              </w:rPr>
              <w:t>i wentylowanym</w:t>
            </w:r>
            <w:r w:rsidR="00E0539F">
              <w:rPr>
                <w:rFonts w:cs="Arial"/>
                <w:sz w:val="20"/>
                <w:szCs w:val="20"/>
              </w:rPr>
              <w:t>.</w:t>
            </w:r>
          </w:p>
        </w:tc>
        <w:tc>
          <w:tcPr>
            <w:tcW w:w="1842" w:type="dxa"/>
          </w:tcPr>
          <w:p w14:paraId="3684EE7D"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7F841ABB" w14:textId="77777777" w:rsidTr="004932A4">
        <w:trPr>
          <w:trHeight w:val="19"/>
        </w:trPr>
        <w:tc>
          <w:tcPr>
            <w:tcW w:w="704" w:type="dxa"/>
            <w:noWrap/>
          </w:tcPr>
          <w:p w14:paraId="2638F0A9"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71755690" w14:textId="77777777" w:rsidR="00253FE5" w:rsidRPr="00C42474" w:rsidRDefault="00253FE5" w:rsidP="006C0B1E">
            <w:pPr>
              <w:spacing w:after="0" w:line="276" w:lineRule="auto"/>
              <w:rPr>
                <w:rFonts w:cs="Arial"/>
                <w:b/>
                <w:bCs/>
                <w:sz w:val="20"/>
                <w:szCs w:val="20"/>
              </w:rPr>
            </w:pPr>
            <w:r w:rsidRPr="00C42474">
              <w:rPr>
                <w:rFonts w:cs="Arial"/>
                <w:b/>
                <w:bCs/>
                <w:sz w:val="20"/>
                <w:szCs w:val="20"/>
              </w:rPr>
              <w:t>15 01 04</w:t>
            </w:r>
          </w:p>
        </w:tc>
        <w:tc>
          <w:tcPr>
            <w:tcW w:w="2434" w:type="dxa"/>
            <w:noWrap/>
          </w:tcPr>
          <w:p w14:paraId="3D86C3FB" w14:textId="77777777" w:rsidR="00253FE5" w:rsidRPr="00C42474" w:rsidRDefault="00253FE5" w:rsidP="006C0B1E">
            <w:pPr>
              <w:spacing w:after="0" w:line="276" w:lineRule="auto"/>
              <w:rPr>
                <w:rFonts w:cs="Arial"/>
                <w:sz w:val="20"/>
                <w:szCs w:val="20"/>
              </w:rPr>
            </w:pPr>
            <w:r w:rsidRPr="00C42474">
              <w:rPr>
                <w:rFonts w:cs="Arial"/>
                <w:sz w:val="20"/>
                <w:szCs w:val="20"/>
              </w:rPr>
              <w:t>Opakowania z metali</w:t>
            </w:r>
          </w:p>
        </w:tc>
        <w:tc>
          <w:tcPr>
            <w:tcW w:w="2927" w:type="dxa"/>
            <w:noWrap/>
          </w:tcPr>
          <w:p w14:paraId="76193CC9" w14:textId="7C54D4A0" w:rsidR="00253FE5" w:rsidRPr="00C42474" w:rsidRDefault="00E0539F" w:rsidP="006C0B1E">
            <w:pPr>
              <w:spacing w:after="0" w:line="276" w:lineRule="auto"/>
              <w:rPr>
                <w:rFonts w:cs="Arial"/>
                <w:sz w:val="20"/>
                <w:szCs w:val="20"/>
              </w:rPr>
            </w:pPr>
            <w:r w:rsidRPr="00E0539F">
              <w:rPr>
                <w:rFonts w:cs="Arial"/>
                <w:sz w:val="20"/>
                <w:szCs w:val="20"/>
              </w:rPr>
              <w:t xml:space="preserve">W kontenerach na placu </w:t>
            </w:r>
            <w:r w:rsidR="00B0589B">
              <w:rPr>
                <w:rFonts w:cs="Arial"/>
                <w:sz w:val="20"/>
                <w:szCs w:val="20"/>
              </w:rPr>
              <w:br/>
            </w:r>
            <w:r w:rsidRPr="00E0539F">
              <w:rPr>
                <w:rFonts w:cs="Arial"/>
                <w:sz w:val="20"/>
                <w:szCs w:val="20"/>
              </w:rPr>
              <w:t xml:space="preserve">z utwardzonym, nieprzepuszczalnym podłożem, ułożone </w:t>
            </w:r>
            <w:r>
              <w:rPr>
                <w:rFonts w:cs="Arial"/>
                <w:sz w:val="20"/>
                <w:szCs w:val="20"/>
              </w:rPr>
              <w:br/>
            </w:r>
            <w:r w:rsidRPr="00E0539F">
              <w:rPr>
                <w:rFonts w:cs="Arial"/>
                <w:sz w:val="20"/>
                <w:szCs w:val="20"/>
              </w:rPr>
              <w:t>w stabilnych stosach, oznakowane kodem odpadu</w:t>
            </w:r>
          </w:p>
        </w:tc>
        <w:tc>
          <w:tcPr>
            <w:tcW w:w="1842" w:type="dxa"/>
          </w:tcPr>
          <w:p w14:paraId="413DEB99"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11AB1F70" w14:textId="77777777" w:rsidTr="004932A4">
        <w:trPr>
          <w:trHeight w:val="19"/>
        </w:trPr>
        <w:tc>
          <w:tcPr>
            <w:tcW w:w="704" w:type="dxa"/>
            <w:noWrap/>
          </w:tcPr>
          <w:p w14:paraId="0A026316"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189FECE1" w14:textId="77777777" w:rsidR="00253FE5" w:rsidRPr="00C42474" w:rsidRDefault="00253FE5" w:rsidP="006C0B1E">
            <w:pPr>
              <w:spacing w:after="0" w:line="276" w:lineRule="auto"/>
              <w:rPr>
                <w:rFonts w:cs="Arial"/>
                <w:b/>
                <w:bCs/>
                <w:sz w:val="20"/>
                <w:szCs w:val="20"/>
              </w:rPr>
            </w:pPr>
            <w:r w:rsidRPr="00C42474">
              <w:rPr>
                <w:rFonts w:cs="Arial"/>
                <w:b/>
                <w:bCs/>
                <w:sz w:val="20"/>
                <w:szCs w:val="20"/>
              </w:rPr>
              <w:t>15 01 05</w:t>
            </w:r>
          </w:p>
        </w:tc>
        <w:tc>
          <w:tcPr>
            <w:tcW w:w="2434" w:type="dxa"/>
            <w:noWrap/>
          </w:tcPr>
          <w:p w14:paraId="4A4F3BD2" w14:textId="77777777" w:rsidR="00253FE5" w:rsidRPr="00C42474" w:rsidRDefault="00253FE5" w:rsidP="006C0B1E">
            <w:pPr>
              <w:spacing w:after="0" w:line="276" w:lineRule="auto"/>
              <w:rPr>
                <w:rFonts w:cs="Arial"/>
                <w:sz w:val="20"/>
                <w:szCs w:val="20"/>
              </w:rPr>
            </w:pPr>
            <w:r w:rsidRPr="00C42474">
              <w:rPr>
                <w:rFonts w:cs="Arial"/>
                <w:sz w:val="20"/>
                <w:szCs w:val="20"/>
              </w:rPr>
              <w:t>Opakowania wielomateriałowe</w:t>
            </w:r>
          </w:p>
        </w:tc>
        <w:tc>
          <w:tcPr>
            <w:tcW w:w="2927" w:type="dxa"/>
            <w:noWrap/>
          </w:tcPr>
          <w:p w14:paraId="5CB6B716" w14:textId="589F79A8" w:rsidR="00253FE5" w:rsidRPr="00C42474" w:rsidRDefault="00B4699A" w:rsidP="006C0B1E">
            <w:pPr>
              <w:spacing w:after="0" w:line="276" w:lineRule="auto"/>
              <w:rPr>
                <w:rFonts w:cs="Arial"/>
                <w:sz w:val="20"/>
                <w:szCs w:val="20"/>
              </w:rPr>
            </w:pPr>
            <w:r w:rsidRPr="00B4699A">
              <w:rPr>
                <w:rFonts w:cs="Arial"/>
                <w:sz w:val="20"/>
                <w:szCs w:val="20"/>
              </w:rPr>
              <w:t>W pojemnikach, workach lub kontenerach z pokrywami, oznakowane kodem odpadu, w miejscu osłoniętym przed opadami atmosferycznymi</w:t>
            </w:r>
            <w:r>
              <w:rPr>
                <w:rFonts w:cs="Arial"/>
                <w:sz w:val="20"/>
                <w:szCs w:val="20"/>
              </w:rPr>
              <w:t>.</w:t>
            </w:r>
          </w:p>
        </w:tc>
        <w:tc>
          <w:tcPr>
            <w:tcW w:w="1842" w:type="dxa"/>
          </w:tcPr>
          <w:p w14:paraId="689AB1FD" w14:textId="77777777" w:rsidR="00253FE5" w:rsidRPr="00C42474" w:rsidRDefault="00253FE5" w:rsidP="006C0B1E">
            <w:pPr>
              <w:spacing w:after="0" w:line="276" w:lineRule="auto"/>
              <w:rPr>
                <w:rFonts w:cs="Arial"/>
                <w:sz w:val="20"/>
                <w:szCs w:val="20"/>
              </w:rPr>
            </w:pPr>
            <w:r w:rsidRPr="00C42474">
              <w:rPr>
                <w:rFonts w:cs="Arial"/>
                <w:sz w:val="20"/>
                <w:szCs w:val="20"/>
              </w:rPr>
              <w:t>3 Mg</w:t>
            </w:r>
          </w:p>
        </w:tc>
      </w:tr>
      <w:tr w:rsidR="00C42474" w:rsidRPr="00C42474" w14:paraId="5613198C" w14:textId="77777777" w:rsidTr="004932A4">
        <w:trPr>
          <w:trHeight w:val="19"/>
        </w:trPr>
        <w:tc>
          <w:tcPr>
            <w:tcW w:w="704" w:type="dxa"/>
            <w:noWrap/>
          </w:tcPr>
          <w:p w14:paraId="6CE1CE12"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2DAB8632" w14:textId="77777777" w:rsidR="00253FE5" w:rsidRPr="00C42474" w:rsidRDefault="00253FE5" w:rsidP="006C0B1E">
            <w:pPr>
              <w:spacing w:after="0" w:line="276" w:lineRule="auto"/>
              <w:rPr>
                <w:rFonts w:cs="Arial"/>
                <w:b/>
                <w:bCs/>
                <w:sz w:val="20"/>
                <w:szCs w:val="20"/>
              </w:rPr>
            </w:pPr>
            <w:r w:rsidRPr="00C42474">
              <w:rPr>
                <w:rFonts w:cs="Arial"/>
                <w:b/>
                <w:bCs/>
                <w:sz w:val="20"/>
                <w:szCs w:val="20"/>
              </w:rPr>
              <w:t>15 01 06</w:t>
            </w:r>
          </w:p>
        </w:tc>
        <w:tc>
          <w:tcPr>
            <w:tcW w:w="2434" w:type="dxa"/>
            <w:noWrap/>
          </w:tcPr>
          <w:p w14:paraId="2847F72B" w14:textId="77777777" w:rsidR="00253FE5" w:rsidRPr="00C42474" w:rsidRDefault="00253FE5" w:rsidP="006C0B1E">
            <w:pPr>
              <w:spacing w:after="0" w:line="276" w:lineRule="auto"/>
              <w:rPr>
                <w:rFonts w:cs="Arial"/>
                <w:sz w:val="20"/>
                <w:szCs w:val="20"/>
              </w:rPr>
            </w:pPr>
            <w:r w:rsidRPr="00C42474">
              <w:rPr>
                <w:rFonts w:cs="Arial"/>
                <w:sz w:val="20"/>
                <w:szCs w:val="20"/>
              </w:rPr>
              <w:t>Zmieszane odpady opakowaniowe</w:t>
            </w:r>
          </w:p>
        </w:tc>
        <w:tc>
          <w:tcPr>
            <w:tcW w:w="2927" w:type="dxa"/>
            <w:noWrap/>
          </w:tcPr>
          <w:p w14:paraId="6BE1FFA4" w14:textId="6A403E2D" w:rsidR="00253FE5" w:rsidRPr="00C42474" w:rsidRDefault="00B4699A" w:rsidP="006C0B1E">
            <w:pPr>
              <w:spacing w:after="0" w:line="276" w:lineRule="auto"/>
              <w:rPr>
                <w:rFonts w:cs="Arial"/>
                <w:sz w:val="20"/>
                <w:szCs w:val="20"/>
              </w:rPr>
            </w:pPr>
            <w:r w:rsidRPr="00B4699A">
              <w:rPr>
                <w:rFonts w:cs="Arial"/>
                <w:sz w:val="20"/>
                <w:szCs w:val="20"/>
              </w:rPr>
              <w:t>W pojemnikach, workach lub kontenerach z pokrywami, oznakowane kodem odpadu, w miejscu osłoniętym przed opadami atmosferycznymi,</w:t>
            </w:r>
          </w:p>
        </w:tc>
        <w:tc>
          <w:tcPr>
            <w:tcW w:w="1842" w:type="dxa"/>
          </w:tcPr>
          <w:p w14:paraId="58191A4E" w14:textId="77777777" w:rsidR="00253FE5" w:rsidRPr="00C42474" w:rsidRDefault="00253FE5" w:rsidP="006C0B1E">
            <w:pPr>
              <w:spacing w:after="0" w:line="276" w:lineRule="auto"/>
              <w:rPr>
                <w:rFonts w:cs="Arial"/>
                <w:sz w:val="20"/>
                <w:szCs w:val="20"/>
              </w:rPr>
            </w:pPr>
            <w:r w:rsidRPr="00C42474">
              <w:rPr>
                <w:rFonts w:cs="Arial"/>
                <w:sz w:val="20"/>
                <w:szCs w:val="20"/>
              </w:rPr>
              <w:t>3 Mg</w:t>
            </w:r>
          </w:p>
        </w:tc>
      </w:tr>
      <w:tr w:rsidR="00C42474" w:rsidRPr="00C42474" w14:paraId="57B97530" w14:textId="77777777" w:rsidTr="004932A4">
        <w:trPr>
          <w:trHeight w:val="19"/>
        </w:trPr>
        <w:tc>
          <w:tcPr>
            <w:tcW w:w="704" w:type="dxa"/>
            <w:noWrap/>
          </w:tcPr>
          <w:p w14:paraId="35C7E953"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514EEA58" w14:textId="77777777" w:rsidR="00253FE5" w:rsidRPr="00C42474" w:rsidRDefault="00253FE5" w:rsidP="006C0B1E">
            <w:pPr>
              <w:spacing w:after="0" w:line="276" w:lineRule="auto"/>
              <w:rPr>
                <w:rFonts w:cs="Arial"/>
                <w:b/>
                <w:bCs/>
                <w:sz w:val="20"/>
                <w:szCs w:val="20"/>
              </w:rPr>
            </w:pPr>
            <w:r w:rsidRPr="00C42474">
              <w:rPr>
                <w:rFonts w:cs="Arial"/>
                <w:b/>
                <w:bCs/>
                <w:sz w:val="20"/>
                <w:szCs w:val="20"/>
              </w:rPr>
              <w:t>15 01 07</w:t>
            </w:r>
          </w:p>
        </w:tc>
        <w:tc>
          <w:tcPr>
            <w:tcW w:w="2434" w:type="dxa"/>
            <w:noWrap/>
          </w:tcPr>
          <w:p w14:paraId="5B811FF6" w14:textId="77777777" w:rsidR="00253FE5" w:rsidRPr="00C42474" w:rsidRDefault="00253FE5" w:rsidP="006C0B1E">
            <w:pPr>
              <w:spacing w:after="0" w:line="276" w:lineRule="auto"/>
              <w:rPr>
                <w:rFonts w:cs="Arial"/>
                <w:sz w:val="20"/>
                <w:szCs w:val="20"/>
              </w:rPr>
            </w:pPr>
            <w:r w:rsidRPr="00C42474">
              <w:rPr>
                <w:rFonts w:cs="Arial"/>
                <w:sz w:val="20"/>
                <w:szCs w:val="20"/>
              </w:rPr>
              <w:t>Opakowania ze szkła</w:t>
            </w:r>
          </w:p>
        </w:tc>
        <w:tc>
          <w:tcPr>
            <w:tcW w:w="2927" w:type="dxa"/>
            <w:noWrap/>
          </w:tcPr>
          <w:p w14:paraId="03B41316" w14:textId="5D6E024C" w:rsidR="00253FE5" w:rsidRPr="00C42474" w:rsidRDefault="00B4699A" w:rsidP="006C0B1E">
            <w:pPr>
              <w:spacing w:after="0" w:line="276" w:lineRule="auto"/>
              <w:rPr>
                <w:rFonts w:cs="Arial"/>
                <w:sz w:val="20"/>
                <w:szCs w:val="20"/>
              </w:rPr>
            </w:pPr>
            <w:r>
              <w:rPr>
                <w:rFonts w:cs="Arial"/>
                <w:sz w:val="20"/>
                <w:szCs w:val="20"/>
              </w:rPr>
              <w:t xml:space="preserve">W </w:t>
            </w:r>
            <w:r w:rsidRPr="00B4699A">
              <w:rPr>
                <w:rFonts w:cs="Arial"/>
                <w:sz w:val="20"/>
                <w:szCs w:val="20"/>
              </w:rPr>
              <w:t xml:space="preserve">pojemnikach lub kontenerach, ustawione na podłożu utwardzonym lub </w:t>
            </w:r>
            <w:r w:rsidR="00B0589B">
              <w:rPr>
                <w:rFonts w:cs="Arial"/>
                <w:sz w:val="20"/>
                <w:szCs w:val="20"/>
              </w:rPr>
              <w:br/>
            </w:r>
            <w:r w:rsidRPr="00B4699A">
              <w:rPr>
                <w:rFonts w:cs="Arial"/>
                <w:sz w:val="20"/>
                <w:szCs w:val="20"/>
              </w:rPr>
              <w:t>w pomieszczeniu</w:t>
            </w:r>
            <w:r>
              <w:rPr>
                <w:rFonts w:cs="Arial"/>
                <w:sz w:val="20"/>
                <w:szCs w:val="20"/>
              </w:rPr>
              <w:t xml:space="preserve">, </w:t>
            </w:r>
            <w:r w:rsidRPr="00B4699A">
              <w:rPr>
                <w:rFonts w:cs="Arial"/>
                <w:sz w:val="20"/>
                <w:szCs w:val="20"/>
              </w:rPr>
              <w:t>oznakowane kodem odpadu.</w:t>
            </w:r>
          </w:p>
        </w:tc>
        <w:tc>
          <w:tcPr>
            <w:tcW w:w="1842" w:type="dxa"/>
          </w:tcPr>
          <w:p w14:paraId="2E4CE9FE"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246196D1" w14:textId="77777777" w:rsidTr="004932A4">
        <w:trPr>
          <w:trHeight w:val="19"/>
        </w:trPr>
        <w:tc>
          <w:tcPr>
            <w:tcW w:w="704" w:type="dxa"/>
            <w:noWrap/>
          </w:tcPr>
          <w:p w14:paraId="42977607"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4797C49B" w14:textId="77777777" w:rsidR="00253FE5" w:rsidRPr="00C42474" w:rsidRDefault="00253FE5" w:rsidP="006C0B1E">
            <w:pPr>
              <w:spacing w:after="0" w:line="276" w:lineRule="auto"/>
              <w:rPr>
                <w:rFonts w:cs="Arial"/>
                <w:b/>
                <w:bCs/>
                <w:sz w:val="20"/>
                <w:szCs w:val="20"/>
              </w:rPr>
            </w:pPr>
            <w:r w:rsidRPr="00C42474">
              <w:rPr>
                <w:rFonts w:cs="Arial"/>
                <w:b/>
                <w:bCs/>
                <w:sz w:val="20"/>
                <w:szCs w:val="20"/>
              </w:rPr>
              <w:t>16 06 05</w:t>
            </w:r>
          </w:p>
        </w:tc>
        <w:tc>
          <w:tcPr>
            <w:tcW w:w="2434" w:type="dxa"/>
            <w:noWrap/>
          </w:tcPr>
          <w:p w14:paraId="245E54E3" w14:textId="410A481F" w:rsidR="00253FE5" w:rsidRPr="00C42474" w:rsidRDefault="00253FE5" w:rsidP="006C0B1E">
            <w:pPr>
              <w:spacing w:after="0" w:line="276" w:lineRule="auto"/>
              <w:rPr>
                <w:rFonts w:cs="Arial"/>
                <w:sz w:val="20"/>
                <w:szCs w:val="20"/>
              </w:rPr>
            </w:pPr>
            <w:r w:rsidRPr="00C42474">
              <w:rPr>
                <w:rFonts w:cs="Arial"/>
                <w:sz w:val="20"/>
                <w:szCs w:val="20"/>
              </w:rPr>
              <w:t xml:space="preserve">Inne baterie </w:t>
            </w:r>
            <w:r w:rsidR="00870D50" w:rsidRPr="00C42474">
              <w:rPr>
                <w:rFonts w:cs="Arial"/>
                <w:sz w:val="20"/>
                <w:szCs w:val="20"/>
              </w:rPr>
              <w:br/>
            </w:r>
            <w:r w:rsidRPr="00C42474">
              <w:rPr>
                <w:rFonts w:cs="Arial"/>
                <w:sz w:val="20"/>
                <w:szCs w:val="20"/>
              </w:rPr>
              <w:t>i akumulatory</w:t>
            </w:r>
          </w:p>
        </w:tc>
        <w:tc>
          <w:tcPr>
            <w:tcW w:w="2927" w:type="dxa"/>
            <w:noWrap/>
          </w:tcPr>
          <w:p w14:paraId="51EB557E" w14:textId="6C98BD1A" w:rsidR="00253FE5" w:rsidRPr="00C42474" w:rsidRDefault="00B4699A" w:rsidP="006C0B1E">
            <w:pPr>
              <w:spacing w:after="0" w:line="276" w:lineRule="auto"/>
              <w:rPr>
                <w:rFonts w:cs="Arial"/>
                <w:sz w:val="20"/>
                <w:szCs w:val="20"/>
              </w:rPr>
            </w:pPr>
            <w:r w:rsidRPr="00B4699A">
              <w:rPr>
                <w:rFonts w:cs="Arial"/>
                <w:sz w:val="20"/>
                <w:szCs w:val="20"/>
              </w:rPr>
              <w:t>W pojemnikach</w:t>
            </w:r>
            <w:r>
              <w:rPr>
                <w:rFonts w:cs="Arial"/>
                <w:sz w:val="20"/>
                <w:szCs w:val="20"/>
              </w:rPr>
              <w:t xml:space="preserve"> metalowych lub</w:t>
            </w:r>
            <w:r w:rsidRPr="00B4699A">
              <w:rPr>
                <w:rFonts w:cs="Arial"/>
                <w:sz w:val="20"/>
                <w:szCs w:val="20"/>
              </w:rPr>
              <w:t xml:space="preserve"> plastikowych odpornych na </w:t>
            </w:r>
            <w:r>
              <w:rPr>
                <w:rFonts w:cs="Arial"/>
                <w:sz w:val="20"/>
                <w:szCs w:val="20"/>
              </w:rPr>
              <w:t xml:space="preserve">uszkodzenia mechaniczne, </w:t>
            </w:r>
            <w:r w:rsidRPr="00B4699A">
              <w:rPr>
                <w:rFonts w:cs="Arial"/>
                <w:sz w:val="20"/>
                <w:szCs w:val="20"/>
              </w:rPr>
              <w:t xml:space="preserve">oznakowane kodem odpadu </w:t>
            </w:r>
            <w:r>
              <w:rPr>
                <w:rFonts w:cs="Arial"/>
                <w:sz w:val="20"/>
                <w:szCs w:val="20"/>
              </w:rPr>
              <w:br/>
            </w:r>
            <w:r w:rsidRPr="00B4699A">
              <w:rPr>
                <w:rFonts w:cs="Arial"/>
                <w:sz w:val="20"/>
                <w:szCs w:val="20"/>
              </w:rPr>
              <w:t>w suchym i wentylowanym miejscu, z dala od źródeł ciepła i materiałów łatwopalnych.</w:t>
            </w:r>
          </w:p>
        </w:tc>
        <w:tc>
          <w:tcPr>
            <w:tcW w:w="1842" w:type="dxa"/>
          </w:tcPr>
          <w:p w14:paraId="4C3B921F"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6715E820" w14:textId="77777777" w:rsidTr="004932A4">
        <w:trPr>
          <w:trHeight w:val="19"/>
        </w:trPr>
        <w:tc>
          <w:tcPr>
            <w:tcW w:w="704" w:type="dxa"/>
            <w:noWrap/>
          </w:tcPr>
          <w:p w14:paraId="4EE38473"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095D1648" w14:textId="77777777" w:rsidR="00253FE5" w:rsidRPr="00C42474" w:rsidRDefault="00253FE5" w:rsidP="006C0B1E">
            <w:pPr>
              <w:spacing w:after="0" w:line="276" w:lineRule="auto"/>
              <w:rPr>
                <w:rFonts w:cs="Arial"/>
                <w:b/>
                <w:bCs/>
                <w:sz w:val="20"/>
                <w:szCs w:val="20"/>
              </w:rPr>
            </w:pPr>
            <w:r w:rsidRPr="00C42474">
              <w:rPr>
                <w:rFonts w:cs="Arial"/>
                <w:b/>
                <w:bCs/>
                <w:sz w:val="20"/>
                <w:szCs w:val="20"/>
              </w:rPr>
              <w:t>17 04 07</w:t>
            </w:r>
          </w:p>
        </w:tc>
        <w:tc>
          <w:tcPr>
            <w:tcW w:w="2434" w:type="dxa"/>
            <w:noWrap/>
          </w:tcPr>
          <w:p w14:paraId="532C8E37" w14:textId="77777777" w:rsidR="00253FE5" w:rsidRPr="00C42474" w:rsidRDefault="00253FE5" w:rsidP="006C0B1E">
            <w:pPr>
              <w:spacing w:after="0" w:line="276" w:lineRule="auto"/>
              <w:rPr>
                <w:rFonts w:cs="Arial"/>
                <w:sz w:val="20"/>
                <w:szCs w:val="20"/>
              </w:rPr>
            </w:pPr>
            <w:r w:rsidRPr="00C42474">
              <w:rPr>
                <w:rFonts w:cs="Arial"/>
                <w:sz w:val="20"/>
                <w:szCs w:val="20"/>
              </w:rPr>
              <w:t>Mieszaniny metali</w:t>
            </w:r>
          </w:p>
        </w:tc>
        <w:tc>
          <w:tcPr>
            <w:tcW w:w="2927" w:type="dxa"/>
            <w:noWrap/>
          </w:tcPr>
          <w:p w14:paraId="6F58A773" w14:textId="7519DEFB" w:rsidR="00253FE5" w:rsidRPr="00C42474" w:rsidRDefault="00253FE5" w:rsidP="006C0B1E">
            <w:pPr>
              <w:spacing w:after="0" w:line="276" w:lineRule="auto"/>
              <w:rPr>
                <w:rFonts w:cs="Arial"/>
                <w:sz w:val="20"/>
                <w:szCs w:val="20"/>
              </w:rPr>
            </w:pPr>
            <w:r w:rsidRPr="00C42474">
              <w:rPr>
                <w:rFonts w:cs="Arial"/>
                <w:sz w:val="20"/>
                <w:szCs w:val="20"/>
              </w:rPr>
              <w:t>W pojemnikach, workach lub kontenerach</w:t>
            </w:r>
            <w:r w:rsidR="000C6CF5">
              <w:rPr>
                <w:rFonts w:cs="Arial"/>
                <w:sz w:val="20"/>
                <w:szCs w:val="20"/>
              </w:rPr>
              <w:t xml:space="preserve"> ustawionych na utwardzonym podłożu, oznakowane kodem odpadu.</w:t>
            </w:r>
          </w:p>
        </w:tc>
        <w:tc>
          <w:tcPr>
            <w:tcW w:w="1842" w:type="dxa"/>
          </w:tcPr>
          <w:p w14:paraId="371CCDF4"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07B7CFD7" w14:textId="77777777" w:rsidTr="004932A4">
        <w:trPr>
          <w:trHeight w:val="19"/>
        </w:trPr>
        <w:tc>
          <w:tcPr>
            <w:tcW w:w="9067" w:type="dxa"/>
            <w:gridSpan w:val="5"/>
            <w:noWrap/>
          </w:tcPr>
          <w:p w14:paraId="410C1614" w14:textId="7A2C4B81" w:rsidR="00D036CA" w:rsidRPr="00C42474" w:rsidRDefault="00D036CA" w:rsidP="006C0B1E">
            <w:pPr>
              <w:spacing w:after="0" w:line="276" w:lineRule="auto"/>
              <w:rPr>
                <w:rFonts w:cs="Arial"/>
                <w:sz w:val="20"/>
                <w:szCs w:val="20"/>
              </w:rPr>
            </w:pPr>
            <w:r w:rsidRPr="00C42474">
              <w:rPr>
                <w:rFonts w:cs="Arial"/>
                <w:b/>
                <w:bCs/>
                <w:i/>
                <w:iCs/>
                <w:sz w:val="20"/>
                <w:szCs w:val="20"/>
              </w:rPr>
              <w:t>przedział 102</w:t>
            </w:r>
            <w:r w:rsidRPr="00C42474">
              <w:rPr>
                <w:rFonts w:cs="Arial"/>
                <w:sz w:val="20"/>
                <w:szCs w:val="20"/>
              </w:rPr>
              <w:t>-</w:t>
            </w:r>
          </w:p>
        </w:tc>
      </w:tr>
      <w:tr w:rsidR="00C42474" w:rsidRPr="00C42474" w14:paraId="25A50063" w14:textId="77777777" w:rsidTr="004932A4">
        <w:trPr>
          <w:trHeight w:val="19"/>
        </w:trPr>
        <w:tc>
          <w:tcPr>
            <w:tcW w:w="704" w:type="dxa"/>
            <w:noWrap/>
          </w:tcPr>
          <w:p w14:paraId="038275DD"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3EF0627F" w14:textId="77777777" w:rsidR="00253FE5" w:rsidRPr="00C42474" w:rsidRDefault="00253FE5" w:rsidP="006C0B1E">
            <w:pPr>
              <w:spacing w:after="0" w:line="276" w:lineRule="auto"/>
              <w:rPr>
                <w:rFonts w:cs="Arial"/>
                <w:b/>
                <w:bCs/>
                <w:sz w:val="20"/>
                <w:szCs w:val="20"/>
              </w:rPr>
            </w:pPr>
            <w:r w:rsidRPr="00C42474">
              <w:rPr>
                <w:rFonts w:cs="Arial"/>
                <w:b/>
                <w:bCs/>
                <w:sz w:val="20"/>
                <w:szCs w:val="20"/>
              </w:rPr>
              <w:t>11 01 10</w:t>
            </w:r>
          </w:p>
        </w:tc>
        <w:tc>
          <w:tcPr>
            <w:tcW w:w="2434" w:type="dxa"/>
            <w:noWrap/>
          </w:tcPr>
          <w:p w14:paraId="26FF795B" w14:textId="77777777" w:rsidR="00253FE5" w:rsidRPr="00C42474" w:rsidRDefault="00253FE5" w:rsidP="006C0B1E">
            <w:pPr>
              <w:spacing w:after="0" w:line="276" w:lineRule="auto"/>
              <w:rPr>
                <w:rFonts w:cs="Arial"/>
                <w:sz w:val="20"/>
                <w:szCs w:val="20"/>
              </w:rPr>
            </w:pPr>
            <w:r w:rsidRPr="00C42474">
              <w:rPr>
                <w:rFonts w:cs="Arial"/>
                <w:sz w:val="20"/>
                <w:szCs w:val="20"/>
              </w:rPr>
              <w:t xml:space="preserve">Szlamy i osady </w:t>
            </w:r>
            <w:proofErr w:type="spellStart"/>
            <w:r w:rsidRPr="00C42474">
              <w:rPr>
                <w:rFonts w:cs="Arial"/>
                <w:sz w:val="20"/>
                <w:szCs w:val="20"/>
              </w:rPr>
              <w:t>pofiltracyjne</w:t>
            </w:r>
            <w:proofErr w:type="spellEnd"/>
            <w:r w:rsidRPr="00C42474">
              <w:rPr>
                <w:rFonts w:cs="Arial"/>
                <w:sz w:val="20"/>
                <w:szCs w:val="20"/>
              </w:rPr>
              <w:t xml:space="preserve"> inne niż wymienione w 11 01 09</w:t>
            </w:r>
          </w:p>
        </w:tc>
        <w:tc>
          <w:tcPr>
            <w:tcW w:w="2927" w:type="dxa"/>
            <w:noWrap/>
          </w:tcPr>
          <w:p w14:paraId="31DF5C05" w14:textId="381ABEE3" w:rsidR="00253FE5" w:rsidRPr="00C42474" w:rsidRDefault="000C6CF5" w:rsidP="006C0B1E">
            <w:pPr>
              <w:spacing w:after="0" w:line="276" w:lineRule="auto"/>
              <w:rPr>
                <w:rFonts w:cs="Arial"/>
                <w:sz w:val="20"/>
                <w:szCs w:val="20"/>
              </w:rPr>
            </w:pPr>
            <w:r w:rsidRPr="000C6CF5">
              <w:rPr>
                <w:rFonts w:cs="Arial"/>
                <w:sz w:val="20"/>
                <w:szCs w:val="20"/>
              </w:rPr>
              <w:t>W szczelnych zamkniętych pojemnikach, chemoodpornych, ustawionych na tacy odciekowej, w pomieszczeniu wentylowanym, oznakowane kodem odpadu</w:t>
            </w:r>
            <w:r>
              <w:rPr>
                <w:rFonts w:cs="Arial"/>
                <w:sz w:val="20"/>
                <w:szCs w:val="20"/>
              </w:rPr>
              <w:t>.</w:t>
            </w:r>
          </w:p>
        </w:tc>
        <w:tc>
          <w:tcPr>
            <w:tcW w:w="1842" w:type="dxa"/>
          </w:tcPr>
          <w:p w14:paraId="60D9FBFD"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6100A61D" w14:textId="77777777" w:rsidTr="004932A4">
        <w:trPr>
          <w:trHeight w:val="19"/>
        </w:trPr>
        <w:tc>
          <w:tcPr>
            <w:tcW w:w="704" w:type="dxa"/>
            <w:noWrap/>
          </w:tcPr>
          <w:p w14:paraId="76660D2A"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44140822" w14:textId="77777777" w:rsidR="00253FE5" w:rsidRPr="00C42474" w:rsidRDefault="00253FE5" w:rsidP="006C0B1E">
            <w:pPr>
              <w:spacing w:after="0" w:line="276" w:lineRule="auto"/>
              <w:rPr>
                <w:rFonts w:cs="Arial"/>
                <w:b/>
                <w:bCs/>
                <w:sz w:val="20"/>
                <w:szCs w:val="20"/>
              </w:rPr>
            </w:pPr>
            <w:r w:rsidRPr="00C42474">
              <w:rPr>
                <w:rFonts w:cs="Arial"/>
                <w:b/>
                <w:bCs/>
                <w:sz w:val="20"/>
                <w:szCs w:val="20"/>
              </w:rPr>
              <w:t>19 09 06</w:t>
            </w:r>
          </w:p>
        </w:tc>
        <w:tc>
          <w:tcPr>
            <w:tcW w:w="2434" w:type="dxa"/>
            <w:noWrap/>
          </w:tcPr>
          <w:p w14:paraId="4F88CE34" w14:textId="760954AF" w:rsidR="00253FE5" w:rsidRPr="00C42474" w:rsidRDefault="00253FE5" w:rsidP="006C0B1E">
            <w:pPr>
              <w:spacing w:after="0" w:line="276" w:lineRule="auto"/>
              <w:rPr>
                <w:rFonts w:cs="Arial"/>
                <w:sz w:val="20"/>
                <w:szCs w:val="20"/>
              </w:rPr>
            </w:pPr>
            <w:r w:rsidRPr="00C42474">
              <w:rPr>
                <w:rFonts w:cs="Arial"/>
                <w:sz w:val="20"/>
                <w:szCs w:val="20"/>
              </w:rPr>
              <w:t xml:space="preserve">Roztwory i szlamy </w:t>
            </w:r>
            <w:r w:rsidR="00870D50" w:rsidRPr="00C42474">
              <w:rPr>
                <w:rFonts w:cs="Arial"/>
                <w:sz w:val="20"/>
                <w:szCs w:val="20"/>
              </w:rPr>
              <w:br/>
            </w:r>
            <w:r w:rsidRPr="00C42474">
              <w:rPr>
                <w:rFonts w:cs="Arial"/>
                <w:sz w:val="20"/>
                <w:szCs w:val="20"/>
              </w:rPr>
              <w:t>z regeneracji wymienników jonitowych</w:t>
            </w:r>
          </w:p>
        </w:tc>
        <w:tc>
          <w:tcPr>
            <w:tcW w:w="2927" w:type="dxa"/>
            <w:noWrap/>
          </w:tcPr>
          <w:p w14:paraId="4E5B702A" w14:textId="38CD53F5" w:rsidR="00253FE5" w:rsidRPr="00C42474" w:rsidRDefault="000C6CF5" w:rsidP="006C0B1E">
            <w:pPr>
              <w:spacing w:after="0" w:line="276" w:lineRule="auto"/>
              <w:rPr>
                <w:rFonts w:cs="Arial"/>
                <w:sz w:val="20"/>
                <w:szCs w:val="20"/>
              </w:rPr>
            </w:pPr>
            <w:r w:rsidRPr="000C6CF5">
              <w:rPr>
                <w:rFonts w:cs="Arial"/>
                <w:sz w:val="20"/>
                <w:szCs w:val="20"/>
              </w:rPr>
              <w:t>W szczelnych zamkniętych pojemnikach, chemoodpornych, ustawionych na tacy odciekowej, w pomieszczeniu wentylowanym, oznakowane kodem odpadu</w:t>
            </w:r>
            <w:r>
              <w:rPr>
                <w:rFonts w:cs="Arial"/>
                <w:sz w:val="20"/>
                <w:szCs w:val="20"/>
              </w:rPr>
              <w:t>.</w:t>
            </w:r>
          </w:p>
        </w:tc>
        <w:tc>
          <w:tcPr>
            <w:tcW w:w="1842" w:type="dxa"/>
          </w:tcPr>
          <w:p w14:paraId="24EADBD8"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07A91803" w14:textId="77777777" w:rsidTr="004932A4">
        <w:trPr>
          <w:trHeight w:val="19"/>
        </w:trPr>
        <w:tc>
          <w:tcPr>
            <w:tcW w:w="9067" w:type="dxa"/>
            <w:gridSpan w:val="5"/>
            <w:noWrap/>
          </w:tcPr>
          <w:p w14:paraId="5E3A8FBC" w14:textId="5509A0DF" w:rsidR="00D036CA" w:rsidRPr="00C42474" w:rsidRDefault="00D036CA" w:rsidP="006C0B1E">
            <w:pPr>
              <w:spacing w:after="0" w:line="276" w:lineRule="auto"/>
              <w:rPr>
                <w:rFonts w:cs="Arial"/>
                <w:sz w:val="20"/>
                <w:szCs w:val="20"/>
              </w:rPr>
            </w:pPr>
            <w:r w:rsidRPr="00C42474">
              <w:rPr>
                <w:rFonts w:cs="Arial"/>
                <w:b/>
                <w:bCs/>
                <w:i/>
                <w:iCs/>
                <w:sz w:val="20"/>
                <w:szCs w:val="20"/>
              </w:rPr>
              <w:t>przedział 103</w:t>
            </w:r>
          </w:p>
        </w:tc>
      </w:tr>
      <w:tr w:rsidR="00C42474" w:rsidRPr="00C42474" w14:paraId="21A05C81" w14:textId="77777777" w:rsidTr="004932A4">
        <w:trPr>
          <w:trHeight w:val="19"/>
        </w:trPr>
        <w:tc>
          <w:tcPr>
            <w:tcW w:w="704" w:type="dxa"/>
            <w:noWrap/>
          </w:tcPr>
          <w:p w14:paraId="7D0AD01A"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22DE6B4F" w14:textId="77777777" w:rsidR="00253FE5" w:rsidRPr="00C42474" w:rsidRDefault="00253FE5" w:rsidP="006C0B1E">
            <w:pPr>
              <w:spacing w:after="0" w:line="276" w:lineRule="auto"/>
              <w:rPr>
                <w:rFonts w:cs="Arial"/>
                <w:b/>
                <w:bCs/>
                <w:sz w:val="20"/>
                <w:szCs w:val="20"/>
              </w:rPr>
            </w:pPr>
            <w:r w:rsidRPr="00C42474">
              <w:rPr>
                <w:rFonts w:cs="Arial"/>
                <w:b/>
                <w:bCs/>
                <w:sz w:val="20"/>
                <w:szCs w:val="20"/>
              </w:rPr>
              <w:t>15 01 03</w:t>
            </w:r>
          </w:p>
        </w:tc>
        <w:tc>
          <w:tcPr>
            <w:tcW w:w="2434" w:type="dxa"/>
            <w:noWrap/>
          </w:tcPr>
          <w:p w14:paraId="49C784E6" w14:textId="77777777" w:rsidR="00253FE5" w:rsidRPr="00C42474" w:rsidRDefault="00253FE5" w:rsidP="006C0B1E">
            <w:pPr>
              <w:spacing w:after="0" w:line="276" w:lineRule="auto"/>
              <w:rPr>
                <w:rFonts w:cs="Arial"/>
                <w:sz w:val="20"/>
                <w:szCs w:val="20"/>
              </w:rPr>
            </w:pPr>
            <w:r w:rsidRPr="00C42474">
              <w:rPr>
                <w:rFonts w:cs="Arial"/>
                <w:sz w:val="20"/>
                <w:szCs w:val="20"/>
              </w:rPr>
              <w:t>Opakowania z drewna</w:t>
            </w:r>
          </w:p>
        </w:tc>
        <w:tc>
          <w:tcPr>
            <w:tcW w:w="2927" w:type="dxa"/>
            <w:noWrap/>
          </w:tcPr>
          <w:p w14:paraId="0642452C" w14:textId="7F854CAB" w:rsidR="00253FE5" w:rsidRPr="00C42474" w:rsidRDefault="000C6CF5" w:rsidP="006C0B1E">
            <w:pPr>
              <w:spacing w:after="0" w:line="276" w:lineRule="auto"/>
              <w:rPr>
                <w:rFonts w:cs="Arial"/>
                <w:sz w:val="20"/>
                <w:szCs w:val="20"/>
              </w:rPr>
            </w:pPr>
            <w:r w:rsidRPr="000C6CF5">
              <w:rPr>
                <w:rFonts w:cs="Arial"/>
                <w:sz w:val="20"/>
                <w:szCs w:val="20"/>
              </w:rPr>
              <w:t xml:space="preserve">W kontenerach </w:t>
            </w:r>
            <w:r>
              <w:rPr>
                <w:rFonts w:cs="Arial"/>
                <w:sz w:val="20"/>
                <w:szCs w:val="20"/>
              </w:rPr>
              <w:t xml:space="preserve">ustawionych </w:t>
            </w:r>
            <w:r w:rsidRPr="000C6CF5">
              <w:rPr>
                <w:rFonts w:cs="Arial"/>
                <w:sz w:val="20"/>
                <w:szCs w:val="20"/>
              </w:rPr>
              <w:t xml:space="preserve">na placu z utwardzonym podłożem, ułożone </w:t>
            </w:r>
            <w:r w:rsidR="00893E51">
              <w:rPr>
                <w:rFonts w:cs="Arial"/>
                <w:sz w:val="20"/>
                <w:szCs w:val="20"/>
              </w:rPr>
              <w:br/>
            </w:r>
            <w:r w:rsidRPr="000C6CF5">
              <w:rPr>
                <w:rFonts w:cs="Arial"/>
                <w:sz w:val="20"/>
                <w:szCs w:val="20"/>
              </w:rPr>
              <w:t>w stabilnych stosach, oznakowane kodem odpad</w:t>
            </w:r>
            <w:r>
              <w:rPr>
                <w:rFonts w:cs="Arial"/>
                <w:sz w:val="20"/>
                <w:szCs w:val="20"/>
              </w:rPr>
              <w:t>u.</w:t>
            </w:r>
          </w:p>
        </w:tc>
        <w:tc>
          <w:tcPr>
            <w:tcW w:w="1842" w:type="dxa"/>
          </w:tcPr>
          <w:p w14:paraId="376465C1" w14:textId="77777777" w:rsidR="00253FE5" w:rsidRPr="00C42474" w:rsidRDefault="00253FE5" w:rsidP="006C0B1E">
            <w:pPr>
              <w:spacing w:after="0" w:line="276" w:lineRule="auto"/>
              <w:rPr>
                <w:rFonts w:cs="Arial"/>
                <w:sz w:val="20"/>
                <w:szCs w:val="20"/>
              </w:rPr>
            </w:pPr>
            <w:r w:rsidRPr="00C42474">
              <w:rPr>
                <w:rFonts w:cs="Arial"/>
                <w:sz w:val="20"/>
                <w:szCs w:val="20"/>
              </w:rPr>
              <w:t xml:space="preserve"> 10 Mg</w:t>
            </w:r>
          </w:p>
        </w:tc>
      </w:tr>
      <w:tr w:rsidR="00C42474" w:rsidRPr="00C42474" w14:paraId="5A4BEF8D" w14:textId="77777777" w:rsidTr="004932A4">
        <w:trPr>
          <w:trHeight w:val="19"/>
        </w:trPr>
        <w:tc>
          <w:tcPr>
            <w:tcW w:w="9067" w:type="dxa"/>
            <w:gridSpan w:val="5"/>
            <w:noWrap/>
          </w:tcPr>
          <w:p w14:paraId="2CE34AC4" w14:textId="77777777" w:rsidR="00D036CA" w:rsidRPr="00C42474" w:rsidRDefault="00D036CA" w:rsidP="006C0B1E">
            <w:pPr>
              <w:spacing w:after="0" w:line="276" w:lineRule="auto"/>
              <w:rPr>
                <w:rFonts w:cs="Arial"/>
                <w:b/>
                <w:bCs/>
                <w:i/>
                <w:iCs/>
                <w:sz w:val="20"/>
                <w:szCs w:val="20"/>
              </w:rPr>
            </w:pPr>
            <w:r w:rsidRPr="00C42474">
              <w:rPr>
                <w:rFonts w:cs="Arial"/>
                <w:b/>
                <w:bCs/>
                <w:i/>
                <w:iCs/>
                <w:sz w:val="20"/>
                <w:szCs w:val="20"/>
              </w:rPr>
              <w:t>przedział 104</w:t>
            </w:r>
          </w:p>
          <w:p w14:paraId="4F1B02EC" w14:textId="5A027F87" w:rsidR="00D036CA" w:rsidRPr="00C42474" w:rsidRDefault="00D036CA" w:rsidP="006C0B1E">
            <w:pPr>
              <w:spacing w:after="0" w:line="276" w:lineRule="auto"/>
              <w:rPr>
                <w:rFonts w:cs="Arial"/>
                <w:sz w:val="20"/>
                <w:szCs w:val="20"/>
              </w:rPr>
            </w:pPr>
            <w:r w:rsidRPr="00C42474">
              <w:rPr>
                <w:rFonts w:cs="Arial"/>
                <w:b/>
                <w:bCs/>
                <w:i/>
                <w:iCs/>
                <w:sz w:val="20"/>
                <w:szCs w:val="20"/>
              </w:rPr>
              <w:t>magazyn odpadów niebezpiecznych stałych</w:t>
            </w:r>
          </w:p>
        </w:tc>
      </w:tr>
      <w:tr w:rsidR="00C42474" w:rsidRPr="00C42474" w14:paraId="205E7CC9" w14:textId="77777777" w:rsidTr="004932A4">
        <w:trPr>
          <w:trHeight w:val="19"/>
        </w:trPr>
        <w:tc>
          <w:tcPr>
            <w:tcW w:w="704" w:type="dxa"/>
            <w:noWrap/>
          </w:tcPr>
          <w:p w14:paraId="1B92FE6A"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7136E738" w14:textId="77777777" w:rsidR="00253FE5" w:rsidRPr="00C42474" w:rsidRDefault="00253FE5" w:rsidP="006C0B1E">
            <w:pPr>
              <w:spacing w:after="0" w:line="276" w:lineRule="auto"/>
              <w:rPr>
                <w:rFonts w:cs="Arial"/>
                <w:b/>
                <w:bCs/>
                <w:i/>
                <w:iCs/>
                <w:sz w:val="20"/>
                <w:szCs w:val="20"/>
              </w:rPr>
            </w:pPr>
            <w:r w:rsidRPr="00C42474">
              <w:rPr>
                <w:rFonts w:cs="Arial"/>
                <w:b/>
                <w:bCs/>
                <w:sz w:val="20"/>
                <w:szCs w:val="20"/>
              </w:rPr>
              <w:t>06 04 05*</w:t>
            </w:r>
          </w:p>
        </w:tc>
        <w:tc>
          <w:tcPr>
            <w:tcW w:w="2434" w:type="dxa"/>
            <w:noWrap/>
          </w:tcPr>
          <w:p w14:paraId="625150D1" w14:textId="77777777" w:rsidR="00253FE5" w:rsidRPr="00C42474" w:rsidRDefault="00253FE5" w:rsidP="006C0B1E">
            <w:pPr>
              <w:spacing w:after="0" w:line="276" w:lineRule="auto"/>
              <w:rPr>
                <w:rFonts w:cs="Arial"/>
                <w:b/>
                <w:bCs/>
                <w:i/>
                <w:iCs/>
                <w:sz w:val="20"/>
                <w:szCs w:val="20"/>
              </w:rPr>
            </w:pPr>
            <w:r w:rsidRPr="00C42474">
              <w:rPr>
                <w:rFonts w:cs="Arial"/>
                <w:sz w:val="20"/>
                <w:szCs w:val="20"/>
              </w:rPr>
              <w:t>Odpady zawierające inne metale ciężkie</w:t>
            </w:r>
          </w:p>
        </w:tc>
        <w:tc>
          <w:tcPr>
            <w:tcW w:w="2927" w:type="dxa"/>
            <w:noWrap/>
          </w:tcPr>
          <w:p w14:paraId="64965D55" w14:textId="0D50099F" w:rsidR="00253FE5" w:rsidRPr="00C42474" w:rsidRDefault="000C6CF5" w:rsidP="006C0B1E">
            <w:pPr>
              <w:spacing w:after="0" w:line="276" w:lineRule="auto"/>
              <w:rPr>
                <w:rFonts w:cs="Arial"/>
                <w:i/>
                <w:iCs/>
                <w:sz w:val="20"/>
                <w:szCs w:val="20"/>
              </w:rPr>
            </w:pPr>
            <w:r w:rsidRPr="000C6CF5">
              <w:rPr>
                <w:rFonts w:cs="Arial"/>
                <w:sz w:val="20"/>
                <w:szCs w:val="20"/>
              </w:rPr>
              <w:t>W szczelnych zamkniętych pojemnikach metalowych lub chemoodpornych, oznakowane kodem odpadu, ustawione w pomieszczeniu wentylowanym i suchym</w:t>
            </w:r>
          </w:p>
        </w:tc>
        <w:tc>
          <w:tcPr>
            <w:tcW w:w="1842" w:type="dxa"/>
          </w:tcPr>
          <w:p w14:paraId="778765EF" w14:textId="05E22CA4" w:rsidR="00253FE5" w:rsidRPr="00C42474" w:rsidRDefault="00246927" w:rsidP="006C0B1E">
            <w:pPr>
              <w:spacing w:after="0" w:line="276" w:lineRule="auto"/>
              <w:rPr>
                <w:rFonts w:cs="Arial"/>
                <w:sz w:val="20"/>
                <w:szCs w:val="20"/>
              </w:rPr>
            </w:pPr>
            <w:r>
              <w:rPr>
                <w:rFonts w:cs="Arial"/>
                <w:sz w:val="20"/>
                <w:szCs w:val="20"/>
              </w:rPr>
              <w:t>-</w:t>
            </w:r>
          </w:p>
        </w:tc>
      </w:tr>
      <w:tr w:rsidR="000C6CF5" w:rsidRPr="00C42474" w14:paraId="507BA250" w14:textId="77777777" w:rsidTr="004932A4">
        <w:trPr>
          <w:trHeight w:val="19"/>
        </w:trPr>
        <w:tc>
          <w:tcPr>
            <w:tcW w:w="704" w:type="dxa"/>
            <w:noWrap/>
          </w:tcPr>
          <w:p w14:paraId="0AE346E8" w14:textId="77777777" w:rsidR="000C6CF5" w:rsidRPr="00C42474" w:rsidRDefault="000C6CF5" w:rsidP="000C6CF5">
            <w:pPr>
              <w:pStyle w:val="Akapitzlist"/>
              <w:numPr>
                <w:ilvl w:val="0"/>
                <w:numId w:val="16"/>
              </w:numPr>
              <w:spacing w:after="0" w:line="276" w:lineRule="auto"/>
              <w:contextualSpacing w:val="0"/>
              <w:rPr>
                <w:rFonts w:cs="Arial"/>
                <w:sz w:val="20"/>
                <w:szCs w:val="20"/>
              </w:rPr>
            </w:pPr>
          </w:p>
        </w:tc>
        <w:tc>
          <w:tcPr>
            <w:tcW w:w="1160" w:type="dxa"/>
            <w:noWrap/>
          </w:tcPr>
          <w:p w14:paraId="4C23DB0B" w14:textId="77777777" w:rsidR="000C6CF5" w:rsidRPr="00C42474" w:rsidRDefault="000C6CF5" w:rsidP="000C6CF5">
            <w:pPr>
              <w:spacing w:after="0" w:line="276" w:lineRule="auto"/>
              <w:rPr>
                <w:rFonts w:cs="Arial"/>
                <w:b/>
                <w:bCs/>
                <w:i/>
                <w:iCs/>
                <w:sz w:val="20"/>
                <w:szCs w:val="20"/>
              </w:rPr>
            </w:pPr>
            <w:r w:rsidRPr="00C42474">
              <w:rPr>
                <w:rFonts w:cs="Arial"/>
                <w:b/>
                <w:bCs/>
                <w:sz w:val="20"/>
                <w:szCs w:val="20"/>
              </w:rPr>
              <w:t>11 01 98*</w:t>
            </w:r>
          </w:p>
        </w:tc>
        <w:tc>
          <w:tcPr>
            <w:tcW w:w="2434" w:type="dxa"/>
            <w:noWrap/>
          </w:tcPr>
          <w:p w14:paraId="169707A5" w14:textId="77777777" w:rsidR="000C6CF5" w:rsidRPr="00C42474" w:rsidRDefault="000C6CF5" w:rsidP="000C6CF5">
            <w:pPr>
              <w:spacing w:after="0" w:line="276" w:lineRule="auto"/>
              <w:rPr>
                <w:rFonts w:cs="Arial"/>
                <w:b/>
                <w:bCs/>
                <w:i/>
                <w:iCs/>
                <w:sz w:val="20"/>
                <w:szCs w:val="20"/>
              </w:rPr>
            </w:pPr>
            <w:r w:rsidRPr="00C42474">
              <w:rPr>
                <w:rFonts w:cs="Arial"/>
                <w:sz w:val="20"/>
                <w:szCs w:val="20"/>
              </w:rPr>
              <w:t>Inne odpady zawierające substancje niebezpieczne</w:t>
            </w:r>
          </w:p>
        </w:tc>
        <w:tc>
          <w:tcPr>
            <w:tcW w:w="2927" w:type="dxa"/>
            <w:noWrap/>
          </w:tcPr>
          <w:p w14:paraId="3B0D05D4" w14:textId="0AB9E79A" w:rsidR="000C6CF5" w:rsidRPr="00C42474" w:rsidRDefault="000C6CF5" w:rsidP="000C6CF5">
            <w:pPr>
              <w:spacing w:after="0" w:line="276" w:lineRule="auto"/>
              <w:rPr>
                <w:rFonts w:cs="Arial"/>
                <w:i/>
                <w:iCs/>
                <w:sz w:val="20"/>
                <w:szCs w:val="20"/>
              </w:rPr>
            </w:pPr>
            <w:r w:rsidRPr="000C6CF5">
              <w:rPr>
                <w:rFonts w:cs="Arial"/>
                <w:sz w:val="20"/>
                <w:szCs w:val="20"/>
              </w:rPr>
              <w:t>W szczelnych zamkniętych pojemnikach metalowych lub chemoodpornych, oznakowane kodem odpadu, ustawione w pomieszczeniu wentylowanym i suchym</w:t>
            </w:r>
          </w:p>
        </w:tc>
        <w:tc>
          <w:tcPr>
            <w:tcW w:w="1842" w:type="dxa"/>
          </w:tcPr>
          <w:p w14:paraId="7DA57B64" w14:textId="50D73EDB" w:rsidR="000C6CF5" w:rsidRPr="00C42474" w:rsidRDefault="000C6CF5" w:rsidP="000C6CF5">
            <w:pPr>
              <w:spacing w:after="0" w:line="276" w:lineRule="auto"/>
              <w:rPr>
                <w:rFonts w:cs="Arial"/>
                <w:sz w:val="20"/>
                <w:szCs w:val="20"/>
              </w:rPr>
            </w:pPr>
            <w:r>
              <w:rPr>
                <w:rFonts w:cs="Arial"/>
                <w:sz w:val="20"/>
                <w:szCs w:val="20"/>
              </w:rPr>
              <w:t>-</w:t>
            </w:r>
          </w:p>
        </w:tc>
      </w:tr>
      <w:tr w:rsidR="00C42474" w:rsidRPr="00C42474" w14:paraId="4C2E4527" w14:textId="77777777" w:rsidTr="004932A4">
        <w:trPr>
          <w:trHeight w:val="19"/>
        </w:trPr>
        <w:tc>
          <w:tcPr>
            <w:tcW w:w="704" w:type="dxa"/>
            <w:noWrap/>
          </w:tcPr>
          <w:p w14:paraId="7825F08D"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628A5146" w14:textId="77777777" w:rsidR="00253FE5" w:rsidRPr="00C42474" w:rsidRDefault="00253FE5" w:rsidP="006C0B1E">
            <w:pPr>
              <w:spacing w:after="0" w:line="276" w:lineRule="auto"/>
              <w:rPr>
                <w:rFonts w:cs="Arial"/>
                <w:b/>
                <w:bCs/>
                <w:i/>
                <w:iCs/>
                <w:sz w:val="20"/>
                <w:szCs w:val="20"/>
              </w:rPr>
            </w:pPr>
            <w:r w:rsidRPr="00C42474">
              <w:rPr>
                <w:rFonts w:cs="Arial"/>
                <w:b/>
                <w:bCs/>
                <w:sz w:val="20"/>
                <w:szCs w:val="20"/>
              </w:rPr>
              <w:t>15 01 10*</w:t>
            </w:r>
          </w:p>
        </w:tc>
        <w:tc>
          <w:tcPr>
            <w:tcW w:w="2434" w:type="dxa"/>
            <w:noWrap/>
          </w:tcPr>
          <w:p w14:paraId="6F5CD49A" w14:textId="77777777" w:rsidR="00253FE5" w:rsidRPr="00C42474" w:rsidRDefault="00253FE5" w:rsidP="006C0B1E">
            <w:pPr>
              <w:spacing w:after="0" w:line="276" w:lineRule="auto"/>
              <w:rPr>
                <w:rFonts w:cs="Arial"/>
                <w:b/>
                <w:bCs/>
                <w:i/>
                <w:iCs/>
                <w:sz w:val="20"/>
                <w:szCs w:val="20"/>
              </w:rPr>
            </w:pPr>
            <w:r w:rsidRPr="00C42474">
              <w:rPr>
                <w:rFonts w:cs="Arial"/>
                <w:sz w:val="20"/>
                <w:szCs w:val="20"/>
              </w:rPr>
              <w:t>Opakowania zawierające pozostałości substancji niebezpiecznych lub nimi zanieczyszczone</w:t>
            </w:r>
          </w:p>
        </w:tc>
        <w:tc>
          <w:tcPr>
            <w:tcW w:w="2927" w:type="dxa"/>
            <w:noWrap/>
          </w:tcPr>
          <w:p w14:paraId="5755008B" w14:textId="77777777" w:rsidR="00253FE5" w:rsidRPr="00C42474" w:rsidRDefault="00253FE5" w:rsidP="006C0B1E">
            <w:pPr>
              <w:spacing w:after="0" w:line="276" w:lineRule="auto"/>
              <w:rPr>
                <w:rFonts w:cs="Arial"/>
                <w:i/>
                <w:iCs/>
                <w:sz w:val="20"/>
                <w:szCs w:val="20"/>
              </w:rPr>
            </w:pPr>
            <w:r w:rsidRPr="00C42474">
              <w:rPr>
                <w:rFonts w:cs="Arial"/>
                <w:sz w:val="20"/>
                <w:szCs w:val="20"/>
              </w:rPr>
              <w:t>W zamkniętych pojemnikach, workach lub kontenerach.</w:t>
            </w:r>
          </w:p>
        </w:tc>
        <w:tc>
          <w:tcPr>
            <w:tcW w:w="1842" w:type="dxa"/>
          </w:tcPr>
          <w:p w14:paraId="7302C436" w14:textId="6C9348FF" w:rsidR="00253FE5" w:rsidRPr="00C42474" w:rsidRDefault="00246927" w:rsidP="006C0B1E">
            <w:pPr>
              <w:spacing w:after="0" w:line="276" w:lineRule="auto"/>
              <w:rPr>
                <w:rFonts w:cs="Arial"/>
                <w:sz w:val="20"/>
                <w:szCs w:val="20"/>
              </w:rPr>
            </w:pPr>
            <w:r>
              <w:rPr>
                <w:rFonts w:cs="Arial"/>
                <w:sz w:val="20"/>
                <w:szCs w:val="20"/>
              </w:rPr>
              <w:t>-</w:t>
            </w:r>
          </w:p>
        </w:tc>
      </w:tr>
      <w:tr w:rsidR="00C42474" w:rsidRPr="00C42474" w14:paraId="4BD895C9" w14:textId="77777777" w:rsidTr="004932A4">
        <w:trPr>
          <w:trHeight w:val="19"/>
        </w:trPr>
        <w:tc>
          <w:tcPr>
            <w:tcW w:w="704" w:type="dxa"/>
            <w:noWrap/>
          </w:tcPr>
          <w:p w14:paraId="261FB49F"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29610E3B" w14:textId="77777777" w:rsidR="00253FE5" w:rsidRPr="00C42474" w:rsidRDefault="00253FE5" w:rsidP="006C0B1E">
            <w:pPr>
              <w:spacing w:after="0" w:line="276" w:lineRule="auto"/>
              <w:rPr>
                <w:rFonts w:cs="Arial"/>
                <w:b/>
                <w:bCs/>
                <w:i/>
                <w:iCs/>
                <w:sz w:val="20"/>
                <w:szCs w:val="20"/>
              </w:rPr>
            </w:pPr>
            <w:r w:rsidRPr="00C42474">
              <w:rPr>
                <w:rFonts w:cs="Arial"/>
                <w:b/>
                <w:bCs/>
                <w:sz w:val="20"/>
                <w:szCs w:val="20"/>
              </w:rPr>
              <w:t>15 01 11*</w:t>
            </w:r>
          </w:p>
        </w:tc>
        <w:tc>
          <w:tcPr>
            <w:tcW w:w="2434" w:type="dxa"/>
            <w:noWrap/>
          </w:tcPr>
          <w:p w14:paraId="0B6BB871" w14:textId="77777777" w:rsidR="00253FE5" w:rsidRPr="00C42474" w:rsidRDefault="00253FE5" w:rsidP="006C0B1E">
            <w:pPr>
              <w:spacing w:after="0" w:line="276" w:lineRule="auto"/>
              <w:rPr>
                <w:rFonts w:cs="Arial"/>
                <w:sz w:val="20"/>
                <w:szCs w:val="20"/>
              </w:rPr>
            </w:pPr>
            <w:r w:rsidRPr="00C42474">
              <w:rPr>
                <w:rFonts w:cs="Arial"/>
                <w:sz w:val="20"/>
                <w:szCs w:val="20"/>
              </w:rPr>
              <w:t xml:space="preserve">Opakowania </w:t>
            </w:r>
            <w:r w:rsidRPr="00C42474">
              <w:rPr>
                <w:rFonts w:cs="Arial"/>
                <w:sz w:val="20"/>
                <w:szCs w:val="20"/>
              </w:rPr>
              <w:br/>
              <w:t>z metali zawierające niebezpieczne porowate elementy wzmocnienia</w:t>
            </w:r>
          </w:p>
          <w:p w14:paraId="3E8F73B5" w14:textId="1712878E" w:rsidR="00253FE5" w:rsidRPr="00C42474" w:rsidRDefault="00253FE5" w:rsidP="006C0B1E">
            <w:pPr>
              <w:spacing w:after="0" w:line="276" w:lineRule="auto"/>
              <w:rPr>
                <w:rFonts w:cs="Arial"/>
                <w:b/>
                <w:bCs/>
                <w:i/>
                <w:iCs/>
                <w:sz w:val="20"/>
                <w:szCs w:val="20"/>
              </w:rPr>
            </w:pPr>
            <w:r w:rsidRPr="00C42474">
              <w:rPr>
                <w:rFonts w:cs="Arial"/>
                <w:sz w:val="20"/>
                <w:szCs w:val="20"/>
              </w:rPr>
              <w:t xml:space="preserve">konstrukcyjnego </w:t>
            </w:r>
            <w:r w:rsidR="00870D50" w:rsidRPr="00C42474">
              <w:rPr>
                <w:rFonts w:cs="Arial"/>
                <w:sz w:val="20"/>
                <w:szCs w:val="20"/>
              </w:rPr>
              <w:br/>
            </w:r>
            <w:r w:rsidRPr="00C42474">
              <w:rPr>
                <w:rFonts w:cs="Arial"/>
                <w:sz w:val="20"/>
                <w:szCs w:val="20"/>
              </w:rPr>
              <w:t xml:space="preserve">(np. azbest), włącznie </w:t>
            </w:r>
            <w:r w:rsidR="00870D50" w:rsidRPr="00C42474">
              <w:rPr>
                <w:rFonts w:cs="Arial"/>
                <w:sz w:val="20"/>
                <w:szCs w:val="20"/>
              </w:rPr>
              <w:br/>
            </w:r>
            <w:r w:rsidRPr="00C42474">
              <w:rPr>
                <w:rFonts w:cs="Arial"/>
                <w:sz w:val="20"/>
                <w:szCs w:val="20"/>
              </w:rPr>
              <w:t>z pustymi pojemnikami ciśnieniowymi</w:t>
            </w:r>
          </w:p>
        </w:tc>
        <w:tc>
          <w:tcPr>
            <w:tcW w:w="2927" w:type="dxa"/>
            <w:noWrap/>
          </w:tcPr>
          <w:p w14:paraId="2056CA7C" w14:textId="3BBEF63D" w:rsidR="00253FE5" w:rsidRPr="00C42474" w:rsidRDefault="000C6CF5" w:rsidP="006C0B1E">
            <w:pPr>
              <w:spacing w:after="0" w:line="276" w:lineRule="auto"/>
              <w:rPr>
                <w:rFonts w:cs="Arial"/>
                <w:i/>
                <w:iCs/>
                <w:sz w:val="20"/>
                <w:szCs w:val="20"/>
              </w:rPr>
            </w:pPr>
            <w:r w:rsidRPr="000C6CF5">
              <w:rPr>
                <w:rFonts w:cs="Arial"/>
                <w:sz w:val="20"/>
                <w:szCs w:val="20"/>
              </w:rPr>
              <w:t>W zamkniętych pojemnikach, workach lub kontenerach chemoodpornych, oznakowane kodem odpadu, ustawione w suchym, wentylowanym magazynie, zabezpieczone przed wyciekiem</w:t>
            </w:r>
          </w:p>
        </w:tc>
        <w:tc>
          <w:tcPr>
            <w:tcW w:w="1842" w:type="dxa"/>
          </w:tcPr>
          <w:p w14:paraId="3CA2C7D2" w14:textId="69645EFD" w:rsidR="00253FE5" w:rsidRPr="00C42474" w:rsidRDefault="00246927" w:rsidP="006C0B1E">
            <w:pPr>
              <w:spacing w:after="0" w:line="276" w:lineRule="auto"/>
              <w:rPr>
                <w:rFonts w:cs="Arial"/>
                <w:sz w:val="20"/>
                <w:szCs w:val="20"/>
              </w:rPr>
            </w:pPr>
            <w:r>
              <w:rPr>
                <w:rFonts w:cs="Arial"/>
                <w:sz w:val="20"/>
                <w:szCs w:val="20"/>
              </w:rPr>
              <w:t>-</w:t>
            </w:r>
          </w:p>
        </w:tc>
      </w:tr>
      <w:tr w:rsidR="000C6CF5" w:rsidRPr="00C42474" w14:paraId="40657543" w14:textId="77777777" w:rsidTr="004932A4">
        <w:trPr>
          <w:trHeight w:val="19"/>
        </w:trPr>
        <w:tc>
          <w:tcPr>
            <w:tcW w:w="704" w:type="dxa"/>
            <w:noWrap/>
          </w:tcPr>
          <w:p w14:paraId="4EF71955" w14:textId="77777777" w:rsidR="000C6CF5" w:rsidRPr="00C42474" w:rsidRDefault="000C6CF5" w:rsidP="000C6CF5">
            <w:pPr>
              <w:pStyle w:val="Akapitzlist"/>
              <w:numPr>
                <w:ilvl w:val="0"/>
                <w:numId w:val="16"/>
              </w:numPr>
              <w:spacing w:after="0" w:line="276" w:lineRule="auto"/>
              <w:contextualSpacing w:val="0"/>
              <w:rPr>
                <w:rFonts w:cs="Arial"/>
                <w:sz w:val="20"/>
                <w:szCs w:val="20"/>
              </w:rPr>
            </w:pPr>
          </w:p>
        </w:tc>
        <w:tc>
          <w:tcPr>
            <w:tcW w:w="1160" w:type="dxa"/>
            <w:noWrap/>
          </w:tcPr>
          <w:p w14:paraId="7893BF7F" w14:textId="77777777" w:rsidR="000C6CF5" w:rsidRPr="00C42474" w:rsidRDefault="000C6CF5" w:rsidP="000C6CF5">
            <w:pPr>
              <w:spacing w:after="0" w:line="276" w:lineRule="auto"/>
              <w:rPr>
                <w:rFonts w:cs="Arial"/>
                <w:b/>
                <w:bCs/>
                <w:i/>
                <w:iCs/>
                <w:sz w:val="20"/>
                <w:szCs w:val="20"/>
              </w:rPr>
            </w:pPr>
            <w:r w:rsidRPr="00C42474">
              <w:rPr>
                <w:rFonts w:cs="Arial"/>
                <w:b/>
                <w:bCs/>
                <w:sz w:val="20"/>
                <w:szCs w:val="20"/>
              </w:rPr>
              <w:t>15 02 02*</w:t>
            </w:r>
          </w:p>
        </w:tc>
        <w:tc>
          <w:tcPr>
            <w:tcW w:w="2434" w:type="dxa"/>
            <w:noWrap/>
          </w:tcPr>
          <w:p w14:paraId="5726615F" w14:textId="77777777" w:rsidR="000C6CF5" w:rsidRPr="00C42474" w:rsidRDefault="000C6CF5" w:rsidP="000C6CF5">
            <w:pPr>
              <w:spacing w:after="0" w:line="276" w:lineRule="auto"/>
              <w:rPr>
                <w:rFonts w:cs="Arial"/>
                <w:b/>
                <w:bCs/>
                <w:i/>
                <w:iCs/>
                <w:sz w:val="20"/>
                <w:szCs w:val="20"/>
              </w:rPr>
            </w:pPr>
            <w:r w:rsidRPr="00C42474">
              <w:rPr>
                <w:rFonts w:cs="Arial"/>
                <w:sz w:val="20"/>
                <w:szCs w:val="20"/>
              </w:rPr>
              <w:t>Sorbenty, materiały filtracyjne (w tym filtry olejowe nieujęte w innych grupach),tkaniny do wycierania (np. szmaty, ścierki) i ubrania ochronne zanieczyszczone substancjami niebezpiecznymi (np. PCB)</w:t>
            </w:r>
          </w:p>
        </w:tc>
        <w:tc>
          <w:tcPr>
            <w:tcW w:w="2927" w:type="dxa"/>
            <w:noWrap/>
          </w:tcPr>
          <w:p w14:paraId="76726BA0" w14:textId="0DCBF948" w:rsidR="000C6CF5" w:rsidRPr="00C42474" w:rsidRDefault="000C6CF5" w:rsidP="000C6CF5">
            <w:pPr>
              <w:spacing w:after="0" w:line="276" w:lineRule="auto"/>
              <w:rPr>
                <w:rFonts w:cs="Arial"/>
                <w:i/>
                <w:iCs/>
                <w:sz w:val="20"/>
                <w:szCs w:val="20"/>
              </w:rPr>
            </w:pPr>
            <w:r w:rsidRPr="000C6CF5">
              <w:rPr>
                <w:rFonts w:cs="Arial"/>
                <w:sz w:val="20"/>
                <w:szCs w:val="20"/>
              </w:rPr>
              <w:t>W zamkniętych pojemnikach, workach lub kontenerach chemoodpornych, oznakowane kodem odpadu, ustawione w suchym, wentylowanym magazynie, zabezpieczone przed wyciekiem</w:t>
            </w:r>
            <w:r>
              <w:rPr>
                <w:rFonts w:cs="Arial"/>
                <w:sz w:val="20"/>
                <w:szCs w:val="20"/>
              </w:rPr>
              <w:t>.</w:t>
            </w:r>
          </w:p>
        </w:tc>
        <w:tc>
          <w:tcPr>
            <w:tcW w:w="1842" w:type="dxa"/>
          </w:tcPr>
          <w:p w14:paraId="1E97CB78" w14:textId="77777777" w:rsidR="000C6CF5" w:rsidRPr="00C42474" w:rsidRDefault="000C6CF5" w:rsidP="000C6CF5">
            <w:pPr>
              <w:spacing w:after="0" w:line="276" w:lineRule="auto"/>
              <w:rPr>
                <w:rFonts w:cs="Arial"/>
                <w:sz w:val="20"/>
                <w:szCs w:val="20"/>
              </w:rPr>
            </w:pPr>
            <w:r w:rsidRPr="00C42474">
              <w:rPr>
                <w:rFonts w:cs="Arial"/>
                <w:sz w:val="20"/>
                <w:szCs w:val="20"/>
              </w:rPr>
              <w:t>1 Mg</w:t>
            </w:r>
          </w:p>
        </w:tc>
      </w:tr>
      <w:tr w:rsidR="00C42474" w:rsidRPr="00C42474" w14:paraId="685A87E3" w14:textId="77777777" w:rsidTr="004932A4">
        <w:trPr>
          <w:trHeight w:val="19"/>
        </w:trPr>
        <w:tc>
          <w:tcPr>
            <w:tcW w:w="9067" w:type="dxa"/>
            <w:gridSpan w:val="5"/>
            <w:noWrap/>
          </w:tcPr>
          <w:p w14:paraId="2178D3BF" w14:textId="77777777" w:rsidR="00D036CA" w:rsidRPr="00C42474" w:rsidRDefault="00D036CA" w:rsidP="006C0B1E">
            <w:pPr>
              <w:spacing w:after="0" w:line="276" w:lineRule="auto"/>
              <w:rPr>
                <w:rFonts w:cs="Arial"/>
                <w:b/>
                <w:bCs/>
                <w:i/>
                <w:iCs/>
                <w:sz w:val="20"/>
                <w:szCs w:val="20"/>
              </w:rPr>
            </w:pPr>
            <w:r w:rsidRPr="00C42474">
              <w:rPr>
                <w:rFonts w:cs="Arial"/>
                <w:b/>
                <w:bCs/>
                <w:i/>
                <w:iCs/>
                <w:sz w:val="20"/>
                <w:szCs w:val="20"/>
              </w:rPr>
              <w:t>przedział 105</w:t>
            </w:r>
          </w:p>
          <w:p w14:paraId="53406474" w14:textId="0956C788" w:rsidR="00D036CA" w:rsidRPr="00C42474" w:rsidRDefault="00D036CA" w:rsidP="006C0B1E">
            <w:pPr>
              <w:spacing w:after="0" w:line="276" w:lineRule="auto"/>
              <w:rPr>
                <w:rFonts w:cs="Arial"/>
                <w:i/>
                <w:iCs/>
                <w:sz w:val="20"/>
                <w:szCs w:val="20"/>
              </w:rPr>
            </w:pPr>
            <w:r w:rsidRPr="00C42474">
              <w:rPr>
                <w:rFonts w:cs="Arial"/>
                <w:b/>
                <w:bCs/>
                <w:i/>
                <w:iCs/>
                <w:sz w:val="20"/>
                <w:szCs w:val="20"/>
              </w:rPr>
              <w:t>magazyn odpadów niebezpiecznych płynnych</w:t>
            </w:r>
          </w:p>
        </w:tc>
      </w:tr>
      <w:tr w:rsidR="00C42474" w:rsidRPr="00C42474" w14:paraId="47DFB12B" w14:textId="77777777" w:rsidTr="004932A4">
        <w:trPr>
          <w:trHeight w:val="19"/>
        </w:trPr>
        <w:tc>
          <w:tcPr>
            <w:tcW w:w="704" w:type="dxa"/>
            <w:noWrap/>
          </w:tcPr>
          <w:p w14:paraId="741BEFD2" w14:textId="77777777" w:rsidR="00253FE5" w:rsidRPr="00C42474" w:rsidRDefault="00253FE5" w:rsidP="006C0B1E">
            <w:pPr>
              <w:pStyle w:val="Akapitzlist"/>
              <w:numPr>
                <w:ilvl w:val="0"/>
                <w:numId w:val="16"/>
              </w:numPr>
              <w:spacing w:after="0" w:line="276" w:lineRule="auto"/>
              <w:contextualSpacing w:val="0"/>
              <w:rPr>
                <w:rFonts w:cs="Arial"/>
                <w:sz w:val="20"/>
                <w:szCs w:val="20"/>
              </w:rPr>
            </w:pPr>
            <w:bookmarkStart w:id="17" w:name="_Hlk156375778"/>
          </w:p>
        </w:tc>
        <w:tc>
          <w:tcPr>
            <w:tcW w:w="1160" w:type="dxa"/>
            <w:noWrap/>
          </w:tcPr>
          <w:p w14:paraId="6ECC3BC1" w14:textId="77777777" w:rsidR="00253FE5" w:rsidRPr="00C42474" w:rsidRDefault="00253FE5" w:rsidP="006C0B1E">
            <w:pPr>
              <w:spacing w:after="0" w:line="276" w:lineRule="auto"/>
              <w:rPr>
                <w:rFonts w:cs="Arial"/>
                <w:b/>
                <w:bCs/>
                <w:sz w:val="20"/>
                <w:szCs w:val="20"/>
              </w:rPr>
            </w:pPr>
            <w:r w:rsidRPr="00C42474">
              <w:rPr>
                <w:rFonts w:cs="Arial"/>
                <w:b/>
                <w:bCs/>
                <w:sz w:val="20"/>
                <w:szCs w:val="20"/>
              </w:rPr>
              <w:t>06 01 01*</w:t>
            </w:r>
          </w:p>
        </w:tc>
        <w:tc>
          <w:tcPr>
            <w:tcW w:w="2434" w:type="dxa"/>
            <w:noWrap/>
          </w:tcPr>
          <w:p w14:paraId="2C1D4DAE" w14:textId="3CE70636" w:rsidR="00253FE5" w:rsidRPr="00C42474" w:rsidRDefault="00253FE5" w:rsidP="006C0B1E">
            <w:pPr>
              <w:spacing w:after="0" w:line="276" w:lineRule="auto"/>
              <w:rPr>
                <w:rFonts w:cs="Arial"/>
                <w:sz w:val="20"/>
                <w:szCs w:val="20"/>
              </w:rPr>
            </w:pPr>
            <w:r w:rsidRPr="00C42474">
              <w:rPr>
                <w:rFonts w:cs="Arial"/>
                <w:sz w:val="20"/>
                <w:szCs w:val="20"/>
              </w:rPr>
              <w:t xml:space="preserve">Kwas siarkowy </w:t>
            </w:r>
            <w:r w:rsidR="00870D50" w:rsidRPr="00C42474">
              <w:rPr>
                <w:rFonts w:cs="Arial"/>
                <w:sz w:val="20"/>
                <w:szCs w:val="20"/>
              </w:rPr>
              <w:br/>
            </w:r>
            <w:r w:rsidRPr="00C42474">
              <w:rPr>
                <w:rFonts w:cs="Arial"/>
                <w:sz w:val="20"/>
                <w:szCs w:val="20"/>
              </w:rPr>
              <w:t>i siarkawy</w:t>
            </w:r>
          </w:p>
        </w:tc>
        <w:tc>
          <w:tcPr>
            <w:tcW w:w="2927" w:type="dxa"/>
            <w:noWrap/>
          </w:tcPr>
          <w:p w14:paraId="7B39DBB5" w14:textId="03203C2D" w:rsidR="00253FE5" w:rsidRPr="00C42474" w:rsidRDefault="000C6CF5" w:rsidP="006C0B1E">
            <w:pPr>
              <w:spacing w:after="0" w:line="276" w:lineRule="auto"/>
              <w:rPr>
                <w:rFonts w:cs="Arial"/>
                <w:sz w:val="20"/>
                <w:szCs w:val="20"/>
              </w:rPr>
            </w:pPr>
            <w:r>
              <w:rPr>
                <w:rFonts w:cs="Arial"/>
                <w:sz w:val="20"/>
                <w:szCs w:val="20"/>
              </w:rPr>
              <w:t xml:space="preserve">W </w:t>
            </w:r>
            <w:r w:rsidRPr="000C6CF5">
              <w:rPr>
                <w:rFonts w:cs="Arial"/>
                <w:sz w:val="20"/>
                <w:szCs w:val="20"/>
              </w:rPr>
              <w:t>szczelnych zamkniętych pojemnikach chemoodpornych, ustawionych na tacy odciekowej, w wentylowanym magazynie odpornym na korozję, oznakowane kodem odpadu</w:t>
            </w:r>
          </w:p>
        </w:tc>
        <w:tc>
          <w:tcPr>
            <w:tcW w:w="1842" w:type="dxa"/>
          </w:tcPr>
          <w:p w14:paraId="75AEA43D" w14:textId="204586E4" w:rsidR="00253FE5" w:rsidRPr="00BF36A2" w:rsidRDefault="00BF36A2" w:rsidP="006C0B1E">
            <w:pPr>
              <w:spacing w:after="0" w:line="276" w:lineRule="auto"/>
              <w:rPr>
                <w:rFonts w:cs="Arial"/>
                <w:sz w:val="20"/>
                <w:szCs w:val="20"/>
                <w:vertAlign w:val="superscript"/>
              </w:rPr>
            </w:pPr>
            <w:r>
              <w:rPr>
                <w:rFonts w:cs="Arial"/>
                <w:sz w:val="20"/>
                <w:szCs w:val="20"/>
              </w:rPr>
              <w:t>9,4 Mg</w:t>
            </w:r>
            <w:r>
              <w:rPr>
                <w:rFonts w:cs="Arial"/>
                <w:sz w:val="20"/>
                <w:szCs w:val="20"/>
                <w:vertAlign w:val="superscript"/>
              </w:rPr>
              <w:t>1)</w:t>
            </w:r>
          </w:p>
        </w:tc>
      </w:tr>
      <w:tr w:rsidR="00C42474" w:rsidRPr="00C42474" w14:paraId="7045D7B3" w14:textId="77777777" w:rsidTr="004932A4">
        <w:trPr>
          <w:trHeight w:val="19"/>
        </w:trPr>
        <w:tc>
          <w:tcPr>
            <w:tcW w:w="704" w:type="dxa"/>
            <w:noWrap/>
          </w:tcPr>
          <w:p w14:paraId="6B9CA5F2"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73972142" w14:textId="77777777" w:rsidR="00253FE5" w:rsidRPr="00C42474" w:rsidRDefault="00253FE5" w:rsidP="006C0B1E">
            <w:pPr>
              <w:spacing w:after="0" w:line="276" w:lineRule="auto"/>
              <w:rPr>
                <w:rFonts w:cs="Arial"/>
                <w:b/>
                <w:bCs/>
                <w:sz w:val="20"/>
                <w:szCs w:val="20"/>
              </w:rPr>
            </w:pPr>
            <w:r w:rsidRPr="00C42474">
              <w:rPr>
                <w:rFonts w:cs="Arial"/>
                <w:b/>
                <w:bCs/>
                <w:sz w:val="20"/>
                <w:szCs w:val="20"/>
              </w:rPr>
              <w:t>06 01 02*</w:t>
            </w:r>
          </w:p>
        </w:tc>
        <w:tc>
          <w:tcPr>
            <w:tcW w:w="2434" w:type="dxa"/>
            <w:noWrap/>
          </w:tcPr>
          <w:p w14:paraId="07E3D3FF" w14:textId="77777777" w:rsidR="00253FE5" w:rsidRPr="00C42474" w:rsidRDefault="00253FE5" w:rsidP="006C0B1E">
            <w:pPr>
              <w:spacing w:after="0" w:line="276" w:lineRule="auto"/>
              <w:rPr>
                <w:rFonts w:cs="Arial"/>
                <w:sz w:val="20"/>
                <w:szCs w:val="20"/>
              </w:rPr>
            </w:pPr>
            <w:r w:rsidRPr="00C42474">
              <w:rPr>
                <w:rFonts w:cs="Arial"/>
                <w:sz w:val="20"/>
                <w:szCs w:val="20"/>
              </w:rPr>
              <w:t>Kwas chlorowodorowy</w:t>
            </w:r>
          </w:p>
        </w:tc>
        <w:tc>
          <w:tcPr>
            <w:tcW w:w="2927" w:type="dxa"/>
            <w:noWrap/>
          </w:tcPr>
          <w:p w14:paraId="4A488A38" w14:textId="7FFE2B25" w:rsidR="00253FE5" w:rsidRPr="00C42474" w:rsidRDefault="000C6CF5" w:rsidP="006C0B1E">
            <w:pPr>
              <w:spacing w:after="0" w:line="276" w:lineRule="auto"/>
              <w:rPr>
                <w:rFonts w:cs="Arial"/>
                <w:sz w:val="20"/>
                <w:szCs w:val="20"/>
              </w:rPr>
            </w:pPr>
            <w:r>
              <w:rPr>
                <w:rFonts w:cs="Arial"/>
                <w:sz w:val="20"/>
                <w:szCs w:val="20"/>
              </w:rPr>
              <w:t xml:space="preserve">W </w:t>
            </w:r>
            <w:r w:rsidRPr="000C6CF5">
              <w:rPr>
                <w:rFonts w:cs="Arial"/>
                <w:sz w:val="20"/>
                <w:szCs w:val="20"/>
              </w:rPr>
              <w:t>szczelnych zamkniętych pojemnikach chemoodpornych, ustawionych na tacy odciekowej, w wentylowanym magazynie odpornym na korozję, oznakowane kodem odpadu</w:t>
            </w:r>
          </w:p>
        </w:tc>
        <w:tc>
          <w:tcPr>
            <w:tcW w:w="1842" w:type="dxa"/>
          </w:tcPr>
          <w:p w14:paraId="5BEB631B" w14:textId="169FA69A" w:rsidR="00253FE5" w:rsidRPr="00BF36A2" w:rsidRDefault="00BF36A2" w:rsidP="006C0B1E">
            <w:pPr>
              <w:spacing w:after="0" w:line="276" w:lineRule="auto"/>
              <w:rPr>
                <w:rFonts w:cs="Arial"/>
                <w:sz w:val="20"/>
                <w:szCs w:val="20"/>
                <w:vertAlign w:val="superscript"/>
              </w:rPr>
            </w:pPr>
            <w:r>
              <w:rPr>
                <w:rFonts w:cs="Arial"/>
                <w:sz w:val="20"/>
                <w:szCs w:val="20"/>
              </w:rPr>
              <w:t>0,7 Mg</w:t>
            </w:r>
            <w:r>
              <w:rPr>
                <w:rFonts w:cs="Arial"/>
                <w:sz w:val="20"/>
                <w:szCs w:val="20"/>
                <w:vertAlign w:val="superscript"/>
              </w:rPr>
              <w:t>1)</w:t>
            </w:r>
          </w:p>
        </w:tc>
      </w:tr>
      <w:bookmarkEnd w:id="17"/>
      <w:tr w:rsidR="000C6CF5" w:rsidRPr="00C42474" w14:paraId="023A2C70" w14:textId="77777777" w:rsidTr="004932A4">
        <w:trPr>
          <w:trHeight w:val="19"/>
        </w:trPr>
        <w:tc>
          <w:tcPr>
            <w:tcW w:w="704" w:type="dxa"/>
            <w:noWrap/>
          </w:tcPr>
          <w:p w14:paraId="6287571B" w14:textId="77777777" w:rsidR="000C6CF5" w:rsidRPr="00C42474" w:rsidRDefault="000C6CF5" w:rsidP="000C6CF5">
            <w:pPr>
              <w:pStyle w:val="Akapitzlist"/>
              <w:numPr>
                <w:ilvl w:val="0"/>
                <w:numId w:val="16"/>
              </w:numPr>
              <w:spacing w:after="0" w:line="276" w:lineRule="auto"/>
              <w:contextualSpacing w:val="0"/>
              <w:rPr>
                <w:rFonts w:cs="Arial"/>
                <w:sz w:val="20"/>
                <w:szCs w:val="20"/>
              </w:rPr>
            </w:pPr>
          </w:p>
        </w:tc>
        <w:tc>
          <w:tcPr>
            <w:tcW w:w="1160" w:type="dxa"/>
            <w:noWrap/>
          </w:tcPr>
          <w:p w14:paraId="7D258118" w14:textId="77777777" w:rsidR="000C6CF5" w:rsidRPr="00C42474" w:rsidRDefault="000C6CF5" w:rsidP="000C6CF5">
            <w:pPr>
              <w:spacing w:after="0" w:line="276" w:lineRule="auto"/>
              <w:rPr>
                <w:rFonts w:cs="Arial"/>
                <w:b/>
                <w:bCs/>
                <w:sz w:val="20"/>
                <w:szCs w:val="20"/>
              </w:rPr>
            </w:pPr>
            <w:r w:rsidRPr="00C42474">
              <w:rPr>
                <w:rFonts w:cs="Arial"/>
                <w:b/>
                <w:bCs/>
                <w:sz w:val="20"/>
                <w:szCs w:val="20"/>
              </w:rPr>
              <w:t>06 02 01*</w:t>
            </w:r>
          </w:p>
        </w:tc>
        <w:tc>
          <w:tcPr>
            <w:tcW w:w="2434" w:type="dxa"/>
            <w:noWrap/>
          </w:tcPr>
          <w:p w14:paraId="22D67134" w14:textId="77777777" w:rsidR="000C6CF5" w:rsidRPr="00C42474" w:rsidRDefault="000C6CF5" w:rsidP="000C6CF5">
            <w:pPr>
              <w:spacing w:after="0" w:line="276" w:lineRule="auto"/>
              <w:rPr>
                <w:rFonts w:cs="Arial"/>
                <w:sz w:val="20"/>
                <w:szCs w:val="20"/>
              </w:rPr>
            </w:pPr>
            <w:r w:rsidRPr="00C42474">
              <w:rPr>
                <w:rFonts w:cs="Arial"/>
                <w:sz w:val="20"/>
                <w:szCs w:val="20"/>
              </w:rPr>
              <w:t>Wodorotlenek wapniowy</w:t>
            </w:r>
          </w:p>
        </w:tc>
        <w:tc>
          <w:tcPr>
            <w:tcW w:w="2927" w:type="dxa"/>
            <w:noWrap/>
          </w:tcPr>
          <w:p w14:paraId="17C1988E" w14:textId="40CE1E76" w:rsidR="000C6CF5" w:rsidRPr="00C42474" w:rsidRDefault="000C6CF5" w:rsidP="000C6CF5">
            <w:pPr>
              <w:spacing w:after="0" w:line="276" w:lineRule="auto"/>
              <w:rPr>
                <w:rFonts w:cs="Arial"/>
                <w:sz w:val="20"/>
                <w:szCs w:val="20"/>
              </w:rPr>
            </w:pPr>
            <w:r>
              <w:rPr>
                <w:rFonts w:cs="Arial"/>
                <w:sz w:val="20"/>
                <w:szCs w:val="20"/>
              </w:rPr>
              <w:t xml:space="preserve">W </w:t>
            </w:r>
            <w:r w:rsidRPr="000C6CF5">
              <w:rPr>
                <w:rFonts w:cs="Arial"/>
                <w:sz w:val="20"/>
                <w:szCs w:val="20"/>
              </w:rPr>
              <w:t>szczelnych zamkniętych pojemnikach chemoodpornych, ustawionych na tacy odciekowej, w wentylowanym magazynie odpornym na korozję, oznakowane kodem odpadu</w:t>
            </w:r>
          </w:p>
        </w:tc>
        <w:tc>
          <w:tcPr>
            <w:tcW w:w="1842" w:type="dxa"/>
          </w:tcPr>
          <w:p w14:paraId="7906500E" w14:textId="44AF9DD3" w:rsidR="000C6CF5" w:rsidRPr="00BF36A2" w:rsidRDefault="00BF36A2" w:rsidP="000C6CF5">
            <w:pPr>
              <w:spacing w:after="0" w:line="276" w:lineRule="auto"/>
              <w:rPr>
                <w:rFonts w:cs="Arial"/>
                <w:sz w:val="20"/>
                <w:szCs w:val="20"/>
                <w:vertAlign w:val="superscript"/>
              </w:rPr>
            </w:pPr>
            <w:r>
              <w:rPr>
                <w:rFonts w:cs="Arial"/>
                <w:sz w:val="20"/>
                <w:szCs w:val="20"/>
              </w:rPr>
              <w:t>18,8 Mg</w:t>
            </w:r>
            <w:r>
              <w:rPr>
                <w:rFonts w:cs="Arial"/>
                <w:sz w:val="20"/>
                <w:szCs w:val="20"/>
                <w:vertAlign w:val="superscript"/>
              </w:rPr>
              <w:t>1)</w:t>
            </w:r>
          </w:p>
        </w:tc>
      </w:tr>
      <w:tr w:rsidR="000C6CF5" w:rsidRPr="00C42474" w14:paraId="050D3662" w14:textId="77777777" w:rsidTr="004932A4">
        <w:trPr>
          <w:trHeight w:val="19"/>
        </w:trPr>
        <w:tc>
          <w:tcPr>
            <w:tcW w:w="704" w:type="dxa"/>
            <w:noWrap/>
          </w:tcPr>
          <w:p w14:paraId="0CC78834" w14:textId="77777777" w:rsidR="000C6CF5" w:rsidRPr="00C42474" w:rsidRDefault="000C6CF5" w:rsidP="000C6CF5">
            <w:pPr>
              <w:pStyle w:val="Akapitzlist"/>
              <w:numPr>
                <w:ilvl w:val="0"/>
                <w:numId w:val="16"/>
              </w:numPr>
              <w:spacing w:after="0" w:line="276" w:lineRule="auto"/>
              <w:contextualSpacing w:val="0"/>
              <w:rPr>
                <w:rFonts w:cs="Arial"/>
                <w:sz w:val="20"/>
                <w:szCs w:val="20"/>
              </w:rPr>
            </w:pPr>
          </w:p>
        </w:tc>
        <w:tc>
          <w:tcPr>
            <w:tcW w:w="1160" w:type="dxa"/>
            <w:noWrap/>
          </w:tcPr>
          <w:p w14:paraId="5DC0D941" w14:textId="77777777" w:rsidR="000C6CF5" w:rsidRPr="00C42474" w:rsidRDefault="000C6CF5" w:rsidP="000C6CF5">
            <w:pPr>
              <w:spacing w:after="0" w:line="276" w:lineRule="auto"/>
              <w:rPr>
                <w:rFonts w:cs="Arial"/>
                <w:b/>
                <w:bCs/>
                <w:sz w:val="20"/>
                <w:szCs w:val="20"/>
              </w:rPr>
            </w:pPr>
            <w:r w:rsidRPr="00C42474">
              <w:rPr>
                <w:rFonts w:cs="Arial"/>
                <w:b/>
                <w:bCs/>
                <w:sz w:val="20"/>
                <w:szCs w:val="20"/>
              </w:rPr>
              <w:t>06 02 04*</w:t>
            </w:r>
          </w:p>
        </w:tc>
        <w:tc>
          <w:tcPr>
            <w:tcW w:w="2434" w:type="dxa"/>
            <w:noWrap/>
          </w:tcPr>
          <w:p w14:paraId="4A5B8372" w14:textId="77777777" w:rsidR="000C6CF5" w:rsidRPr="00C42474" w:rsidRDefault="000C6CF5" w:rsidP="000C6CF5">
            <w:pPr>
              <w:spacing w:after="0" w:line="276" w:lineRule="auto"/>
              <w:rPr>
                <w:rFonts w:cs="Arial"/>
                <w:sz w:val="20"/>
                <w:szCs w:val="20"/>
              </w:rPr>
            </w:pPr>
            <w:r w:rsidRPr="00C42474">
              <w:rPr>
                <w:rFonts w:cs="Arial"/>
                <w:sz w:val="20"/>
                <w:szCs w:val="20"/>
              </w:rPr>
              <w:t xml:space="preserve">Wodorotlenek sodowy </w:t>
            </w:r>
            <w:r w:rsidRPr="00C42474">
              <w:rPr>
                <w:rFonts w:cs="Arial"/>
                <w:sz w:val="20"/>
                <w:szCs w:val="20"/>
              </w:rPr>
              <w:br/>
              <w:t>i potasowy</w:t>
            </w:r>
          </w:p>
        </w:tc>
        <w:tc>
          <w:tcPr>
            <w:tcW w:w="2927" w:type="dxa"/>
            <w:noWrap/>
          </w:tcPr>
          <w:p w14:paraId="33CE8C19" w14:textId="506D9690" w:rsidR="000C6CF5" w:rsidRPr="00C42474" w:rsidRDefault="000C6CF5" w:rsidP="000C6CF5">
            <w:pPr>
              <w:spacing w:after="0" w:line="276" w:lineRule="auto"/>
              <w:rPr>
                <w:rFonts w:cs="Arial"/>
                <w:sz w:val="20"/>
                <w:szCs w:val="20"/>
              </w:rPr>
            </w:pPr>
            <w:r>
              <w:rPr>
                <w:rFonts w:cs="Arial"/>
                <w:sz w:val="20"/>
                <w:szCs w:val="20"/>
              </w:rPr>
              <w:t xml:space="preserve">W </w:t>
            </w:r>
            <w:r w:rsidRPr="000C6CF5">
              <w:rPr>
                <w:rFonts w:cs="Arial"/>
                <w:sz w:val="20"/>
                <w:szCs w:val="20"/>
              </w:rPr>
              <w:t>szczelnych zamkniętych pojemnikach chemoodpornych, ustawionych na tacy odciekowej, w wentylowanym magazynie odpornym na korozję, oznakowane kodem odpadu</w:t>
            </w:r>
          </w:p>
        </w:tc>
        <w:tc>
          <w:tcPr>
            <w:tcW w:w="1842" w:type="dxa"/>
          </w:tcPr>
          <w:p w14:paraId="15E17333" w14:textId="4BFC6F48" w:rsidR="000C6CF5" w:rsidRPr="00BF36A2" w:rsidRDefault="00BF36A2" w:rsidP="000C6CF5">
            <w:pPr>
              <w:spacing w:after="0" w:line="276" w:lineRule="auto"/>
              <w:rPr>
                <w:rFonts w:cs="Arial"/>
                <w:sz w:val="20"/>
                <w:szCs w:val="20"/>
                <w:vertAlign w:val="superscript"/>
              </w:rPr>
            </w:pPr>
            <w:r>
              <w:rPr>
                <w:rFonts w:cs="Arial"/>
                <w:sz w:val="20"/>
                <w:szCs w:val="20"/>
              </w:rPr>
              <w:t>15 Mg</w:t>
            </w:r>
            <w:r>
              <w:rPr>
                <w:rFonts w:cs="Arial"/>
                <w:sz w:val="20"/>
                <w:szCs w:val="20"/>
                <w:vertAlign w:val="superscript"/>
              </w:rPr>
              <w:t>1)</w:t>
            </w:r>
          </w:p>
        </w:tc>
      </w:tr>
      <w:tr w:rsidR="000C6CF5" w:rsidRPr="00C42474" w14:paraId="623FFE1E" w14:textId="77777777" w:rsidTr="004932A4">
        <w:trPr>
          <w:trHeight w:val="19"/>
        </w:trPr>
        <w:tc>
          <w:tcPr>
            <w:tcW w:w="704" w:type="dxa"/>
            <w:noWrap/>
          </w:tcPr>
          <w:p w14:paraId="769A701E" w14:textId="77777777" w:rsidR="000C6CF5" w:rsidRPr="00C42474" w:rsidRDefault="000C6CF5" w:rsidP="000C6CF5">
            <w:pPr>
              <w:pStyle w:val="Akapitzlist"/>
              <w:numPr>
                <w:ilvl w:val="0"/>
                <w:numId w:val="16"/>
              </w:numPr>
              <w:spacing w:after="0" w:line="276" w:lineRule="auto"/>
              <w:contextualSpacing w:val="0"/>
              <w:rPr>
                <w:rFonts w:cs="Arial"/>
                <w:sz w:val="20"/>
                <w:szCs w:val="20"/>
              </w:rPr>
            </w:pPr>
          </w:p>
        </w:tc>
        <w:tc>
          <w:tcPr>
            <w:tcW w:w="1160" w:type="dxa"/>
            <w:noWrap/>
          </w:tcPr>
          <w:p w14:paraId="1DCC1D6C" w14:textId="77777777" w:rsidR="000C6CF5" w:rsidRPr="00C42474" w:rsidRDefault="000C6CF5" w:rsidP="000C6CF5">
            <w:pPr>
              <w:spacing w:after="0" w:line="276" w:lineRule="auto"/>
              <w:rPr>
                <w:rFonts w:cs="Arial"/>
                <w:b/>
                <w:bCs/>
                <w:sz w:val="20"/>
                <w:szCs w:val="20"/>
              </w:rPr>
            </w:pPr>
            <w:r w:rsidRPr="00C42474">
              <w:rPr>
                <w:rFonts w:cs="Arial"/>
                <w:b/>
                <w:bCs/>
                <w:sz w:val="20"/>
                <w:szCs w:val="20"/>
              </w:rPr>
              <w:t>11 01 09*</w:t>
            </w:r>
          </w:p>
        </w:tc>
        <w:tc>
          <w:tcPr>
            <w:tcW w:w="2434" w:type="dxa"/>
            <w:noWrap/>
          </w:tcPr>
          <w:p w14:paraId="3A9168B7" w14:textId="77777777" w:rsidR="000C6CF5" w:rsidRPr="00C42474" w:rsidRDefault="000C6CF5" w:rsidP="000C6CF5">
            <w:pPr>
              <w:spacing w:after="0" w:line="276" w:lineRule="auto"/>
              <w:rPr>
                <w:rFonts w:cs="Arial"/>
                <w:sz w:val="20"/>
                <w:szCs w:val="20"/>
              </w:rPr>
            </w:pPr>
            <w:r w:rsidRPr="00C42474">
              <w:rPr>
                <w:rFonts w:cs="Arial"/>
                <w:sz w:val="20"/>
                <w:szCs w:val="20"/>
              </w:rPr>
              <w:t xml:space="preserve">Szlamy i osady </w:t>
            </w:r>
            <w:proofErr w:type="spellStart"/>
            <w:r w:rsidRPr="00C42474">
              <w:rPr>
                <w:rFonts w:cs="Arial"/>
                <w:sz w:val="20"/>
                <w:szCs w:val="20"/>
              </w:rPr>
              <w:t>pofiltracyjne</w:t>
            </w:r>
            <w:proofErr w:type="spellEnd"/>
            <w:r w:rsidRPr="00C42474">
              <w:rPr>
                <w:rFonts w:cs="Arial"/>
                <w:sz w:val="20"/>
                <w:szCs w:val="20"/>
              </w:rPr>
              <w:t xml:space="preserve"> zawierające substancje niebezpieczne</w:t>
            </w:r>
          </w:p>
        </w:tc>
        <w:tc>
          <w:tcPr>
            <w:tcW w:w="2927" w:type="dxa"/>
            <w:noWrap/>
          </w:tcPr>
          <w:p w14:paraId="776AFBF6" w14:textId="3B3B81D2" w:rsidR="000C6CF5" w:rsidRPr="00C42474" w:rsidRDefault="000C6CF5" w:rsidP="000C6CF5">
            <w:pPr>
              <w:spacing w:after="0" w:line="276" w:lineRule="auto"/>
              <w:rPr>
                <w:rFonts w:cs="Arial"/>
                <w:sz w:val="20"/>
                <w:szCs w:val="20"/>
              </w:rPr>
            </w:pPr>
            <w:r>
              <w:rPr>
                <w:rFonts w:cs="Arial"/>
                <w:sz w:val="20"/>
                <w:szCs w:val="20"/>
              </w:rPr>
              <w:t xml:space="preserve">W </w:t>
            </w:r>
            <w:r w:rsidRPr="000C6CF5">
              <w:rPr>
                <w:rFonts w:cs="Arial"/>
                <w:sz w:val="20"/>
                <w:szCs w:val="20"/>
              </w:rPr>
              <w:t>szczelnych zamkniętych pojemnikach chemoodpornych, ustawionych na tacy odciekowej, w wentylowanym magazynie odpornym na korozję, oznakowane kodem odpadu</w:t>
            </w:r>
          </w:p>
        </w:tc>
        <w:tc>
          <w:tcPr>
            <w:tcW w:w="1842" w:type="dxa"/>
          </w:tcPr>
          <w:p w14:paraId="5E50F125" w14:textId="77777777" w:rsidR="000C6CF5" w:rsidRPr="00C42474" w:rsidRDefault="000C6CF5" w:rsidP="000C6CF5">
            <w:pPr>
              <w:spacing w:after="0" w:line="276" w:lineRule="auto"/>
              <w:rPr>
                <w:rFonts w:cs="Arial"/>
                <w:sz w:val="20"/>
                <w:szCs w:val="20"/>
              </w:rPr>
            </w:pPr>
            <w:r w:rsidRPr="00C42474">
              <w:rPr>
                <w:rFonts w:cs="Arial"/>
                <w:sz w:val="20"/>
                <w:szCs w:val="20"/>
              </w:rPr>
              <w:t>-</w:t>
            </w:r>
          </w:p>
        </w:tc>
      </w:tr>
      <w:tr w:rsidR="00C42474" w:rsidRPr="00C42474" w14:paraId="62C565C6" w14:textId="77777777" w:rsidTr="004932A4">
        <w:trPr>
          <w:trHeight w:val="19"/>
        </w:trPr>
        <w:tc>
          <w:tcPr>
            <w:tcW w:w="704" w:type="dxa"/>
            <w:noWrap/>
          </w:tcPr>
          <w:p w14:paraId="36D8EFA7"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3B6E9FF4" w14:textId="77777777" w:rsidR="00253FE5" w:rsidRPr="00C42474" w:rsidRDefault="00253FE5" w:rsidP="006C0B1E">
            <w:pPr>
              <w:spacing w:after="0" w:line="276" w:lineRule="auto"/>
              <w:rPr>
                <w:rFonts w:cs="Arial"/>
                <w:b/>
                <w:bCs/>
                <w:sz w:val="20"/>
                <w:szCs w:val="20"/>
              </w:rPr>
            </w:pPr>
            <w:r w:rsidRPr="00C42474">
              <w:rPr>
                <w:rFonts w:cs="Arial"/>
                <w:b/>
                <w:bCs/>
                <w:sz w:val="20"/>
                <w:szCs w:val="20"/>
              </w:rPr>
              <w:t>16 02 13*</w:t>
            </w:r>
          </w:p>
        </w:tc>
        <w:tc>
          <w:tcPr>
            <w:tcW w:w="2434" w:type="dxa"/>
            <w:noWrap/>
          </w:tcPr>
          <w:p w14:paraId="1DFB15A8" w14:textId="77777777" w:rsidR="00253FE5" w:rsidRPr="00C42474" w:rsidRDefault="00253FE5" w:rsidP="006C0B1E">
            <w:pPr>
              <w:spacing w:after="0" w:line="276" w:lineRule="auto"/>
              <w:rPr>
                <w:rFonts w:cs="Arial"/>
                <w:sz w:val="20"/>
                <w:szCs w:val="20"/>
              </w:rPr>
            </w:pPr>
            <w:r w:rsidRPr="00C42474">
              <w:rPr>
                <w:rFonts w:cs="Arial"/>
                <w:sz w:val="20"/>
                <w:szCs w:val="20"/>
              </w:rPr>
              <w:t>Zużyte urządzenia zawierające niebezpieczne elementy5) inne niż wymienione w 16 02 09 do 16 02 12</w:t>
            </w:r>
          </w:p>
        </w:tc>
        <w:tc>
          <w:tcPr>
            <w:tcW w:w="2927" w:type="dxa"/>
            <w:noWrap/>
          </w:tcPr>
          <w:p w14:paraId="447A827B" w14:textId="77777777" w:rsidR="00253FE5" w:rsidRPr="00C42474" w:rsidRDefault="00253FE5" w:rsidP="006C0B1E">
            <w:pPr>
              <w:spacing w:after="0" w:line="276" w:lineRule="auto"/>
              <w:rPr>
                <w:rFonts w:cs="Arial"/>
                <w:sz w:val="20"/>
                <w:szCs w:val="20"/>
              </w:rPr>
            </w:pPr>
            <w:r w:rsidRPr="00C42474">
              <w:rPr>
                <w:rFonts w:cs="Arial"/>
                <w:sz w:val="20"/>
                <w:szCs w:val="20"/>
              </w:rPr>
              <w:t>W pojemnikach, workach lub kontenerach.</w:t>
            </w:r>
          </w:p>
          <w:p w14:paraId="2AEC8838" w14:textId="77777777" w:rsidR="00253FE5" w:rsidRPr="00C42474" w:rsidRDefault="00253FE5" w:rsidP="006C0B1E">
            <w:pPr>
              <w:spacing w:after="0" w:line="276" w:lineRule="auto"/>
              <w:rPr>
                <w:rFonts w:cs="Arial"/>
                <w:sz w:val="20"/>
                <w:szCs w:val="20"/>
              </w:rPr>
            </w:pPr>
            <w:r w:rsidRPr="00C42474">
              <w:rPr>
                <w:rFonts w:cs="Arial"/>
                <w:sz w:val="20"/>
                <w:szCs w:val="20"/>
              </w:rPr>
              <w:t>Sposób magazynowania będzie zgodny ze szczególnymi wymaganiami określonymi w art. 36 ustawy</w:t>
            </w:r>
            <w:r w:rsidRPr="00C42474">
              <w:rPr>
                <w:rFonts w:cs="Arial"/>
                <w:sz w:val="20"/>
                <w:szCs w:val="20"/>
              </w:rPr>
              <w:br/>
              <w:t xml:space="preserve"> o zużytym sprzęcie elektrycznym i elektronicznym</w:t>
            </w:r>
          </w:p>
        </w:tc>
        <w:tc>
          <w:tcPr>
            <w:tcW w:w="1842" w:type="dxa"/>
          </w:tcPr>
          <w:p w14:paraId="4F329686"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2DA0F71E" w14:textId="77777777" w:rsidTr="004932A4">
        <w:trPr>
          <w:trHeight w:val="19"/>
        </w:trPr>
        <w:tc>
          <w:tcPr>
            <w:tcW w:w="704" w:type="dxa"/>
            <w:noWrap/>
          </w:tcPr>
          <w:p w14:paraId="49DE47A1"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6F6EB823" w14:textId="77777777" w:rsidR="00253FE5" w:rsidRPr="00C42474" w:rsidRDefault="00253FE5" w:rsidP="006C0B1E">
            <w:pPr>
              <w:spacing w:after="0" w:line="276" w:lineRule="auto"/>
              <w:rPr>
                <w:rFonts w:cs="Arial"/>
                <w:b/>
                <w:bCs/>
                <w:sz w:val="20"/>
                <w:szCs w:val="20"/>
              </w:rPr>
            </w:pPr>
            <w:r w:rsidRPr="00C42474">
              <w:rPr>
                <w:rFonts w:cs="Arial"/>
                <w:b/>
                <w:bCs/>
                <w:sz w:val="20"/>
                <w:szCs w:val="20"/>
              </w:rPr>
              <w:t>16 05 06*</w:t>
            </w:r>
          </w:p>
        </w:tc>
        <w:tc>
          <w:tcPr>
            <w:tcW w:w="2434" w:type="dxa"/>
            <w:noWrap/>
          </w:tcPr>
          <w:p w14:paraId="059B0FF4" w14:textId="77777777" w:rsidR="00253FE5" w:rsidRPr="00C42474" w:rsidRDefault="00253FE5" w:rsidP="006C0B1E">
            <w:pPr>
              <w:spacing w:after="0" w:line="276" w:lineRule="auto"/>
              <w:rPr>
                <w:rFonts w:cs="Arial"/>
                <w:sz w:val="20"/>
                <w:szCs w:val="20"/>
              </w:rPr>
            </w:pPr>
            <w:r w:rsidRPr="00C42474">
              <w:rPr>
                <w:rFonts w:cs="Arial"/>
                <w:sz w:val="20"/>
                <w:szCs w:val="20"/>
              </w:rPr>
              <w:t xml:space="preserve">Chemikalia laboratoryjne </w:t>
            </w:r>
            <w:r w:rsidRPr="00C42474">
              <w:rPr>
                <w:rFonts w:cs="Arial"/>
                <w:sz w:val="20"/>
                <w:szCs w:val="20"/>
              </w:rPr>
              <w:br/>
              <w:t>i analityczne (np. odczynniki chemiczne) zawierające substancje niebezpieczne, w tym mieszaniny chemikaliów laboratoryjnych</w:t>
            </w:r>
            <w:r w:rsidRPr="00C42474">
              <w:rPr>
                <w:rFonts w:cs="Arial"/>
                <w:sz w:val="20"/>
                <w:szCs w:val="20"/>
              </w:rPr>
              <w:br/>
              <w:t xml:space="preserve"> i analitycznych</w:t>
            </w:r>
          </w:p>
        </w:tc>
        <w:tc>
          <w:tcPr>
            <w:tcW w:w="2927" w:type="dxa"/>
            <w:noWrap/>
          </w:tcPr>
          <w:p w14:paraId="28BFB339" w14:textId="37DB40BF" w:rsidR="00253FE5" w:rsidRPr="00C42474" w:rsidRDefault="00144BA8" w:rsidP="006C0B1E">
            <w:pPr>
              <w:spacing w:after="0" w:line="276" w:lineRule="auto"/>
              <w:rPr>
                <w:rFonts w:cs="Arial"/>
                <w:sz w:val="20"/>
                <w:szCs w:val="20"/>
              </w:rPr>
            </w:pPr>
            <w:r w:rsidRPr="00144BA8">
              <w:rPr>
                <w:rFonts w:cs="Arial"/>
                <w:sz w:val="20"/>
                <w:szCs w:val="20"/>
              </w:rPr>
              <w:t xml:space="preserve">W szczelnych chemoodpornych zamkniętych pojemnikach, ustawionych na tacy odciekowej, </w:t>
            </w:r>
            <w:r w:rsidR="00893E51">
              <w:rPr>
                <w:rFonts w:cs="Arial"/>
                <w:sz w:val="20"/>
                <w:szCs w:val="20"/>
              </w:rPr>
              <w:br/>
            </w:r>
            <w:r w:rsidRPr="00144BA8">
              <w:rPr>
                <w:rFonts w:cs="Arial"/>
                <w:sz w:val="20"/>
                <w:szCs w:val="20"/>
              </w:rPr>
              <w:t>w wentylowanym i suchym magazynie, oznakowane kodem odpadu i symbolem GHS, kontrola szczelności.</w:t>
            </w:r>
          </w:p>
        </w:tc>
        <w:tc>
          <w:tcPr>
            <w:tcW w:w="1842" w:type="dxa"/>
          </w:tcPr>
          <w:p w14:paraId="5D4B524B"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r w:rsidR="00C42474" w:rsidRPr="00C42474" w14:paraId="063A64BD" w14:textId="77777777" w:rsidTr="004932A4">
        <w:trPr>
          <w:trHeight w:val="19"/>
        </w:trPr>
        <w:tc>
          <w:tcPr>
            <w:tcW w:w="704" w:type="dxa"/>
            <w:noWrap/>
          </w:tcPr>
          <w:p w14:paraId="1334F4A5" w14:textId="77777777" w:rsidR="00253FE5" w:rsidRPr="00C42474" w:rsidRDefault="00253FE5" w:rsidP="006C0B1E">
            <w:pPr>
              <w:pStyle w:val="Akapitzlist"/>
              <w:numPr>
                <w:ilvl w:val="0"/>
                <w:numId w:val="16"/>
              </w:numPr>
              <w:spacing w:after="0" w:line="276" w:lineRule="auto"/>
              <w:contextualSpacing w:val="0"/>
              <w:rPr>
                <w:rFonts w:cs="Arial"/>
                <w:sz w:val="20"/>
                <w:szCs w:val="20"/>
              </w:rPr>
            </w:pPr>
          </w:p>
        </w:tc>
        <w:tc>
          <w:tcPr>
            <w:tcW w:w="1160" w:type="dxa"/>
            <w:noWrap/>
          </w:tcPr>
          <w:p w14:paraId="719A2100" w14:textId="77777777" w:rsidR="00253FE5" w:rsidRPr="00C42474" w:rsidRDefault="00253FE5" w:rsidP="006C0B1E">
            <w:pPr>
              <w:spacing w:after="0" w:line="276" w:lineRule="auto"/>
              <w:rPr>
                <w:rFonts w:cs="Arial"/>
                <w:b/>
                <w:bCs/>
                <w:sz w:val="20"/>
                <w:szCs w:val="20"/>
              </w:rPr>
            </w:pPr>
            <w:r w:rsidRPr="00C42474">
              <w:rPr>
                <w:rFonts w:cs="Arial"/>
                <w:b/>
                <w:bCs/>
                <w:sz w:val="20"/>
                <w:szCs w:val="20"/>
              </w:rPr>
              <w:t>16 05 07*</w:t>
            </w:r>
          </w:p>
        </w:tc>
        <w:tc>
          <w:tcPr>
            <w:tcW w:w="2434" w:type="dxa"/>
            <w:noWrap/>
          </w:tcPr>
          <w:p w14:paraId="40F0ECA5" w14:textId="77777777" w:rsidR="00253FE5" w:rsidRPr="00C42474" w:rsidRDefault="00253FE5" w:rsidP="006C0B1E">
            <w:pPr>
              <w:spacing w:after="0" w:line="276" w:lineRule="auto"/>
              <w:rPr>
                <w:rFonts w:cs="Arial"/>
                <w:sz w:val="20"/>
                <w:szCs w:val="20"/>
              </w:rPr>
            </w:pPr>
            <w:r w:rsidRPr="00C42474">
              <w:rPr>
                <w:rFonts w:cs="Arial"/>
                <w:sz w:val="20"/>
                <w:szCs w:val="20"/>
              </w:rPr>
              <w:t>Zużyte nieorganiczne chemikalia zawierające substancje niebezpieczne (np. przeterminowane odczynniki chemiczne)</w:t>
            </w:r>
          </w:p>
        </w:tc>
        <w:tc>
          <w:tcPr>
            <w:tcW w:w="2927" w:type="dxa"/>
            <w:noWrap/>
          </w:tcPr>
          <w:p w14:paraId="75B3424A" w14:textId="714FA657" w:rsidR="00253FE5" w:rsidRPr="00C42474" w:rsidRDefault="00144BA8" w:rsidP="006C0B1E">
            <w:pPr>
              <w:spacing w:after="0" w:line="276" w:lineRule="auto"/>
              <w:rPr>
                <w:rFonts w:cs="Arial"/>
                <w:sz w:val="20"/>
                <w:szCs w:val="20"/>
              </w:rPr>
            </w:pPr>
            <w:r w:rsidRPr="00144BA8">
              <w:rPr>
                <w:rFonts w:cs="Arial"/>
                <w:sz w:val="20"/>
                <w:szCs w:val="20"/>
              </w:rPr>
              <w:t xml:space="preserve">W szczelnych chemoodpornych zamkniętych pojemnikach, ustawionych na tacy odciekowej, </w:t>
            </w:r>
            <w:r w:rsidR="00893E51">
              <w:rPr>
                <w:rFonts w:cs="Arial"/>
                <w:sz w:val="20"/>
                <w:szCs w:val="20"/>
              </w:rPr>
              <w:br/>
            </w:r>
            <w:r w:rsidRPr="00144BA8">
              <w:rPr>
                <w:rFonts w:cs="Arial"/>
                <w:sz w:val="20"/>
                <w:szCs w:val="20"/>
              </w:rPr>
              <w:t xml:space="preserve">w wentylowanym i suchym magazynie, oznakowane kodem </w:t>
            </w:r>
            <w:r>
              <w:rPr>
                <w:rFonts w:cs="Arial"/>
                <w:sz w:val="20"/>
                <w:szCs w:val="20"/>
              </w:rPr>
              <w:t>odpadu. Zbiorniki podlegające wizualnej</w:t>
            </w:r>
            <w:r w:rsidRPr="00144BA8">
              <w:rPr>
                <w:rFonts w:cs="Arial"/>
                <w:sz w:val="20"/>
                <w:szCs w:val="20"/>
              </w:rPr>
              <w:t xml:space="preserve"> kontrol</w:t>
            </w:r>
            <w:r>
              <w:rPr>
                <w:rFonts w:cs="Arial"/>
                <w:sz w:val="20"/>
                <w:szCs w:val="20"/>
              </w:rPr>
              <w:t>i</w:t>
            </w:r>
            <w:r w:rsidRPr="00144BA8">
              <w:rPr>
                <w:rFonts w:cs="Arial"/>
                <w:sz w:val="20"/>
                <w:szCs w:val="20"/>
              </w:rPr>
              <w:t xml:space="preserve"> szczelności.</w:t>
            </w:r>
          </w:p>
        </w:tc>
        <w:tc>
          <w:tcPr>
            <w:tcW w:w="1842" w:type="dxa"/>
          </w:tcPr>
          <w:p w14:paraId="7903149B" w14:textId="77777777" w:rsidR="00253FE5" w:rsidRPr="00C42474" w:rsidRDefault="00253FE5" w:rsidP="006C0B1E">
            <w:pPr>
              <w:spacing w:after="0" w:line="276" w:lineRule="auto"/>
              <w:rPr>
                <w:rFonts w:cs="Arial"/>
                <w:sz w:val="20"/>
                <w:szCs w:val="20"/>
              </w:rPr>
            </w:pPr>
            <w:r w:rsidRPr="00C42474">
              <w:rPr>
                <w:rFonts w:cs="Arial"/>
                <w:sz w:val="20"/>
                <w:szCs w:val="20"/>
              </w:rPr>
              <w:t>-</w:t>
            </w:r>
          </w:p>
        </w:tc>
      </w:tr>
    </w:tbl>
    <w:p w14:paraId="4D4104E3" w14:textId="16C85E50" w:rsidR="00BF36A2" w:rsidRPr="00BF36A2" w:rsidRDefault="00BF36A2" w:rsidP="00BF36A2">
      <w:pPr>
        <w:spacing w:after="0" w:line="276" w:lineRule="auto"/>
        <w:rPr>
          <w:rFonts w:cs="Arial"/>
        </w:rPr>
      </w:pPr>
      <w:bookmarkStart w:id="18" w:name="_Hlk155355088"/>
      <w:r w:rsidRPr="00BF36A2">
        <w:rPr>
          <w:rFonts w:cs="Arial"/>
          <w:sz w:val="20"/>
          <w:szCs w:val="18"/>
          <w:vertAlign w:val="superscript"/>
        </w:rPr>
        <w:t>1)</w:t>
      </w:r>
      <w:r w:rsidRPr="00BF36A2">
        <w:rPr>
          <w:rFonts w:cs="Arial"/>
          <w:sz w:val="20"/>
          <w:szCs w:val="18"/>
        </w:rPr>
        <w:t xml:space="preserve"> – Odpady będą magazynowane w magazynie odpadów nie dłużej niż 1 miesiąc</w:t>
      </w:r>
    </w:p>
    <w:p w14:paraId="444B5DC2" w14:textId="62DE295F" w:rsidR="00253FE5" w:rsidRPr="00C42474" w:rsidRDefault="0002456A" w:rsidP="006C0B1E">
      <w:pPr>
        <w:spacing w:before="440" w:after="0" w:line="276" w:lineRule="auto"/>
        <w:rPr>
          <w:rFonts w:cs="Arial"/>
        </w:rPr>
      </w:pPr>
      <w:r>
        <w:rPr>
          <w:rFonts w:cs="Arial"/>
          <w:b/>
          <w:bCs/>
        </w:rPr>
        <w:t>VI.</w:t>
      </w:r>
      <w:r w:rsidR="00253FE5" w:rsidRPr="00C42474">
        <w:rPr>
          <w:rFonts w:cs="Arial"/>
          <w:b/>
          <w:bCs/>
        </w:rPr>
        <w:t>3.1.2</w:t>
      </w:r>
      <w:r w:rsidR="00253FE5" w:rsidRPr="00C42474">
        <w:rPr>
          <w:rFonts w:cs="Arial"/>
        </w:rPr>
        <w:t xml:space="preserve"> Prasokontenery</w:t>
      </w:r>
    </w:p>
    <w:p w14:paraId="1A58BF49" w14:textId="39944791" w:rsidR="00253FE5" w:rsidRPr="00C42474" w:rsidRDefault="0002456A" w:rsidP="006C0B1E">
      <w:pPr>
        <w:spacing w:after="0" w:line="276" w:lineRule="auto"/>
        <w:rPr>
          <w:rFonts w:cs="Arial"/>
        </w:rPr>
      </w:pPr>
      <w:r>
        <w:rPr>
          <w:rFonts w:cs="Arial"/>
          <w:b/>
          <w:bCs/>
        </w:rPr>
        <w:t>VI.</w:t>
      </w:r>
      <w:r w:rsidR="00253FE5" w:rsidRPr="00C42474">
        <w:rPr>
          <w:rFonts w:cs="Arial"/>
          <w:b/>
          <w:bCs/>
        </w:rPr>
        <w:t>3.1.2.1</w:t>
      </w:r>
      <w:bookmarkEnd w:id="18"/>
      <w:r w:rsidR="00253FE5" w:rsidRPr="00C42474">
        <w:rPr>
          <w:rFonts w:cs="Arial"/>
        </w:rPr>
        <w:tab/>
        <w:t xml:space="preserve">Prasokontenery o konstrukcji stalowej, zamykane, zabezpieczające przed wpływem warunków atmosferycznych (zabezpieczenia oryginalne producenta </w:t>
      </w:r>
      <w:r w:rsidR="00253FE5" w:rsidRPr="00C42474">
        <w:rPr>
          <w:rFonts w:cs="Arial"/>
        </w:rPr>
        <w:br/>
        <w:t xml:space="preserve">i dostawcy </w:t>
      </w:r>
      <w:proofErr w:type="spellStart"/>
      <w:r w:rsidR="00253FE5" w:rsidRPr="00C42474">
        <w:rPr>
          <w:rFonts w:cs="Arial"/>
        </w:rPr>
        <w:t>prasokontenerów</w:t>
      </w:r>
      <w:proofErr w:type="spellEnd"/>
      <w:r w:rsidR="00253FE5" w:rsidRPr="00C42474">
        <w:rPr>
          <w:rFonts w:cs="Arial"/>
        </w:rPr>
        <w:t>). Pojemność kontenera ok. 36 m</w:t>
      </w:r>
      <w:r w:rsidR="00253FE5" w:rsidRPr="00C42474">
        <w:rPr>
          <w:rFonts w:cs="Arial"/>
          <w:vertAlign w:val="superscript"/>
        </w:rPr>
        <w:t>3</w:t>
      </w:r>
      <w:r w:rsidR="00253FE5" w:rsidRPr="00C42474">
        <w:rPr>
          <w:rFonts w:cs="Arial"/>
        </w:rPr>
        <w:t xml:space="preserve">. Prasokontenery ustawione będą na utwardzonym placu magazynowym zlokalizowanym przy budynku nr 20. Łącznie będą ustawione maksymalnie 3 prasokontenery. </w:t>
      </w:r>
    </w:p>
    <w:p w14:paraId="59AF04E5" w14:textId="6C485C2E" w:rsidR="00253FE5" w:rsidRPr="00C42474" w:rsidRDefault="0002456A" w:rsidP="006C0B1E">
      <w:pPr>
        <w:spacing w:after="0" w:line="276" w:lineRule="auto"/>
        <w:rPr>
          <w:rFonts w:cs="Arial"/>
        </w:rPr>
      </w:pPr>
      <w:r>
        <w:rPr>
          <w:rFonts w:cs="Arial"/>
          <w:b/>
          <w:bCs/>
        </w:rPr>
        <w:t>VI.</w:t>
      </w:r>
      <w:r w:rsidR="00253FE5" w:rsidRPr="00C42474">
        <w:rPr>
          <w:rFonts w:cs="Arial"/>
          <w:b/>
          <w:bCs/>
        </w:rPr>
        <w:t>3.1.2.2.</w:t>
      </w:r>
      <w:r w:rsidR="00253FE5" w:rsidRPr="00C42474">
        <w:rPr>
          <w:rFonts w:cs="Arial"/>
        </w:rPr>
        <w:tab/>
        <w:t xml:space="preserve">Sposób magazynowania odpadów w </w:t>
      </w:r>
      <w:proofErr w:type="spellStart"/>
      <w:r w:rsidR="00253FE5" w:rsidRPr="00C42474">
        <w:rPr>
          <w:rFonts w:cs="Arial"/>
        </w:rPr>
        <w:t>prasokontenerach</w:t>
      </w:r>
      <w:proofErr w:type="spellEnd"/>
    </w:p>
    <w:p w14:paraId="2A5BB9EE" w14:textId="40FE250E" w:rsidR="00253FE5" w:rsidRPr="00C42474" w:rsidRDefault="00253FE5" w:rsidP="006C0B1E">
      <w:pPr>
        <w:spacing w:before="440" w:after="0" w:line="276" w:lineRule="auto"/>
        <w:rPr>
          <w:rFonts w:cs="Arial"/>
          <w:b/>
          <w:bCs/>
          <w:sz w:val="22"/>
        </w:rPr>
      </w:pPr>
      <w:r w:rsidRPr="00C42474">
        <w:rPr>
          <w:rFonts w:cs="Arial"/>
          <w:b/>
          <w:bCs/>
          <w:sz w:val="22"/>
        </w:rPr>
        <w:t>Tabela nr 1</w:t>
      </w:r>
      <w:r w:rsidR="00E46552">
        <w:rPr>
          <w:rFonts w:cs="Arial"/>
          <w:b/>
          <w:bCs/>
          <w:sz w:val="22"/>
        </w:rPr>
        <w:t>5</w:t>
      </w:r>
    </w:p>
    <w:tbl>
      <w:tblPr>
        <w:tblStyle w:val="Tabela-Siatka"/>
        <w:tblW w:w="9159" w:type="dxa"/>
        <w:tblLayout w:type="fixed"/>
        <w:tblLook w:val="04A0" w:firstRow="1" w:lastRow="0" w:firstColumn="1" w:lastColumn="0" w:noHBand="0" w:noVBand="1"/>
        <w:tblCaption w:val="Tabela w zakresie gospodarki odpadami"/>
        <w:tblDescription w:val="Tabela zawiera dwa rodzaje odpadów opakowaniowych wraz z informacją o miejscu i sposobie ich magazynowania oraz dopuszczalnej ilości magazynowanej jednocześnie zgodnie z operatem przeciwpożarowym.&#10;&#10;Pierwszy odpad (kod 15 01 01) to opakowania z papieru i tektury. Są one magazynowane na placu magazynowym w wolnostojących prasokontenerach. Dopuszczalna ilość jednocześnie magazynowanego odpadu wynosi 4 Mg.&#10;&#10;Drugi odpad (kod 15 01 02) to opakowania z tworzyw sztucznych. Również magazynowane są na placu magazynowym w wolnostojących prasokontenerach. Dopuszczalna ilość wynosi 2 Mg.&#10;&#10;Tabela wskazuje, że oba rodzaje odpadów opakowaniowych są składowane w analogiczny sposób, przy czym różnią się dopuszczalną maksymalną ilością magazynowania.&#10;"/>
      </w:tblPr>
      <w:tblGrid>
        <w:gridCol w:w="582"/>
        <w:gridCol w:w="1114"/>
        <w:gridCol w:w="2268"/>
        <w:gridCol w:w="2959"/>
        <w:gridCol w:w="2236"/>
      </w:tblGrid>
      <w:tr w:rsidR="00C42474" w:rsidRPr="00C42474" w14:paraId="4CAE2AD6" w14:textId="77777777" w:rsidTr="004932A4">
        <w:trPr>
          <w:trHeight w:val="227"/>
          <w:tblHeader/>
        </w:trPr>
        <w:tc>
          <w:tcPr>
            <w:tcW w:w="582" w:type="dxa"/>
            <w:noWrap/>
          </w:tcPr>
          <w:p w14:paraId="1BF8B927" w14:textId="3C2C9484" w:rsidR="00253FE5" w:rsidRPr="00C42474" w:rsidRDefault="00253FE5" w:rsidP="006C0B1E">
            <w:pPr>
              <w:spacing w:after="0" w:line="276" w:lineRule="auto"/>
              <w:rPr>
                <w:rFonts w:cs="Arial"/>
                <w:b/>
                <w:bCs/>
                <w:sz w:val="20"/>
              </w:rPr>
            </w:pPr>
            <w:r w:rsidRPr="00C42474">
              <w:rPr>
                <w:rFonts w:cs="Arial"/>
                <w:b/>
                <w:bCs/>
                <w:sz w:val="20"/>
              </w:rPr>
              <w:t>Lp</w:t>
            </w:r>
            <w:r w:rsidR="00D036CA" w:rsidRPr="00C42474">
              <w:rPr>
                <w:rFonts w:cs="Arial"/>
                <w:b/>
                <w:bCs/>
                <w:sz w:val="20"/>
              </w:rPr>
              <w:t>.</w:t>
            </w:r>
          </w:p>
        </w:tc>
        <w:tc>
          <w:tcPr>
            <w:tcW w:w="1114" w:type="dxa"/>
            <w:noWrap/>
          </w:tcPr>
          <w:p w14:paraId="2FE3D0E8" w14:textId="77777777" w:rsidR="00253FE5" w:rsidRPr="00C42474" w:rsidRDefault="00253FE5" w:rsidP="006C0B1E">
            <w:pPr>
              <w:spacing w:after="0" w:line="276" w:lineRule="auto"/>
              <w:rPr>
                <w:rFonts w:cs="Arial"/>
                <w:b/>
                <w:bCs/>
                <w:sz w:val="20"/>
              </w:rPr>
            </w:pPr>
            <w:r w:rsidRPr="00C42474">
              <w:rPr>
                <w:rFonts w:cs="Arial"/>
                <w:b/>
                <w:bCs/>
                <w:sz w:val="20"/>
              </w:rPr>
              <w:t>Kod odpadu</w:t>
            </w:r>
          </w:p>
        </w:tc>
        <w:tc>
          <w:tcPr>
            <w:tcW w:w="2268" w:type="dxa"/>
            <w:noWrap/>
          </w:tcPr>
          <w:p w14:paraId="51D20F8C" w14:textId="77777777" w:rsidR="00253FE5" w:rsidRPr="00C42474" w:rsidRDefault="00253FE5" w:rsidP="006C0B1E">
            <w:pPr>
              <w:spacing w:after="0" w:line="276" w:lineRule="auto"/>
              <w:rPr>
                <w:rFonts w:cs="Arial"/>
                <w:b/>
                <w:bCs/>
                <w:sz w:val="20"/>
              </w:rPr>
            </w:pPr>
            <w:r w:rsidRPr="00C42474">
              <w:rPr>
                <w:rFonts w:cs="Arial"/>
                <w:b/>
                <w:bCs/>
                <w:sz w:val="20"/>
              </w:rPr>
              <w:t>Rodzaj odpadu</w:t>
            </w:r>
          </w:p>
        </w:tc>
        <w:tc>
          <w:tcPr>
            <w:tcW w:w="2959" w:type="dxa"/>
            <w:noWrap/>
          </w:tcPr>
          <w:p w14:paraId="03CFE2D4" w14:textId="54C7080A" w:rsidR="00253FE5" w:rsidRPr="00C42474" w:rsidRDefault="00253FE5" w:rsidP="006C0B1E">
            <w:pPr>
              <w:spacing w:after="0" w:line="276" w:lineRule="auto"/>
              <w:rPr>
                <w:rFonts w:cs="Arial"/>
                <w:b/>
                <w:bCs/>
                <w:sz w:val="20"/>
              </w:rPr>
            </w:pPr>
            <w:r w:rsidRPr="00C42474">
              <w:rPr>
                <w:rFonts w:cs="Arial"/>
                <w:b/>
                <w:bCs/>
                <w:sz w:val="20"/>
              </w:rPr>
              <w:t>Miejsce i sposób magazynowania odpadu</w:t>
            </w:r>
          </w:p>
        </w:tc>
        <w:tc>
          <w:tcPr>
            <w:tcW w:w="2236" w:type="dxa"/>
          </w:tcPr>
          <w:p w14:paraId="593D877A" w14:textId="77777777" w:rsidR="00253FE5" w:rsidRPr="00C42474" w:rsidRDefault="00253FE5" w:rsidP="006C0B1E">
            <w:pPr>
              <w:spacing w:after="0" w:line="276" w:lineRule="auto"/>
              <w:rPr>
                <w:rFonts w:cs="Arial"/>
                <w:b/>
                <w:bCs/>
                <w:sz w:val="20"/>
              </w:rPr>
            </w:pPr>
            <w:r w:rsidRPr="00C42474">
              <w:rPr>
                <w:rFonts w:cs="Arial"/>
                <w:b/>
                <w:bCs/>
                <w:sz w:val="20"/>
              </w:rPr>
              <w:t>Dopuszczalna ilość odpadu magazynowana</w:t>
            </w:r>
          </w:p>
          <w:p w14:paraId="28834774" w14:textId="77777777" w:rsidR="00253FE5" w:rsidRPr="00C42474" w:rsidRDefault="00253FE5" w:rsidP="006C0B1E">
            <w:pPr>
              <w:spacing w:after="0" w:line="276" w:lineRule="auto"/>
              <w:rPr>
                <w:rFonts w:cs="Arial"/>
                <w:b/>
                <w:bCs/>
                <w:sz w:val="20"/>
              </w:rPr>
            </w:pPr>
            <w:r w:rsidRPr="00C42474">
              <w:rPr>
                <w:rFonts w:cs="Arial"/>
                <w:b/>
                <w:bCs/>
                <w:sz w:val="20"/>
              </w:rPr>
              <w:t>jednocześnie</w:t>
            </w:r>
          </w:p>
          <w:p w14:paraId="4F58E629" w14:textId="77777777" w:rsidR="00253FE5" w:rsidRPr="00C42474" w:rsidRDefault="00253FE5" w:rsidP="006C0B1E">
            <w:pPr>
              <w:spacing w:after="0" w:line="276" w:lineRule="auto"/>
              <w:rPr>
                <w:rFonts w:cs="Arial"/>
                <w:b/>
                <w:bCs/>
                <w:sz w:val="20"/>
              </w:rPr>
            </w:pPr>
            <w:r w:rsidRPr="00C42474">
              <w:rPr>
                <w:rFonts w:cs="Arial"/>
                <w:b/>
                <w:bCs/>
                <w:sz w:val="20"/>
              </w:rPr>
              <w:t>wg operatu</w:t>
            </w:r>
          </w:p>
          <w:p w14:paraId="20829581" w14:textId="77777777" w:rsidR="00253FE5" w:rsidRPr="00C42474" w:rsidRDefault="00253FE5" w:rsidP="006C0B1E">
            <w:pPr>
              <w:spacing w:after="0" w:line="276" w:lineRule="auto"/>
              <w:rPr>
                <w:rFonts w:cs="Arial"/>
                <w:b/>
                <w:bCs/>
                <w:sz w:val="20"/>
              </w:rPr>
            </w:pPr>
            <w:r w:rsidRPr="00C42474">
              <w:rPr>
                <w:rFonts w:cs="Arial"/>
                <w:b/>
                <w:bCs/>
                <w:sz w:val="20"/>
              </w:rPr>
              <w:t>p.poż.</w:t>
            </w:r>
          </w:p>
        </w:tc>
      </w:tr>
      <w:tr w:rsidR="00C42474" w:rsidRPr="00C42474" w14:paraId="163DC4D5" w14:textId="77777777" w:rsidTr="004932A4">
        <w:trPr>
          <w:trHeight w:val="227"/>
        </w:trPr>
        <w:tc>
          <w:tcPr>
            <w:tcW w:w="582" w:type="dxa"/>
            <w:noWrap/>
          </w:tcPr>
          <w:p w14:paraId="50AE3DB1" w14:textId="77777777" w:rsidR="00253FE5" w:rsidRPr="00C42474" w:rsidRDefault="00253FE5" w:rsidP="006C0B1E">
            <w:pPr>
              <w:pStyle w:val="Akapitzlist"/>
              <w:numPr>
                <w:ilvl w:val="0"/>
                <w:numId w:val="17"/>
              </w:numPr>
              <w:spacing w:after="0" w:line="276" w:lineRule="auto"/>
              <w:contextualSpacing w:val="0"/>
              <w:rPr>
                <w:rFonts w:cs="Arial"/>
                <w:sz w:val="20"/>
              </w:rPr>
            </w:pPr>
          </w:p>
        </w:tc>
        <w:tc>
          <w:tcPr>
            <w:tcW w:w="1114" w:type="dxa"/>
            <w:noWrap/>
          </w:tcPr>
          <w:p w14:paraId="478182FF" w14:textId="77777777" w:rsidR="00253FE5" w:rsidRPr="00C42474" w:rsidRDefault="00253FE5" w:rsidP="006C0B1E">
            <w:pPr>
              <w:spacing w:after="0" w:line="276" w:lineRule="auto"/>
              <w:rPr>
                <w:rFonts w:cs="Arial"/>
                <w:b/>
                <w:bCs/>
                <w:sz w:val="20"/>
              </w:rPr>
            </w:pPr>
            <w:r w:rsidRPr="00C42474">
              <w:rPr>
                <w:rFonts w:cs="Arial"/>
                <w:b/>
                <w:bCs/>
                <w:sz w:val="20"/>
              </w:rPr>
              <w:t>15 01 01</w:t>
            </w:r>
          </w:p>
        </w:tc>
        <w:tc>
          <w:tcPr>
            <w:tcW w:w="2268" w:type="dxa"/>
            <w:noWrap/>
          </w:tcPr>
          <w:p w14:paraId="4E8B465B" w14:textId="77777777" w:rsidR="00253FE5" w:rsidRPr="00C42474" w:rsidRDefault="00253FE5" w:rsidP="006C0B1E">
            <w:pPr>
              <w:spacing w:after="0" w:line="276" w:lineRule="auto"/>
              <w:rPr>
                <w:rFonts w:cs="Arial"/>
                <w:sz w:val="20"/>
              </w:rPr>
            </w:pPr>
            <w:r w:rsidRPr="00C42474">
              <w:rPr>
                <w:rFonts w:cs="Arial"/>
                <w:sz w:val="20"/>
              </w:rPr>
              <w:t xml:space="preserve">Opakowania </w:t>
            </w:r>
            <w:r w:rsidRPr="00C42474">
              <w:rPr>
                <w:rFonts w:cs="Arial"/>
                <w:sz w:val="20"/>
              </w:rPr>
              <w:br/>
              <w:t>z papieru i tektury</w:t>
            </w:r>
          </w:p>
        </w:tc>
        <w:tc>
          <w:tcPr>
            <w:tcW w:w="2959" w:type="dxa"/>
            <w:noWrap/>
          </w:tcPr>
          <w:p w14:paraId="5016E31B" w14:textId="77777777" w:rsidR="00253FE5" w:rsidRPr="00C42474" w:rsidRDefault="00253FE5" w:rsidP="006C0B1E">
            <w:pPr>
              <w:spacing w:after="0" w:line="276" w:lineRule="auto"/>
              <w:rPr>
                <w:rFonts w:cs="Arial"/>
                <w:sz w:val="20"/>
              </w:rPr>
            </w:pPr>
            <w:r w:rsidRPr="00C42474">
              <w:rPr>
                <w:rFonts w:cs="Arial"/>
                <w:sz w:val="20"/>
              </w:rPr>
              <w:t>Plac magazynowy Wolnostojące prasokontenery</w:t>
            </w:r>
          </w:p>
        </w:tc>
        <w:tc>
          <w:tcPr>
            <w:tcW w:w="2236" w:type="dxa"/>
          </w:tcPr>
          <w:p w14:paraId="191358AE" w14:textId="77777777" w:rsidR="00253FE5" w:rsidRPr="00C42474" w:rsidRDefault="00253FE5" w:rsidP="006C0B1E">
            <w:pPr>
              <w:spacing w:after="0" w:line="276" w:lineRule="auto"/>
              <w:rPr>
                <w:rFonts w:cs="Arial"/>
                <w:sz w:val="20"/>
              </w:rPr>
            </w:pPr>
            <w:r w:rsidRPr="00C42474">
              <w:rPr>
                <w:rFonts w:cs="Arial"/>
                <w:sz w:val="20"/>
              </w:rPr>
              <w:t>4 Mg</w:t>
            </w:r>
          </w:p>
        </w:tc>
      </w:tr>
      <w:tr w:rsidR="00C42474" w:rsidRPr="00C42474" w14:paraId="3C27CF4D" w14:textId="77777777" w:rsidTr="004932A4">
        <w:trPr>
          <w:trHeight w:val="227"/>
        </w:trPr>
        <w:tc>
          <w:tcPr>
            <w:tcW w:w="582" w:type="dxa"/>
            <w:noWrap/>
          </w:tcPr>
          <w:p w14:paraId="5AB4ED01" w14:textId="77777777" w:rsidR="00253FE5" w:rsidRPr="00C42474" w:rsidRDefault="00253FE5" w:rsidP="006C0B1E">
            <w:pPr>
              <w:pStyle w:val="Akapitzlist"/>
              <w:numPr>
                <w:ilvl w:val="0"/>
                <w:numId w:val="17"/>
              </w:numPr>
              <w:spacing w:after="0" w:line="276" w:lineRule="auto"/>
              <w:contextualSpacing w:val="0"/>
              <w:rPr>
                <w:rFonts w:cs="Arial"/>
                <w:sz w:val="20"/>
              </w:rPr>
            </w:pPr>
          </w:p>
        </w:tc>
        <w:tc>
          <w:tcPr>
            <w:tcW w:w="1114" w:type="dxa"/>
            <w:noWrap/>
          </w:tcPr>
          <w:p w14:paraId="69F52018" w14:textId="77777777" w:rsidR="00253FE5" w:rsidRPr="00C42474" w:rsidRDefault="00253FE5" w:rsidP="006C0B1E">
            <w:pPr>
              <w:spacing w:after="0" w:line="276" w:lineRule="auto"/>
              <w:rPr>
                <w:rFonts w:cs="Arial"/>
                <w:b/>
                <w:bCs/>
                <w:sz w:val="20"/>
              </w:rPr>
            </w:pPr>
            <w:r w:rsidRPr="00C42474">
              <w:rPr>
                <w:rFonts w:cs="Arial"/>
                <w:b/>
                <w:bCs/>
                <w:sz w:val="20"/>
              </w:rPr>
              <w:t>15 01 02</w:t>
            </w:r>
          </w:p>
        </w:tc>
        <w:tc>
          <w:tcPr>
            <w:tcW w:w="2268" w:type="dxa"/>
            <w:noWrap/>
          </w:tcPr>
          <w:p w14:paraId="7BDD25A9" w14:textId="77777777" w:rsidR="00253FE5" w:rsidRPr="00C42474" w:rsidRDefault="00253FE5" w:rsidP="006C0B1E">
            <w:pPr>
              <w:spacing w:after="0" w:line="276" w:lineRule="auto"/>
              <w:rPr>
                <w:rFonts w:cs="Arial"/>
                <w:sz w:val="20"/>
              </w:rPr>
            </w:pPr>
            <w:r w:rsidRPr="00C42474">
              <w:rPr>
                <w:rFonts w:cs="Arial"/>
                <w:sz w:val="20"/>
              </w:rPr>
              <w:t>Opakowania</w:t>
            </w:r>
            <w:r w:rsidRPr="00C42474">
              <w:rPr>
                <w:rFonts w:cs="Arial"/>
                <w:sz w:val="20"/>
              </w:rPr>
              <w:br/>
              <w:t xml:space="preserve"> z tworzyw sztucznych</w:t>
            </w:r>
          </w:p>
        </w:tc>
        <w:tc>
          <w:tcPr>
            <w:tcW w:w="2959" w:type="dxa"/>
            <w:noWrap/>
          </w:tcPr>
          <w:p w14:paraId="6DFAC8A4" w14:textId="77777777" w:rsidR="00253FE5" w:rsidRPr="00C42474" w:rsidRDefault="00253FE5" w:rsidP="006C0B1E">
            <w:pPr>
              <w:spacing w:after="0" w:line="276" w:lineRule="auto"/>
              <w:rPr>
                <w:rFonts w:cs="Arial"/>
                <w:sz w:val="20"/>
              </w:rPr>
            </w:pPr>
            <w:r w:rsidRPr="00C42474">
              <w:rPr>
                <w:rFonts w:cs="Arial"/>
                <w:sz w:val="20"/>
              </w:rPr>
              <w:t>Plac magazynowy</w:t>
            </w:r>
          </w:p>
          <w:p w14:paraId="48F02C58" w14:textId="77777777" w:rsidR="00253FE5" w:rsidRPr="00C42474" w:rsidRDefault="00253FE5" w:rsidP="006C0B1E">
            <w:pPr>
              <w:spacing w:after="0" w:line="276" w:lineRule="auto"/>
              <w:rPr>
                <w:rFonts w:cs="Arial"/>
                <w:sz w:val="20"/>
              </w:rPr>
            </w:pPr>
            <w:r w:rsidRPr="00C42474">
              <w:rPr>
                <w:rFonts w:cs="Arial"/>
                <w:sz w:val="20"/>
              </w:rPr>
              <w:t>Wolnostojące prasokontenery</w:t>
            </w:r>
          </w:p>
        </w:tc>
        <w:tc>
          <w:tcPr>
            <w:tcW w:w="2236" w:type="dxa"/>
          </w:tcPr>
          <w:p w14:paraId="40E2140B" w14:textId="77777777" w:rsidR="00253FE5" w:rsidRPr="00C42474" w:rsidRDefault="00253FE5" w:rsidP="006C0B1E">
            <w:pPr>
              <w:spacing w:after="0" w:line="276" w:lineRule="auto"/>
              <w:rPr>
                <w:rFonts w:cs="Arial"/>
                <w:sz w:val="20"/>
              </w:rPr>
            </w:pPr>
            <w:r w:rsidRPr="00C42474">
              <w:rPr>
                <w:rFonts w:cs="Arial"/>
                <w:sz w:val="20"/>
              </w:rPr>
              <w:t>2 Mg</w:t>
            </w:r>
          </w:p>
        </w:tc>
      </w:tr>
    </w:tbl>
    <w:p w14:paraId="5E4886A0" w14:textId="7A069270" w:rsidR="00253FE5" w:rsidRPr="00C42474" w:rsidRDefault="0002456A" w:rsidP="00710B88">
      <w:pPr>
        <w:pStyle w:val="Nagwek4"/>
        <w:spacing w:before="440"/>
      </w:pPr>
      <w:r>
        <w:rPr>
          <w:b/>
          <w:bCs/>
        </w:rPr>
        <w:t>VI.</w:t>
      </w:r>
      <w:r w:rsidR="00253FE5" w:rsidRPr="00C42474">
        <w:rPr>
          <w:b/>
          <w:bCs/>
        </w:rPr>
        <w:t>3.2.</w:t>
      </w:r>
      <w:r w:rsidR="00253FE5" w:rsidRPr="00C42474">
        <w:t xml:space="preserve"> Sposób dalszego gospodarowania odpadami</w:t>
      </w:r>
    </w:p>
    <w:p w14:paraId="1F61972C" w14:textId="77CE64B5" w:rsidR="00253FE5" w:rsidRPr="00C42474" w:rsidRDefault="0002456A" w:rsidP="006C0B1E">
      <w:pPr>
        <w:spacing w:before="440" w:after="0" w:line="276" w:lineRule="auto"/>
      </w:pPr>
      <w:r>
        <w:rPr>
          <w:b/>
          <w:bCs/>
        </w:rPr>
        <w:t>VI.</w:t>
      </w:r>
      <w:r w:rsidR="00253FE5" w:rsidRPr="00C42474">
        <w:rPr>
          <w:b/>
          <w:bCs/>
        </w:rPr>
        <w:t>3.2.1</w:t>
      </w:r>
      <w:r w:rsidR="00253FE5" w:rsidRPr="00C42474">
        <w:tab/>
        <w:t>Odpady niebezpieczne</w:t>
      </w:r>
    </w:p>
    <w:p w14:paraId="7DF12DCD" w14:textId="70E06439" w:rsidR="00253FE5" w:rsidRPr="00C42474" w:rsidRDefault="00253FE5" w:rsidP="006C0B1E">
      <w:pPr>
        <w:spacing w:before="440" w:after="0" w:line="276" w:lineRule="auto"/>
        <w:rPr>
          <w:rFonts w:cs="Arial"/>
          <w:b/>
          <w:bCs/>
          <w:sz w:val="22"/>
        </w:rPr>
      </w:pPr>
      <w:r w:rsidRPr="00C42474">
        <w:rPr>
          <w:rFonts w:cs="Arial"/>
          <w:b/>
          <w:bCs/>
          <w:sz w:val="22"/>
        </w:rPr>
        <w:t>Tabela nr 1</w:t>
      </w:r>
      <w:r w:rsidR="00E46552">
        <w:rPr>
          <w:rFonts w:cs="Arial"/>
          <w:b/>
          <w:bCs/>
          <w:sz w:val="22"/>
        </w:rPr>
        <w:t>6</w:t>
      </w:r>
    </w:p>
    <w:tbl>
      <w:tblPr>
        <w:tblStyle w:val="Tabela-Siatka"/>
        <w:tblW w:w="9072" w:type="dxa"/>
        <w:tblLayout w:type="fixed"/>
        <w:tblLook w:val="04A0" w:firstRow="1" w:lastRow="0" w:firstColumn="1" w:lastColumn="0" w:noHBand="0" w:noVBand="1"/>
        <w:tblCaption w:val="Tabela w zakresie gospodarowania odpadami"/>
        <w:tblDescription w:val="Tabela obejmuje 12 rodzajów odpadów niebezpiecznych wraz z określeniem sposobu dalszego postępowania.&#10;&#10;Wszystkie wymienione odpady, niezależnie od ich rodzaju i kodu, są przekazywane uprawnionym podmiotom zewnętrznym. W pierwszej kolejności kierowane są do procesów odzysku, natomiast w przypadku braku możliwości odzysku – do unieszkodliwiania, zgodnie z obowiązującymi przepisami.&#10;&#10;Do tej grupy należą:&#10;&#10;kwasy: siarkowy i siarkawy (06 01 01*) oraz chlorowodorowy (06 01 02*),&#10;zasady: wodorotlenek wapniowy (06 02 01*) oraz sodowy i potasowy (06 02 04*),&#10;szlamy i osady pofiltracyjne zawierające substancje niebezpieczne (11 01 09*),&#10;inne odpady zawierające substancje niebezpieczne (11 01 98*),&#10;opakowania zanieczyszczone substancjami niebezpiecznymi (15 01 10* i 15 01 11*),&#10;sorbenty, materiały filtracyjne, czyściwo i odzież ochronna zanieczyszczone substancjami niebezpiecznymi (15 02 02*),&#10;zużyte urządzenia zawierające niebezpieczne elementy (16 02 13*),&#10;chemikalia laboratoryjne i analityczne (16 05 06*),&#10;zużyte chemikalia nieorganiczne (16 05 07*).&#10;&#10;Tabela wskazuje, że dla wszystkich odpadów przyjęto jednolitą zasadę gospodarowania – przekazywanie ich wyspecjalizowanym podmiotom w celu odzysku lub unieszkodliwiania."/>
      </w:tblPr>
      <w:tblGrid>
        <w:gridCol w:w="562"/>
        <w:gridCol w:w="1134"/>
        <w:gridCol w:w="2835"/>
        <w:gridCol w:w="4541"/>
      </w:tblGrid>
      <w:tr w:rsidR="00C42474" w:rsidRPr="00C42474" w14:paraId="5F3A94D1" w14:textId="77777777" w:rsidTr="004932A4">
        <w:trPr>
          <w:tblHeader/>
        </w:trPr>
        <w:tc>
          <w:tcPr>
            <w:tcW w:w="562" w:type="dxa"/>
            <w:hideMark/>
          </w:tcPr>
          <w:p w14:paraId="287701DE" w14:textId="77777777" w:rsidR="00253FE5" w:rsidRPr="00C42474" w:rsidRDefault="00253FE5" w:rsidP="006C0B1E">
            <w:pPr>
              <w:spacing w:after="0" w:line="276" w:lineRule="auto"/>
              <w:rPr>
                <w:rFonts w:cs="Arial"/>
                <w:b/>
                <w:bCs/>
                <w:sz w:val="20"/>
                <w:szCs w:val="20"/>
              </w:rPr>
            </w:pPr>
            <w:r w:rsidRPr="00C42474">
              <w:rPr>
                <w:rFonts w:cs="Arial"/>
                <w:b/>
                <w:bCs/>
                <w:sz w:val="20"/>
                <w:szCs w:val="20"/>
              </w:rPr>
              <w:t>Lp.</w:t>
            </w:r>
          </w:p>
        </w:tc>
        <w:tc>
          <w:tcPr>
            <w:tcW w:w="1134" w:type="dxa"/>
            <w:hideMark/>
          </w:tcPr>
          <w:p w14:paraId="788F66CE" w14:textId="77777777" w:rsidR="00253FE5" w:rsidRPr="00C42474" w:rsidRDefault="00253FE5" w:rsidP="006C0B1E">
            <w:pPr>
              <w:spacing w:after="0" w:line="276" w:lineRule="auto"/>
              <w:rPr>
                <w:rFonts w:cs="Arial"/>
                <w:b/>
                <w:bCs/>
                <w:sz w:val="20"/>
                <w:szCs w:val="20"/>
              </w:rPr>
            </w:pPr>
            <w:r w:rsidRPr="00C42474">
              <w:rPr>
                <w:rFonts w:cs="Arial"/>
                <w:b/>
                <w:bCs/>
                <w:sz w:val="20"/>
                <w:szCs w:val="20"/>
              </w:rPr>
              <w:t>Kod odpadu</w:t>
            </w:r>
          </w:p>
        </w:tc>
        <w:tc>
          <w:tcPr>
            <w:tcW w:w="2835" w:type="dxa"/>
            <w:hideMark/>
          </w:tcPr>
          <w:p w14:paraId="3067DFC7" w14:textId="77777777" w:rsidR="00253FE5" w:rsidRPr="00C42474" w:rsidRDefault="00253FE5" w:rsidP="006C0B1E">
            <w:pPr>
              <w:spacing w:after="0" w:line="276" w:lineRule="auto"/>
              <w:rPr>
                <w:rFonts w:cs="Arial"/>
                <w:b/>
                <w:bCs/>
                <w:sz w:val="20"/>
                <w:szCs w:val="20"/>
              </w:rPr>
            </w:pPr>
            <w:r w:rsidRPr="00C42474">
              <w:rPr>
                <w:rFonts w:cs="Arial"/>
                <w:b/>
                <w:bCs/>
                <w:sz w:val="20"/>
                <w:szCs w:val="20"/>
              </w:rPr>
              <w:t>Rodzaj odpadu</w:t>
            </w:r>
          </w:p>
        </w:tc>
        <w:tc>
          <w:tcPr>
            <w:tcW w:w="4541" w:type="dxa"/>
            <w:hideMark/>
          </w:tcPr>
          <w:p w14:paraId="1C00A159" w14:textId="77777777" w:rsidR="00253FE5" w:rsidRPr="00C42474" w:rsidRDefault="00253FE5" w:rsidP="006C0B1E">
            <w:pPr>
              <w:spacing w:after="0" w:line="276" w:lineRule="auto"/>
              <w:rPr>
                <w:rFonts w:cs="Arial"/>
                <w:b/>
                <w:bCs/>
                <w:sz w:val="20"/>
                <w:szCs w:val="20"/>
              </w:rPr>
            </w:pPr>
            <w:r w:rsidRPr="00C42474">
              <w:rPr>
                <w:rFonts w:cs="Arial"/>
                <w:b/>
                <w:bCs/>
                <w:sz w:val="20"/>
                <w:szCs w:val="20"/>
              </w:rPr>
              <w:t>Sposoby dalszego postepowania z odpadami</w:t>
            </w:r>
          </w:p>
        </w:tc>
      </w:tr>
      <w:tr w:rsidR="00C42474" w:rsidRPr="00C42474" w14:paraId="13F28605" w14:textId="77777777" w:rsidTr="004932A4">
        <w:tc>
          <w:tcPr>
            <w:tcW w:w="562" w:type="dxa"/>
            <w:noWrap/>
            <w:hideMark/>
          </w:tcPr>
          <w:p w14:paraId="656C0CAF"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7D2F91F4" w14:textId="77777777" w:rsidR="00253FE5" w:rsidRPr="00C42474" w:rsidRDefault="00253FE5" w:rsidP="006C0B1E">
            <w:pPr>
              <w:spacing w:after="0" w:line="276" w:lineRule="auto"/>
              <w:rPr>
                <w:rFonts w:cs="Arial"/>
                <w:b/>
                <w:bCs/>
                <w:sz w:val="20"/>
                <w:szCs w:val="20"/>
              </w:rPr>
            </w:pPr>
            <w:r w:rsidRPr="00C42474">
              <w:rPr>
                <w:rFonts w:cs="Arial"/>
                <w:b/>
                <w:bCs/>
                <w:sz w:val="20"/>
                <w:szCs w:val="20"/>
              </w:rPr>
              <w:t>06 01 01*</w:t>
            </w:r>
          </w:p>
        </w:tc>
        <w:tc>
          <w:tcPr>
            <w:tcW w:w="2835" w:type="dxa"/>
            <w:noWrap/>
          </w:tcPr>
          <w:p w14:paraId="24FF2B90" w14:textId="77777777" w:rsidR="00253FE5" w:rsidRPr="00C42474" w:rsidRDefault="00253FE5" w:rsidP="006C0B1E">
            <w:pPr>
              <w:spacing w:after="0" w:line="276" w:lineRule="auto"/>
              <w:rPr>
                <w:rFonts w:cs="Arial"/>
                <w:sz w:val="20"/>
                <w:szCs w:val="20"/>
              </w:rPr>
            </w:pPr>
            <w:r w:rsidRPr="00C42474">
              <w:rPr>
                <w:rFonts w:cs="Arial"/>
                <w:sz w:val="20"/>
                <w:szCs w:val="20"/>
              </w:rPr>
              <w:t>Kwas siarkowy i siarkawy</w:t>
            </w:r>
          </w:p>
        </w:tc>
        <w:tc>
          <w:tcPr>
            <w:tcW w:w="4541" w:type="dxa"/>
            <w:noWrap/>
          </w:tcPr>
          <w:p w14:paraId="6C36F8C5"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285B85C8" w14:textId="77777777" w:rsidTr="004932A4">
        <w:tc>
          <w:tcPr>
            <w:tcW w:w="562" w:type="dxa"/>
            <w:noWrap/>
          </w:tcPr>
          <w:p w14:paraId="5A0C2962"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1F9C7DF4" w14:textId="77777777" w:rsidR="00253FE5" w:rsidRPr="00C42474" w:rsidRDefault="00253FE5" w:rsidP="006C0B1E">
            <w:pPr>
              <w:spacing w:after="0" w:line="276" w:lineRule="auto"/>
              <w:rPr>
                <w:rFonts w:cs="Arial"/>
                <w:b/>
                <w:bCs/>
                <w:sz w:val="20"/>
                <w:szCs w:val="20"/>
              </w:rPr>
            </w:pPr>
            <w:r w:rsidRPr="00C42474">
              <w:rPr>
                <w:rFonts w:cs="Arial"/>
                <w:b/>
                <w:bCs/>
                <w:sz w:val="20"/>
                <w:szCs w:val="20"/>
              </w:rPr>
              <w:t>06 01 02*</w:t>
            </w:r>
          </w:p>
        </w:tc>
        <w:tc>
          <w:tcPr>
            <w:tcW w:w="2835" w:type="dxa"/>
            <w:noWrap/>
          </w:tcPr>
          <w:p w14:paraId="5198BBF4" w14:textId="77777777" w:rsidR="00253FE5" w:rsidRPr="00C42474" w:rsidRDefault="00253FE5" w:rsidP="006C0B1E">
            <w:pPr>
              <w:spacing w:after="0" w:line="276" w:lineRule="auto"/>
              <w:rPr>
                <w:rFonts w:cs="Arial"/>
                <w:sz w:val="20"/>
                <w:szCs w:val="20"/>
              </w:rPr>
            </w:pPr>
            <w:r w:rsidRPr="00C42474">
              <w:rPr>
                <w:rFonts w:cs="Arial"/>
                <w:sz w:val="20"/>
                <w:szCs w:val="20"/>
              </w:rPr>
              <w:t>Kwas chlorowodorowy</w:t>
            </w:r>
          </w:p>
        </w:tc>
        <w:tc>
          <w:tcPr>
            <w:tcW w:w="4541" w:type="dxa"/>
            <w:noWrap/>
          </w:tcPr>
          <w:p w14:paraId="6B6F4FF6"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2388609C" w14:textId="77777777" w:rsidTr="004932A4">
        <w:tc>
          <w:tcPr>
            <w:tcW w:w="562" w:type="dxa"/>
            <w:noWrap/>
          </w:tcPr>
          <w:p w14:paraId="02CEF32C"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5853929C" w14:textId="77777777" w:rsidR="00253FE5" w:rsidRPr="00C42474" w:rsidRDefault="00253FE5" w:rsidP="006C0B1E">
            <w:pPr>
              <w:spacing w:after="0" w:line="276" w:lineRule="auto"/>
              <w:rPr>
                <w:rFonts w:cs="Arial"/>
                <w:b/>
                <w:bCs/>
                <w:sz w:val="20"/>
                <w:szCs w:val="20"/>
              </w:rPr>
            </w:pPr>
            <w:r w:rsidRPr="00C42474">
              <w:rPr>
                <w:rFonts w:cs="Arial"/>
                <w:b/>
                <w:bCs/>
                <w:sz w:val="20"/>
                <w:szCs w:val="20"/>
              </w:rPr>
              <w:t>06 02 01*</w:t>
            </w:r>
          </w:p>
        </w:tc>
        <w:tc>
          <w:tcPr>
            <w:tcW w:w="2835" w:type="dxa"/>
            <w:noWrap/>
          </w:tcPr>
          <w:p w14:paraId="192C4A49" w14:textId="77777777" w:rsidR="00253FE5" w:rsidRPr="00C42474" w:rsidRDefault="00253FE5" w:rsidP="006C0B1E">
            <w:pPr>
              <w:spacing w:after="0" w:line="276" w:lineRule="auto"/>
              <w:rPr>
                <w:rFonts w:cs="Arial"/>
                <w:sz w:val="20"/>
                <w:szCs w:val="20"/>
              </w:rPr>
            </w:pPr>
            <w:r w:rsidRPr="00C42474">
              <w:rPr>
                <w:rFonts w:cs="Arial"/>
                <w:sz w:val="20"/>
                <w:szCs w:val="20"/>
              </w:rPr>
              <w:t>Wodorotlenek wapniowy</w:t>
            </w:r>
          </w:p>
        </w:tc>
        <w:tc>
          <w:tcPr>
            <w:tcW w:w="4541" w:type="dxa"/>
            <w:noWrap/>
          </w:tcPr>
          <w:p w14:paraId="532A944E"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7DCFABA5" w14:textId="77777777" w:rsidTr="004932A4">
        <w:tc>
          <w:tcPr>
            <w:tcW w:w="562" w:type="dxa"/>
            <w:noWrap/>
          </w:tcPr>
          <w:p w14:paraId="41EF0635"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09CDE850" w14:textId="77777777" w:rsidR="00253FE5" w:rsidRPr="00C42474" w:rsidRDefault="00253FE5" w:rsidP="006C0B1E">
            <w:pPr>
              <w:spacing w:after="0" w:line="276" w:lineRule="auto"/>
              <w:rPr>
                <w:rFonts w:cs="Arial"/>
                <w:b/>
                <w:bCs/>
                <w:sz w:val="20"/>
                <w:szCs w:val="20"/>
              </w:rPr>
            </w:pPr>
            <w:r w:rsidRPr="00C42474">
              <w:rPr>
                <w:rFonts w:cs="Arial"/>
                <w:b/>
                <w:bCs/>
                <w:sz w:val="20"/>
                <w:szCs w:val="20"/>
              </w:rPr>
              <w:t>06 02 04*</w:t>
            </w:r>
          </w:p>
        </w:tc>
        <w:tc>
          <w:tcPr>
            <w:tcW w:w="2835" w:type="dxa"/>
            <w:noWrap/>
          </w:tcPr>
          <w:p w14:paraId="3B55FC5C" w14:textId="77777777" w:rsidR="00253FE5" w:rsidRPr="00C42474" w:rsidRDefault="00253FE5" w:rsidP="006C0B1E">
            <w:pPr>
              <w:spacing w:after="0" w:line="276" w:lineRule="auto"/>
              <w:rPr>
                <w:rFonts w:cs="Arial"/>
                <w:sz w:val="20"/>
                <w:szCs w:val="20"/>
              </w:rPr>
            </w:pPr>
            <w:r w:rsidRPr="00C42474">
              <w:rPr>
                <w:rFonts w:cs="Arial"/>
                <w:sz w:val="20"/>
                <w:szCs w:val="20"/>
              </w:rPr>
              <w:t>Wodorotlenek sodowy i potasowy</w:t>
            </w:r>
          </w:p>
        </w:tc>
        <w:tc>
          <w:tcPr>
            <w:tcW w:w="4541" w:type="dxa"/>
            <w:noWrap/>
          </w:tcPr>
          <w:p w14:paraId="6CBF3135"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1E8F3576" w14:textId="77777777" w:rsidTr="004932A4">
        <w:tc>
          <w:tcPr>
            <w:tcW w:w="562" w:type="dxa"/>
            <w:noWrap/>
          </w:tcPr>
          <w:p w14:paraId="4FE5A717"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3847F95E" w14:textId="77777777" w:rsidR="00253FE5" w:rsidRPr="00C42474" w:rsidRDefault="00253FE5" w:rsidP="006C0B1E">
            <w:pPr>
              <w:spacing w:after="0" w:line="276" w:lineRule="auto"/>
              <w:rPr>
                <w:rFonts w:cs="Arial"/>
                <w:b/>
                <w:bCs/>
                <w:sz w:val="20"/>
                <w:szCs w:val="20"/>
              </w:rPr>
            </w:pPr>
            <w:r w:rsidRPr="00C42474">
              <w:rPr>
                <w:rFonts w:cs="Arial"/>
                <w:b/>
                <w:bCs/>
                <w:sz w:val="20"/>
                <w:szCs w:val="20"/>
              </w:rPr>
              <w:t>11 01 09*</w:t>
            </w:r>
          </w:p>
        </w:tc>
        <w:tc>
          <w:tcPr>
            <w:tcW w:w="2835" w:type="dxa"/>
            <w:noWrap/>
          </w:tcPr>
          <w:p w14:paraId="3C366716" w14:textId="77777777" w:rsidR="00253FE5" w:rsidRPr="00C42474" w:rsidRDefault="00253FE5" w:rsidP="006C0B1E">
            <w:pPr>
              <w:spacing w:after="0" w:line="276" w:lineRule="auto"/>
              <w:rPr>
                <w:rFonts w:cs="Arial"/>
                <w:sz w:val="20"/>
                <w:szCs w:val="20"/>
              </w:rPr>
            </w:pPr>
            <w:r w:rsidRPr="00C42474">
              <w:rPr>
                <w:rFonts w:cs="Arial"/>
                <w:sz w:val="20"/>
                <w:szCs w:val="20"/>
              </w:rPr>
              <w:t xml:space="preserve">Szlamy i osady </w:t>
            </w:r>
            <w:proofErr w:type="spellStart"/>
            <w:r w:rsidRPr="00C42474">
              <w:rPr>
                <w:rFonts w:cs="Arial"/>
                <w:sz w:val="20"/>
                <w:szCs w:val="20"/>
              </w:rPr>
              <w:t>pofiltracyjne</w:t>
            </w:r>
            <w:proofErr w:type="spellEnd"/>
            <w:r w:rsidRPr="00C42474">
              <w:rPr>
                <w:rFonts w:cs="Arial"/>
                <w:sz w:val="20"/>
                <w:szCs w:val="20"/>
              </w:rPr>
              <w:t xml:space="preserve"> zawierające substancje niebezpieczne</w:t>
            </w:r>
          </w:p>
        </w:tc>
        <w:tc>
          <w:tcPr>
            <w:tcW w:w="4541" w:type="dxa"/>
            <w:noWrap/>
          </w:tcPr>
          <w:p w14:paraId="0E1D8BF7"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5C9BBC22" w14:textId="77777777" w:rsidTr="004932A4">
        <w:tc>
          <w:tcPr>
            <w:tcW w:w="562" w:type="dxa"/>
            <w:noWrap/>
          </w:tcPr>
          <w:p w14:paraId="7F91D855"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19252B32" w14:textId="77777777" w:rsidR="00253FE5" w:rsidRPr="00C42474" w:rsidRDefault="00253FE5" w:rsidP="006C0B1E">
            <w:pPr>
              <w:spacing w:after="0" w:line="276" w:lineRule="auto"/>
              <w:rPr>
                <w:rFonts w:cs="Arial"/>
                <w:b/>
                <w:bCs/>
                <w:sz w:val="20"/>
                <w:szCs w:val="20"/>
              </w:rPr>
            </w:pPr>
            <w:r w:rsidRPr="00C42474">
              <w:rPr>
                <w:rFonts w:cs="Arial"/>
                <w:b/>
                <w:bCs/>
                <w:sz w:val="20"/>
                <w:szCs w:val="20"/>
              </w:rPr>
              <w:t>11 01 98*</w:t>
            </w:r>
          </w:p>
        </w:tc>
        <w:tc>
          <w:tcPr>
            <w:tcW w:w="2835" w:type="dxa"/>
            <w:noWrap/>
          </w:tcPr>
          <w:p w14:paraId="41F6C972" w14:textId="77777777" w:rsidR="00253FE5" w:rsidRPr="00C42474" w:rsidRDefault="00253FE5" w:rsidP="006C0B1E">
            <w:pPr>
              <w:spacing w:after="0" w:line="276" w:lineRule="auto"/>
              <w:rPr>
                <w:rFonts w:cs="Arial"/>
                <w:sz w:val="20"/>
                <w:szCs w:val="20"/>
              </w:rPr>
            </w:pPr>
            <w:r w:rsidRPr="00C42474">
              <w:rPr>
                <w:rFonts w:cs="Arial"/>
                <w:sz w:val="20"/>
                <w:szCs w:val="20"/>
              </w:rPr>
              <w:t>Inne odpady zawierające substancje niebezpieczne</w:t>
            </w:r>
          </w:p>
        </w:tc>
        <w:tc>
          <w:tcPr>
            <w:tcW w:w="4541" w:type="dxa"/>
            <w:noWrap/>
          </w:tcPr>
          <w:p w14:paraId="339B01AB"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17F60009" w14:textId="77777777" w:rsidTr="004932A4">
        <w:tc>
          <w:tcPr>
            <w:tcW w:w="562" w:type="dxa"/>
            <w:noWrap/>
          </w:tcPr>
          <w:p w14:paraId="51199FAE"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5F0FB824" w14:textId="77777777" w:rsidR="00253FE5" w:rsidRPr="00C42474" w:rsidRDefault="00253FE5" w:rsidP="006C0B1E">
            <w:pPr>
              <w:spacing w:after="0" w:line="276" w:lineRule="auto"/>
              <w:rPr>
                <w:rFonts w:cs="Arial"/>
                <w:b/>
                <w:bCs/>
                <w:sz w:val="20"/>
                <w:szCs w:val="20"/>
              </w:rPr>
            </w:pPr>
            <w:r w:rsidRPr="00C42474">
              <w:rPr>
                <w:rFonts w:cs="Arial"/>
                <w:b/>
                <w:bCs/>
                <w:sz w:val="20"/>
                <w:szCs w:val="20"/>
              </w:rPr>
              <w:t>15 01 10*</w:t>
            </w:r>
          </w:p>
        </w:tc>
        <w:tc>
          <w:tcPr>
            <w:tcW w:w="2835" w:type="dxa"/>
            <w:noWrap/>
          </w:tcPr>
          <w:p w14:paraId="7918266D" w14:textId="77777777" w:rsidR="00253FE5" w:rsidRPr="00C42474" w:rsidRDefault="00253FE5" w:rsidP="006C0B1E">
            <w:pPr>
              <w:spacing w:after="0" w:line="276" w:lineRule="auto"/>
              <w:rPr>
                <w:rFonts w:cs="Arial"/>
                <w:sz w:val="20"/>
                <w:szCs w:val="20"/>
              </w:rPr>
            </w:pPr>
            <w:r w:rsidRPr="00C42474">
              <w:rPr>
                <w:rFonts w:cs="Arial"/>
                <w:sz w:val="20"/>
                <w:szCs w:val="20"/>
              </w:rPr>
              <w:t>Opakowania zawierające pozostałości substancji niebezpiecznych lub nimi</w:t>
            </w:r>
          </w:p>
          <w:p w14:paraId="2E870C46" w14:textId="77777777" w:rsidR="00253FE5" w:rsidRPr="00C42474" w:rsidRDefault="00253FE5" w:rsidP="006C0B1E">
            <w:pPr>
              <w:spacing w:after="0" w:line="276" w:lineRule="auto"/>
              <w:rPr>
                <w:rFonts w:cs="Arial"/>
                <w:sz w:val="20"/>
                <w:szCs w:val="20"/>
              </w:rPr>
            </w:pPr>
            <w:r w:rsidRPr="00C42474">
              <w:rPr>
                <w:rFonts w:cs="Arial"/>
                <w:sz w:val="20"/>
                <w:szCs w:val="20"/>
              </w:rPr>
              <w:t>zanieczyszczone</w:t>
            </w:r>
          </w:p>
        </w:tc>
        <w:tc>
          <w:tcPr>
            <w:tcW w:w="4541" w:type="dxa"/>
            <w:noWrap/>
          </w:tcPr>
          <w:p w14:paraId="0DEEA9D5"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53E67AA5" w14:textId="77777777" w:rsidTr="004932A4">
        <w:tc>
          <w:tcPr>
            <w:tcW w:w="562" w:type="dxa"/>
            <w:noWrap/>
          </w:tcPr>
          <w:p w14:paraId="536C20D3"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76342A65" w14:textId="77777777" w:rsidR="00253FE5" w:rsidRPr="00C42474" w:rsidRDefault="00253FE5" w:rsidP="006C0B1E">
            <w:pPr>
              <w:spacing w:after="0" w:line="276" w:lineRule="auto"/>
              <w:rPr>
                <w:rFonts w:cs="Arial"/>
                <w:b/>
                <w:bCs/>
                <w:sz w:val="20"/>
                <w:szCs w:val="20"/>
              </w:rPr>
            </w:pPr>
            <w:r w:rsidRPr="00C42474">
              <w:rPr>
                <w:rFonts w:cs="Arial"/>
                <w:b/>
                <w:bCs/>
                <w:sz w:val="20"/>
                <w:szCs w:val="20"/>
              </w:rPr>
              <w:t>15 01 11*</w:t>
            </w:r>
          </w:p>
        </w:tc>
        <w:tc>
          <w:tcPr>
            <w:tcW w:w="2835" w:type="dxa"/>
            <w:noWrap/>
          </w:tcPr>
          <w:p w14:paraId="4A4B6C89" w14:textId="77777777" w:rsidR="00253FE5" w:rsidRPr="00C42474" w:rsidRDefault="00253FE5" w:rsidP="006C0B1E">
            <w:pPr>
              <w:spacing w:after="0" w:line="276" w:lineRule="auto"/>
              <w:rPr>
                <w:rFonts w:cs="Arial"/>
                <w:sz w:val="20"/>
                <w:szCs w:val="20"/>
              </w:rPr>
            </w:pPr>
            <w:r w:rsidRPr="00C42474">
              <w:rPr>
                <w:rFonts w:cs="Arial"/>
                <w:sz w:val="20"/>
                <w:szCs w:val="20"/>
              </w:rPr>
              <w:t>Opakowania z metali zawierające niebezpieczne porowate elementy wzmocnienia</w:t>
            </w:r>
          </w:p>
          <w:p w14:paraId="4A8FA9BF" w14:textId="77777777" w:rsidR="00253FE5" w:rsidRPr="00C42474" w:rsidRDefault="00253FE5" w:rsidP="006C0B1E">
            <w:pPr>
              <w:spacing w:after="0" w:line="276" w:lineRule="auto"/>
              <w:rPr>
                <w:rFonts w:cs="Arial"/>
                <w:sz w:val="20"/>
                <w:szCs w:val="20"/>
              </w:rPr>
            </w:pPr>
            <w:r w:rsidRPr="00C42474">
              <w:rPr>
                <w:rFonts w:cs="Arial"/>
                <w:sz w:val="20"/>
                <w:szCs w:val="20"/>
              </w:rPr>
              <w:t>konstrukcyjnego (np. azbest), włącznie z pustymi pojemnikami ciśnieniowymi</w:t>
            </w:r>
          </w:p>
        </w:tc>
        <w:tc>
          <w:tcPr>
            <w:tcW w:w="4541" w:type="dxa"/>
            <w:noWrap/>
          </w:tcPr>
          <w:p w14:paraId="046FE666"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439E4EDD" w14:textId="77777777" w:rsidTr="004932A4">
        <w:tc>
          <w:tcPr>
            <w:tcW w:w="562" w:type="dxa"/>
            <w:noWrap/>
          </w:tcPr>
          <w:p w14:paraId="4BFBF07F"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1B4608D6" w14:textId="77777777" w:rsidR="00253FE5" w:rsidRPr="00C42474" w:rsidRDefault="00253FE5" w:rsidP="006C0B1E">
            <w:pPr>
              <w:spacing w:after="0" w:line="276" w:lineRule="auto"/>
              <w:rPr>
                <w:rFonts w:cs="Arial"/>
                <w:b/>
                <w:bCs/>
                <w:sz w:val="20"/>
                <w:szCs w:val="20"/>
              </w:rPr>
            </w:pPr>
            <w:r w:rsidRPr="00C42474">
              <w:rPr>
                <w:rFonts w:cs="Arial"/>
                <w:b/>
                <w:bCs/>
                <w:sz w:val="20"/>
                <w:szCs w:val="20"/>
              </w:rPr>
              <w:t>15 02 02*</w:t>
            </w:r>
          </w:p>
        </w:tc>
        <w:tc>
          <w:tcPr>
            <w:tcW w:w="2835" w:type="dxa"/>
            <w:noWrap/>
          </w:tcPr>
          <w:p w14:paraId="68CDC545" w14:textId="77777777" w:rsidR="00253FE5" w:rsidRPr="00C42474" w:rsidRDefault="00253FE5" w:rsidP="006C0B1E">
            <w:pPr>
              <w:spacing w:after="0" w:line="276" w:lineRule="auto"/>
              <w:rPr>
                <w:rFonts w:cs="Arial"/>
                <w:sz w:val="20"/>
                <w:szCs w:val="20"/>
              </w:rPr>
            </w:pPr>
            <w:r w:rsidRPr="00C42474">
              <w:rPr>
                <w:rFonts w:cs="Arial"/>
                <w:sz w:val="20"/>
                <w:szCs w:val="20"/>
              </w:rPr>
              <w:t>Sorbenty, materiały filtracyjne (w tym filtry olejowe nieujęte w innych grupach),</w:t>
            </w:r>
          </w:p>
          <w:p w14:paraId="3915C581" w14:textId="77777777" w:rsidR="00253FE5" w:rsidRPr="00C42474" w:rsidRDefault="00253FE5" w:rsidP="006C0B1E">
            <w:pPr>
              <w:spacing w:after="0" w:line="276" w:lineRule="auto"/>
              <w:rPr>
                <w:rFonts w:cs="Arial"/>
                <w:sz w:val="20"/>
                <w:szCs w:val="20"/>
              </w:rPr>
            </w:pPr>
            <w:r w:rsidRPr="00C42474">
              <w:rPr>
                <w:rFonts w:cs="Arial"/>
                <w:sz w:val="20"/>
                <w:szCs w:val="20"/>
              </w:rPr>
              <w:t xml:space="preserve">tkaniny do wycierania (np. szmaty, ścierki) </w:t>
            </w:r>
            <w:r w:rsidRPr="00C42474">
              <w:rPr>
                <w:rFonts w:cs="Arial"/>
                <w:sz w:val="20"/>
                <w:szCs w:val="20"/>
              </w:rPr>
              <w:br/>
              <w:t>i ubrania ochronne zanieczyszczone</w:t>
            </w:r>
          </w:p>
          <w:p w14:paraId="1346ACC0" w14:textId="77777777" w:rsidR="00253FE5" w:rsidRPr="00C42474" w:rsidRDefault="00253FE5" w:rsidP="006C0B1E">
            <w:pPr>
              <w:spacing w:after="0" w:line="276" w:lineRule="auto"/>
              <w:rPr>
                <w:rFonts w:cs="Arial"/>
                <w:sz w:val="20"/>
                <w:szCs w:val="20"/>
              </w:rPr>
            </w:pPr>
            <w:r w:rsidRPr="00C42474">
              <w:rPr>
                <w:rFonts w:cs="Arial"/>
                <w:sz w:val="20"/>
                <w:szCs w:val="20"/>
              </w:rPr>
              <w:t>substancjami niebezpiecznymi (np. PCB)</w:t>
            </w:r>
          </w:p>
        </w:tc>
        <w:tc>
          <w:tcPr>
            <w:tcW w:w="4541" w:type="dxa"/>
            <w:noWrap/>
          </w:tcPr>
          <w:p w14:paraId="195DEEC9"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436B6D7F" w14:textId="77777777" w:rsidTr="004932A4">
        <w:tc>
          <w:tcPr>
            <w:tcW w:w="562" w:type="dxa"/>
            <w:noWrap/>
          </w:tcPr>
          <w:p w14:paraId="2B4456D1"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77C3644B" w14:textId="77777777" w:rsidR="00253FE5" w:rsidRPr="00C42474" w:rsidRDefault="00253FE5" w:rsidP="006C0B1E">
            <w:pPr>
              <w:spacing w:after="0" w:line="276" w:lineRule="auto"/>
              <w:rPr>
                <w:rFonts w:cs="Arial"/>
                <w:b/>
                <w:bCs/>
                <w:sz w:val="20"/>
                <w:szCs w:val="20"/>
              </w:rPr>
            </w:pPr>
            <w:r w:rsidRPr="00C42474">
              <w:rPr>
                <w:rFonts w:cs="Arial"/>
                <w:b/>
                <w:bCs/>
                <w:sz w:val="20"/>
                <w:szCs w:val="20"/>
              </w:rPr>
              <w:t>16 02 13*</w:t>
            </w:r>
          </w:p>
        </w:tc>
        <w:tc>
          <w:tcPr>
            <w:tcW w:w="2835" w:type="dxa"/>
            <w:noWrap/>
          </w:tcPr>
          <w:p w14:paraId="1DEB7F51" w14:textId="5223BB30" w:rsidR="00253FE5" w:rsidRPr="00C42474" w:rsidRDefault="00253FE5" w:rsidP="006C0B1E">
            <w:pPr>
              <w:spacing w:after="0" w:line="276" w:lineRule="auto"/>
              <w:rPr>
                <w:rFonts w:cs="Arial"/>
                <w:sz w:val="20"/>
                <w:szCs w:val="20"/>
              </w:rPr>
            </w:pPr>
            <w:r w:rsidRPr="00C42474">
              <w:rPr>
                <w:rFonts w:cs="Arial"/>
                <w:sz w:val="20"/>
                <w:szCs w:val="20"/>
              </w:rPr>
              <w:t xml:space="preserve">Zużyte urządzenia zawierające niebezpieczne elementy5) inne niż wymienione </w:t>
            </w:r>
            <w:r w:rsidR="00870D50" w:rsidRPr="00C42474">
              <w:rPr>
                <w:rFonts w:cs="Arial"/>
                <w:sz w:val="20"/>
                <w:szCs w:val="20"/>
              </w:rPr>
              <w:br/>
            </w:r>
            <w:r w:rsidRPr="00C42474">
              <w:rPr>
                <w:rFonts w:cs="Arial"/>
                <w:sz w:val="20"/>
                <w:szCs w:val="20"/>
              </w:rPr>
              <w:t>w 16 02 09 do 16 02 12</w:t>
            </w:r>
          </w:p>
        </w:tc>
        <w:tc>
          <w:tcPr>
            <w:tcW w:w="4541" w:type="dxa"/>
            <w:noWrap/>
          </w:tcPr>
          <w:p w14:paraId="6E8019D2"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2AE8E19B" w14:textId="77777777" w:rsidTr="004932A4">
        <w:tc>
          <w:tcPr>
            <w:tcW w:w="562" w:type="dxa"/>
            <w:noWrap/>
          </w:tcPr>
          <w:p w14:paraId="0B5483AC"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444C0B7E" w14:textId="77777777" w:rsidR="00253FE5" w:rsidRPr="00C42474" w:rsidRDefault="00253FE5" w:rsidP="006C0B1E">
            <w:pPr>
              <w:spacing w:after="0" w:line="276" w:lineRule="auto"/>
              <w:rPr>
                <w:rFonts w:cs="Arial"/>
                <w:b/>
                <w:bCs/>
                <w:sz w:val="20"/>
                <w:szCs w:val="20"/>
              </w:rPr>
            </w:pPr>
            <w:r w:rsidRPr="00C42474">
              <w:rPr>
                <w:rFonts w:cs="Arial"/>
                <w:b/>
                <w:bCs/>
                <w:sz w:val="20"/>
                <w:szCs w:val="20"/>
              </w:rPr>
              <w:t>16 05 06*</w:t>
            </w:r>
          </w:p>
        </w:tc>
        <w:tc>
          <w:tcPr>
            <w:tcW w:w="2835" w:type="dxa"/>
            <w:noWrap/>
          </w:tcPr>
          <w:p w14:paraId="3461A87B" w14:textId="38414FBE" w:rsidR="00253FE5" w:rsidRPr="00C42474" w:rsidRDefault="00253FE5" w:rsidP="006C0B1E">
            <w:pPr>
              <w:spacing w:after="0" w:line="276" w:lineRule="auto"/>
              <w:rPr>
                <w:rFonts w:cs="Arial"/>
                <w:sz w:val="20"/>
                <w:szCs w:val="20"/>
              </w:rPr>
            </w:pPr>
            <w:r w:rsidRPr="00C42474">
              <w:rPr>
                <w:rFonts w:cs="Arial"/>
                <w:sz w:val="20"/>
                <w:szCs w:val="20"/>
              </w:rPr>
              <w:t xml:space="preserve">Chemikalia laboratoryjne </w:t>
            </w:r>
            <w:r w:rsidR="00870D50" w:rsidRPr="00C42474">
              <w:rPr>
                <w:rFonts w:cs="Arial"/>
                <w:sz w:val="20"/>
                <w:szCs w:val="20"/>
              </w:rPr>
              <w:br/>
            </w:r>
            <w:r w:rsidRPr="00C42474">
              <w:rPr>
                <w:rFonts w:cs="Arial"/>
                <w:sz w:val="20"/>
                <w:szCs w:val="20"/>
              </w:rPr>
              <w:t xml:space="preserve">i analityczne (np. odczynniki chemiczne) zawierające substancje niebezpieczne, </w:t>
            </w:r>
            <w:r w:rsidR="00870D50" w:rsidRPr="00C42474">
              <w:rPr>
                <w:rFonts w:cs="Arial"/>
                <w:sz w:val="20"/>
                <w:szCs w:val="20"/>
              </w:rPr>
              <w:br/>
            </w:r>
            <w:r w:rsidRPr="00C42474">
              <w:rPr>
                <w:rFonts w:cs="Arial"/>
                <w:sz w:val="20"/>
                <w:szCs w:val="20"/>
              </w:rPr>
              <w:t xml:space="preserve">w tym mieszaniny chemikaliów laboratoryjnych </w:t>
            </w:r>
            <w:r w:rsidR="00870D50" w:rsidRPr="00C42474">
              <w:rPr>
                <w:rFonts w:cs="Arial"/>
                <w:sz w:val="20"/>
                <w:szCs w:val="20"/>
              </w:rPr>
              <w:br/>
            </w:r>
            <w:r w:rsidRPr="00C42474">
              <w:rPr>
                <w:rFonts w:cs="Arial"/>
                <w:sz w:val="20"/>
                <w:szCs w:val="20"/>
              </w:rPr>
              <w:t>i analitycznych</w:t>
            </w:r>
          </w:p>
        </w:tc>
        <w:tc>
          <w:tcPr>
            <w:tcW w:w="4541" w:type="dxa"/>
            <w:noWrap/>
          </w:tcPr>
          <w:p w14:paraId="21894A02"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4D3977E5" w14:textId="77777777" w:rsidTr="004932A4">
        <w:tc>
          <w:tcPr>
            <w:tcW w:w="562" w:type="dxa"/>
            <w:noWrap/>
          </w:tcPr>
          <w:p w14:paraId="4323B799" w14:textId="77777777" w:rsidR="00253FE5" w:rsidRPr="00C42474" w:rsidRDefault="00253FE5" w:rsidP="006C0B1E">
            <w:pPr>
              <w:pStyle w:val="Akapitzlist"/>
              <w:numPr>
                <w:ilvl w:val="0"/>
                <w:numId w:val="18"/>
              </w:numPr>
              <w:spacing w:after="0" w:line="276" w:lineRule="auto"/>
              <w:contextualSpacing w:val="0"/>
              <w:rPr>
                <w:rFonts w:cs="Arial"/>
                <w:sz w:val="20"/>
                <w:szCs w:val="20"/>
              </w:rPr>
            </w:pPr>
          </w:p>
        </w:tc>
        <w:tc>
          <w:tcPr>
            <w:tcW w:w="1134" w:type="dxa"/>
            <w:noWrap/>
          </w:tcPr>
          <w:p w14:paraId="4C473C94" w14:textId="77777777" w:rsidR="00253FE5" w:rsidRPr="00C42474" w:rsidRDefault="00253FE5" w:rsidP="006C0B1E">
            <w:pPr>
              <w:spacing w:after="0" w:line="276" w:lineRule="auto"/>
              <w:rPr>
                <w:rFonts w:cs="Arial"/>
                <w:b/>
                <w:bCs/>
                <w:sz w:val="20"/>
                <w:szCs w:val="20"/>
              </w:rPr>
            </w:pPr>
            <w:r w:rsidRPr="00C42474">
              <w:rPr>
                <w:rFonts w:cs="Arial"/>
                <w:b/>
                <w:bCs/>
                <w:sz w:val="20"/>
                <w:szCs w:val="20"/>
              </w:rPr>
              <w:t>16 05 07*</w:t>
            </w:r>
          </w:p>
        </w:tc>
        <w:tc>
          <w:tcPr>
            <w:tcW w:w="2835" w:type="dxa"/>
            <w:noWrap/>
          </w:tcPr>
          <w:p w14:paraId="63EBC4FE" w14:textId="77777777" w:rsidR="00253FE5" w:rsidRPr="00C42474" w:rsidRDefault="00253FE5" w:rsidP="006C0B1E">
            <w:pPr>
              <w:spacing w:after="0" w:line="276" w:lineRule="auto"/>
              <w:rPr>
                <w:rFonts w:cs="Arial"/>
                <w:sz w:val="20"/>
                <w:szCs w:val="20"/>
              </w:rPr>
            </w:pPr>
            <w:r w:rsidRPr="00C42474">
              <w:rPr>
                <w:rFonts w:cs="Arial"/>
                <w:sz w:val="20"/>
                <w:szCs w:val="20"/>
              </w:rPr>
              <w:t>Zużyte nieorganiczne chemikalia zawierające substancje niebezpieczne (np. przeterminowane odczynniki chemiczne)</w:t>
            </w:r>
          </w:p>
        </w:tc>
        <w:tc>
          <w:tcPr>
            <w:tcW w:w="4541" w:type="dxa"/>
            <w:noWrap/>
          </w:tcPr>
          <w:p w14:paraId="66F12C32"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bl>
    <w:p w14:paraId="4291B540" w14:textId="78C10106" w:rsidR="00253FE5" w:rsidRPr="00C42474" w:rsidRDefault="0002456A" w:rsidP="006C0B1E">
      <w:pPr>
        <w:spacing w:before="440" w:after="440" w:line="276" w:lineRule="auto"/>
        <w:rPr>
          <w:rFonts w:cs="Arial"/>
          <w:sz w:val="22"/>
        </w:rPr>
      </w:pPr>
      <w:r>
        <w:rPr>
          <w:rFonts w:cs="Arial"/>
          <w:b/>
          <w:bCs/>
          <w:sz w:val="22"/>
        </w:rPr>
        <w:t>VI.</w:t>
      </w:r>
      <w:r w:rsidR="00253FE5" w:rsidRPr="00C42474">
        <w:rPr>
          <w:rFonts w:cs="Arial"/>
          <w:b/>
          <w:bCs/>
          <w:sz w:val="22"/>
        </w:rPr>
        <w:t>3.2.2.</w:t>
      </w:r>
      <w:r w:rsidR="00253FE5" w:rsidRPr="00C42474">
        <w:rPr>
          <w:rFonts w:cs="Arial"/>
          <w:sz w:val="22"/>
        </w:rPr>
        <w:t xml:space="preserve"> Odpady inne niż niebezpieczne</w:t>
      </w:r>
    </w:p>
    <w:p w14:paraId="6AE31F48" w14:textId="07B5A2AC" w:rsidR="00253FE5" w:rsidRPr="00126F38" w:rsidRDefault="00253FE5" w:rsidP="006C0B1E">
      <w:pPr>
        <w:spacing w:before="440" w:after="0" w:line="276" w:lineRule="auto"/>
        <w:rPr>
          <w:rFonts w:cs="Arial"/>
          <w:b/>
          <w:bCs/>
          <w:sz w:val="22"/>
        </w:rPr>
      </w:pPr>
      <w:r w:rsidRPr="00126F38">
        <w:rPr>
          <w:rFonts w:cs="Arial"/>
          <w:b/>
          <w:bCs/>
          <w:sz w:val="22"/>
        </w:rPr>
        <w:t>Tabela nr 1</w:t>
      </w:r>
      <w:r w:rsidR="00E46552">
        <w:rPr>
          <w:rFonts w:cs="Arial"/>
          <w:b/>
          <w:bCs/>
          <w:sz w:val="22"/>
        </w:rPr>
        <w:t>7</w:t>
      </w:r>
    </w:p>
    <w:tbl>
      <w:tblPr>
        <w:tblStyle w:val="Tabela-Siatka"/>
        <w:tblW w:w="9067" w:type="dxa"/>
        <w:tblLayout w:type="fixed"/>
        <w:tblLook w:val="04A0" w:firstRow="1" w:lastRow="0" w:firstColumn="1" w:lastColumn="0" w:noHBand="0" w:noVBand="1"/>
      </w:tblPr>
      <w:tblGrid>
        <w:gridCol w:w="562"/>
        <w:gridCol w:w="1134"/>
        <w:gridCol w:w="2835"/>
        <w:gridCol w:w="4536"/>
      </w:tblGrid>
      <w:tr w:rsidR="00C42474" w:rsidRPr="00C42474" w14:paraId="1424EEFD" w14:textId="77777777" w:rsidTr="00BA233F">
        <w:trPr>
          <w:trHeight w:val="480"/>
        </w:trPr>
        <w:tc>
          <w:tcPr>
            <w:tcW w:w="562" w:type="dxa"/>
            <w:hideMark/>
          </w:tcPr>
          <w:p w14:paraId="2633EE7D" w14:textId="77777777" w:rsidR="00253FE5" w:rsidRPr="00C42474" w:rsidRDefault="00253FE5" w:rsidP="006C0B1E">
            <w:pPr>
              <w:spacing w:after="0" w:line="276" w:lineRule="auto"/>
              <w:rPr>
                <w:rFonts w:cs="Arial"/>
                <w:b/>
                <w:bCs/>
                <w:sz w:val="20"/>
                <w:szCs w:val="20"/>
              </w:rPr>
            </w:pPr>
            <w:r w:rsidRPr="00C42474">
              <w:rPr>
                <w:rFonts w:cs="Arial"/>
                <w:b/>
                <w:bCs/>
                <w:sz w:val="20"/>
                <w:szCs w:val="20"/>
              </w:rPr>
              <w:t>Lp.</w:t>
            </w:r>
          </w:p>
        </w:tc>
        <w:tc>
          <w:tcPr>
            <w:tcW w:w="1134" w:type="dxa"/>
            <w:hideMark/>
          </w:tcPr>
          <w:p w14:paraId="31510974" w14:textId="77777777" w:rsidR="00253FE5" w:rsidRPr="00C42474" w:rsidRDefault="00253FE5" w:rsidP="006C0B1E">
            <w:pPr>
              <w:spacing w:after="0" w:line="276" w:lineRule="auto"/>
              <w:rPr>
                <w:rFonts w:cs="Arial"/>
                <w:b/>
                <w:bCs/>
                <w:sz w:val="20"/>
                <w:szCs w:val="20"/>
              </w:rPr>
            </w:pPr>
            <w:r w:rsidRPr="00C42474">
              <w:rPr>
                <w:rFonts w:cs="Arial"/>
                <w:b/>
                <w:bCs/>
                <w:sz w:val="20"/>
                <w:szCs w:val="20"/>
              </w:rPr>
              <w:t>Kod odpadu</w:t>
            </w:r>
          </w:p>
        </w:tc>
        <w:tc>
          <w:tcPr>
            <w:tcW w:w="2835" w:type="dxa"/>
            <w:hideMark/>
          </w:tcPr>
          <w:p w14:paraId="0CE46B07" w14:textId="77777777" w:rsidR="00253FE5" w:rsidRPr="00C42474" w:rsidRDefault="00253FE5" w:rsidP="006C0B1E">
            <w:pPr>
              <w:spacing w:after="0" w:line="276" w:lineRule="auto"/>
              <w:rPr>
                <w:rFonts w:cs="Arial"/>
                <w:b/>
                <w:bCs/>
                <w:sz w:val="20"/>
                <w:szCs w:val="20"/>
              </w:rPr>
            </w:pPr>
            <w:r w:rsidRPr="00C42474">
              <w:rPr>
                <w:rFonts w:cs="Arial"/>
                <w:b/>
                <w:bCs/>
                <w:sz w:val="20"/>
                <w:szCs w:val="20"/>
              </w:rPr>
              <w:t>Rodzaj odpadu</w:t>
            </w:r>
          </w:p>
        </w:tc>
        <w:tc>
          <w:tcPr>
            <w:tcW w:w="4536" w:type="dxa"/>
          </w:tcPr>
          <w:p w14:paraId="31EAB4C0" w14:textId="77777777" w:rsidR="00253FE5" w:rsidRPr="00C42474" w:rsidRDefault="00253FE5" w:rsidP="006C0B1E">
            <w:pPr>
              <w:spacing w:after="0" w:line="276" w:lineRule="auto"/>
              <w:rPr>
                <w:rFonts w:cs="Arial"/>
                <w:b/>
                <w:bCs/>
                <w:sz w:val="20"/>
                <w:szCs w:val="20"/>
              </w:rPr>
            </w:pPr>
            <w:r w:rsidRPr="00C42474">
              <w:rPr>
                <w:rFonts w:cs="Arial"/>
                <w:b/>
                <w:bCs/>
                <w:sz w:val="20"/>
                <w:szCs w:val="20"/>
              </w:rPr>
              <w:t>Sposoby dalszego postepowania z odpadami</w:t>
            </w:r>
          </w:p>
        </w:tc>
      </w:tr>
      <w:tr w:rsidR="00C42474" w:rsidRPr="00C42474" w14:paraId="5BB9CFA0" w14:textId="77777777" w:rsidTr="00BA233F">
        <w:trPr>
          <w:trHeight w:val="735"/>
        </w:trPr>
        <w:tc>
          <w:tcPr>
            <w:tcW w:w="562" w:type="dxa"/>
            <w:noWrap/>
          </w:tcPr>
          <w:p w14:paraId="0DBDF65F"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4BA1503C"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11 01 10</w:t>
            </w:r>
          </w:p>
        </w:tc>
        <w:tc>
          <w:tcPr>
            <w:tcW w:w="2835" w:type="dxa"/>
            <w:noWrap/>
          </w:tcPr>
          <w:p w14:paraId="068FF0B5" w14:textId="12C11B59" w:rsidR="00253FE5" w:rsidRPr="00C42474" w:rsidRDefault="00253FE5" w:rsidP="006C0B1E">
            <w:pPr>
              <w:spacing w:after="0" w:line="276" w:lineRule="auto"/>
              <w:rPr>
                <w:rFonts w:cs="Arial"/>
                <w:sz w:val="20"/>
                <w:szCs w:val="20"/>
              </w:rPr>
            </w:pPr>
            <w:r w:rsidRPr="00C42474">
              <w:rPr>
                <w:rFonts w:cs="Arial"/>
                <w:sz w:val="20"/>
                <w:szCs w:val="20"/>
              </w:rPr>
              <w:t xml:space="preserve">Szlamy i osady </w:t>
            </w:r>
            <w:proofErr w:type="spellStart"/>
            <w:r w:rsidRPr="00C42474">
              <w:rPr>
                <w:rFonts w:cs="Arial"/>
                <w:sz w:val="20"/>
                <w:szCs w:val="20"/>
              </w:rPr>
              <w:t>pofiltracyjne</w:t>
            </w:r>
            <w:proofErr w:type="spellEnd"/>
            <w:r w:rsidRPr="00C42474">
              <w:rPr>
                <w:rFonts w:cs="Arial"/>
                <w:sz w:val="20"/>
                <w:szCs w:val="20"/>
              </w:rPr>
              <w:t xml:space="preserve"> inne niż wymienione </w:t>
            </w:r>
            <w:r w:rsidR="001212E6" w:rsidRPr="00C42474">
              <w:rPr>
                <w:rFonts w:cs="Arial"/>
                <w:sz w:val="20"/>
                <w:szCs w:val="20"/>
              </w:rPr>
              <w:br/>
            </w:r>
            <w:r w:rsidRPr="00C42474">
              <w:rPr>
                <w:rFonts w:cs="Arial"/>
                <w:sz w:val="20"/>
                <w:szCs w:val="20"/>
              </w:rPr>
              <w:t>w 11 01 09</w:t>
            </w:r>
          </w:p>
        </w:tc>
        <w:tc>
          <w:tcPr>
            <w:tcW w:w="4536" w:type="dxa"/>
          </w:tcPr>
          <w:p w14:paraId="5B11FA3D"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33E48960" w14:textId="77777777" w:rsidTr="00BA233F">
        <w:trPr>
          <w:trHeight w:val="735"/>
        </w:trPr>
        <w:tc>
          <w:tcPr>
            <w:tcW w:w="562" w:type="dxa"/>
            <w:noWrap/>
          </w:tcPr>
          <w:p w14:paraId="010193E9"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34940B0A"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12 01 04</w:t>
            </w:r>
          </w:p>
        </w:tc>
        <w:tc>
          <w:tcPr>
            <w:tcW w:w="2835" w:type="dxa"/>
            <w:noWrap/>
          </w:tcPr>
          <w:p w14:paraId="2E785DB8" w14:textId="77777777" w:rsidR="00253FE5" w:rsidRPr="00C42474" w:rsidRDefault="00253FE5" w:rsidP="006C0B1E">
            <w:pPr>
              <w:spacing w:after="0" w:line="276" w:lineRule="auto"/>
              <w:rPr>
                <w:rFonts w:cs="Arial"/>
                <w:sz w:val="20"/>
                <w:szCs w:val="20"/>
              </w:rPr>
            </w:pPr>
            <w:r w:rsidRPr="00C42474">
              <w:rPr>
                <w:rFonts w:cs="Arial"/>
                <w:sz w:val="20"/>
                <w:szCs w:val="20"/>
              </w:rPr>
              <w:t>Cząstki i pyły metali nieżelaznych</w:t>
            </w:r>
          </w:p>
        </w:tc>
        <w:tc>
          <w:tcPr>
            <w:tcW w:w="4536" w:type="dxa"/>
          </w:tcPr>
          <w:p w14:paraId="5AB02E14"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4127B258" w14:textId="77777777" w:rsidTr="00BA233F">
        <w:trPr>
          <w:trHeight w:val="735"/>
        </w:trPr>
        <w:tc>
          <w:tcPr>
            <w:tcW w:w="562" w:type="dxa"/>
            <w:noWrap/>
          </w:tcPr>
          <w:p w14:paraId="6176EA69"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2A0BA360"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15 01 01</w:t>
            </w:r>
          </w:p>
        </w:tc>
        <w:tc>
          <w:tcPr>
            <w:tcW w:w="2835" w:type="dxa"/>
            <w:noWrap/>
          </w:tcPr>
          <w:p w14:paraId="1B875C90" w14:textId="1542D866" w:rsidR="00253FE5" w:rsidRPr="00C42474" w:rsidRDefault="00253FE5" w:rsidP="006C0B1E">
            <w:pPr>
              <w:spacing w:after="0" w:line="276" w:lineRule="auto"/>
              <w:rPr>
                <w:rFonts w:cs="Arial"/>
                <w:sz w:val="20"/>
                <w:szCs w:val="20"/>
              </w:rPr>
            </w:pPr>
            <w:r w:rsidRPr="00C42474">
              <w:rPr>
                <w:rFonts w:cs="Arial"/>
                <w:sz w:val="20"/>
                <w:szCs w:val="20"/>
              </w:rPr>
              <w:t>Opakowania z papieru</w:t>
            </w:r>
            <w:r w:rsidR="001212E6" w:rsidRPr="00C42474">
              <w:rPr>
                <w:rFonts w:cs="Arial"/>
                <w:sz w:val="20"/>
                <w:szCs w:val="20"/>
              </w:rPr>
              <w:br/>
            </w:r>
            <w:r w:rsidRPr="00C42474">
              <w:rPr>
                <w:rFonts w:cs="Arial"/>
                <w:sz w:val="20"/>
                <w:szCs w:val="20"/>
              </w:rPr>
              <w:t xml:space="preserve"> i tektury</w:t>
            </w:r>
          </w:p>
        </w:tc>
        <w:tc>
          <w:tcPr>
            <w:tcW w:w="4536" w:type="dxa"/>
          </w:tcPr>
          <w:p w14:paraId="32F6CD1D"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79566B2D" w14:textId="77777777" w:rsidTr="00BA233F">
        <w:trPr>
          <w:trHeight w:val="735"/>
        </w:trPr>
        <w:tc>
          <w:tcPr>
            <w:tcW w:w="562" w:type="dxa"/>
            <w:noWrap/>
          </w:tcPr>
          <w:p w14:paraId="2AF1A785"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13B47315"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15 01 02</w:t>
            </w:r>
          </w:p>
        </w:tc>
        <w:tc>
          <w:tcPr>
            <w:tcW w:w="2835" w:type="dxa"/>
            <w:noWrap/>
          </w:tcPr>
          <w:p w14:paraId="0CAFB756" w14:textId="77777777" w:rsidR="00253FE5" w:rsidRPr="00C42474" w:rsidRDefault="00253FE5" w:rsidP="006C0B1E">
            <w:pPr>
              <w:spacing w:after="0" w:line="276" w:lineRule="auto"/>
              <w:rPr>
                <w:rFonts w:cs="Arial"/>
                <w:sz w:val="20"/>
                <w:szCs w:val="20"/>
              </w:rPr>
            </w:pPr>
            <w:r w:rsidRPr="00C42474">
              <w:rPr>
                <w:rFonts w:cs="Arial"/>
                <w:sz w:val="20"/>
                <w:szCs w:val="20"/>
              </w:rPr>
              <w:t>Opakowania z tworzyw sztucznych</w:t>
            </w:r>
          </w:p>
        </w:tc>
        <w:tc>
          <w:tcPr>
            <w:tcW w:w="4536" w:type="dxa"/>
          </w:tcPr>
          <w:p w14:paraId="4C191564"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62D4AB43" w14:textId="77777777" w:rsidTr="00BA233F">
        <w:trPr>
          <w:trHeight w:val="735"/>
        </w:trPr>
        <w:tc>
          <w:tcPr>
            <w:tcW w:w="562" w:type="dxa"/>
            <w:noWrap/>
          </w:tcPr>
          <w:p w14:paraId="035A92FD"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44C5AE48"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15 01 03</w:t>
            </w:r>
          </w:p>
        </w:tc>
        <w:tc>
          <w:tcPr>
            <w:tcW w:w="2835" w:type="dxa"/>
            <w:noWrap/>
          </w:tcPr>
          <w:p w14:paraId="6EBBC6BC" w14:textId="77777777" w:rsidR="00253FE5" w:rsidRPr="00C42474" w:rsidRDefault="00253FE5" w:rsidP="006C0B1E">
            <w:pPr>
              <w:spacing w:after="0" w:line="276" w:lineRule="auto"/>
              <w:rPr>
                <w:rFonts w:cs="Arial"/>
                <w:sz w:val="20"/>
                <w:szCs w:val="20"/>
              </w:rPr>
            </w:pPr>
            <w:r w:rsidRPr="00C42474">
              <w:rPr>
                <w:rFonts w:cs="Arial"/>
                <w:sz w:val="20"/>
                <w:szCs w:val="20"/>
              </w:rPr>
              <w:t>Opakowania z drewna</w:t>
            </w:r>
          </w:p>
        </w:tc>
        <w:tc>
          <w:tcPr>
            <w:tcW w:w="4536" w:type="dxa"/>
          </w:tcPr>
          <w:p w14:paraId="34C41E8C"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2BC869FF" w14:textId="77777777" w:rsidTr="00BA233F">
        <w:trPr>
          <w:trHeight w:val="735"/>
        </w:trPr>
        <w:tc>
          <w:tcPr>
            <w:tcW w:w="562" w:type="dxa"/>
            <w:noWrap/>
          </w:tcPr>
          <w:p w14:paraId="13BB1158"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0A9514F2"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15 01 04</w:t>
            </w:r>
          </w:p>
        </w:tc>
        <w:tc>
          <w:tcPr>
            <w:tcW w:w="2835" w:type="dxa"/>
            <w:noWrap/>
          </w:tcPr>
          <w:p w14:paraId="14512F54" w14:textId="77777777" w:rsidR="00253FE5" w:rsidRPr="00C42474" w:rsidRDefault="00253FE5" w:rsidP="006C0B1E">
            <w:pPr>
              <w:spacing w:after="0" w:line="276" w:lineRule="auto"/>
              <w:rPr>
                <w:rFonts w:cs="Arial"/>
                <w:sz w:val="20"/>
                <w:szCs w:val="20"/>
              </w:rPr>
            </w:pPr>
            <w:r w:rsidRPr="00C42474">
              <w:rPr>
                <w:rFonts w:cs="Arial"/>
                <w:sz w:val="20"/>
                <w:szCs w:val="20"/>
              </w:rPr>
              <w:t>Opakowania z metali</w:t>
            </w:r>
          </w:p>
        </w:tc>
        <w:tc>
          <w:tcPr>
            <w:tcW w:w="4536" w:type="dxa"/>
          </w:tcPr>
          <w:p w14:paraId="099171D3"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171227FE" w14:textId="77777777" w:rsidTr="00BA233F">
        <w:trPr>
          <w:trHeight w:val="735"/>
        </w:trPr>
        <w:tc>
          <w:tcPr>
            <w:tcW w:w="562" w:type="dxa"/>
            <w:noWrap/>
          </w:tcPr>
          <w:p w14:paraId="429713E8"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38E394EE"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15 01 05</w:t>
            </w:r>
          </w:p>
        </w:tc>
        <w:tc>
          <w:tcPr>
            <w:tcW w:w="2835" w:type="dxa"/>
            <w:noWrap/>
          </w:tcPr>
          <w:p w14:paraId="0DD54CA6" w14:textId="77777777" w:rsidR="00253FE5" w:rsidRPr="00C42474" w:rsidRDefault="00253FE5" w:rsidP="006C0B1E">
            <w:pPr>
              <w:spacing w:after="0" w:line="276" w:lineRule="auto"/>
              <w:rPr>
                <w:rFonts w:cs="Arial"/>
                <w:sz w:val="20"/>
                <w:szCs w:val="20"/>
              </w:rPr>
            </w:pPr>
            <w:r w:rsidRPr="00C42474">
              <w:rPr>
                <w:rFonts w:cs="Arial"/>
                <w:sz w:val="20"/>
                <w:szCs w:val="20"/>
              </w:rPr>
              <w:t>Opakowania wielomateriałowe</w:t>
            </w:r>
          </w:p>
        </w:tc>
        <w:tc>
          <w:tcPr>
            <w:tcW w:w="4536" w:type="dxa"/>
          </w:tcPr>
          <w:p w14:paraId="4AEA3C25"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4ACC0C43" w14:textId="77777777" w:rsidTr="00BA233F">
        <w:trPr>
          <w:trHeight w:val="735"/>
        </w:trPr>
        <w:tc>
          <w:tcPr>
            <w:tcW w:w="562" w:type="dxa"/>
            <w:noWrap/>
          </w:tcPr>
          <w:p w14:paraId="2E94F8DE"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241C1BF7"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15 01 06</w:t>
            </w:r>
          </w:p>
        </w:tc>
        <w:tc>
          <w:tcPr>
            <w:tcW w:w="2835" w:type="dxa"/>
            <w:noWrap/>
          </w:tcPr>
          <w:p w14:paraId="656998DD" w14:textId="77777777" w:rsidR="00253FE5" w:rsidRPr="00C42474" w:rsidRDefault="00253FE5" w:rsidP="006C0B1E">
            <w:pPr>
              <w:spacing w:after="0" w:line="276" w:lineRule="auto"/>
              <w:rPr>
                <w:rFonts w:cs="Arial"/>
                <w:sz w:val="20"/>
                <w:szCs w:val="20"/>
              </w:rPr>
            </w:pPr>
            <w:r w:rsidRPr="00C42474">
              <w:rPr>
                <w:rFonts w:cs="Arial"/>
                <w:sz w:val="20"/>
                <w:szCs w:val="20"/>
              </w:rPr>
              <w:t>Zmieszane odpady opakowaniowe</w:t>
            </w:r>
          </w:p>
        </w:tc>
        <w:tc>
          <w:tcPr>
            <w:tcW w:w="4536" w:type="dxa"/>
          </w:tcPr>
          <w:p w14:paraId="1F1A30BA"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55C1BC9B" w14:textId="77777777" w:rsidTr="00BA233F">
        <w:trPr>
          <w:trHeight w:val="735"/>
        </w:trPr>
        <w:tc>
          <w:tcPr>
            <w:tcW w:w="562" w:type="dxa"/>
            <w:noWrap/>
          </w:tcPr>
          <w:p w14:paraId="10FF4521"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2C0BADD9"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15 01 07</w:t>
            </w:r>
          </w:p>
        </w:tc>
        <w:tc>
          <w:tcPr>
            <w:tcW w:w="2835" w:type="dxa"/>
            <w:noWrap/>
          </w:tcPr>
          <w:p w14:paraId="571933C6" w14:textId="77777777" w:rsidR="00253FE5" w:rsidRPr="00C42474" w:rsidRDefault="00253FE5" w:rsidP="006C0B1E">
            <w:pPr>
              <w:spacing w:after="0" w:line="276" w:lineRule="auto"/>
              <w:rPr>
                <w:rFonts w:cs="Arial"/>
                <w:sz w:val="20"/>
                <w:szCs w:val="20"/>
              </w:rPr>
            </w:pPr>
            <w:r w:rsidRPr="00C42474">
              <w:rPr>
                <w:rFonts w:cs="Arial"/>
                <w:sz w:val="20"/>
                <w:szCs w:val="20"/>
              </w:rPr>
              <w:t>Opakowania ze szkła</w:t>
            </w:r>
          </w:p>
        </w:tc>
        <w:tc>
          <w:tcPr>
            <w:tcW w:w="4536" w:type="dxa"/>
          </w:tcPr>
          <w:p w14:paraId="7CE419E1"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238A9812" w14:textId="77777777" w:rsidTr="00BA233F">
        <w:trPr>
          <w:trHeight w:val="735"/>
        </w:trPr>
        <w:tc>
          <w:tcPr>
            <w:tcW w:w="562" w:type="dxa"/>
            <w:noWrap/>
          </w:tcPr>
          <w:p w14:paraId="6E79E6E7"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559C2B5F"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16 06 05</w:t>
            </w:r>
          </w:p>
        </w:tc>
        <w:tc>
          <w:tcPr>
            <w:tcW w:w="2835" w:type="dxa"/>
            <w:noWrap/>
          </w:tcPr>
          <w:p w14:paraId="6338B44D" w14:textId="77777777" w:rsidR="00253FE5" w:rsidRPr="00C42474" w:rsidRDefault="00253FE5" w:rsidP="006C0B1E">
            <w:pPr>
              <w:spacing w:after="0" w:line="276" w:lineRule="auto"/>
              <w:rPr>
                <w:rFonts w:cs="Arial"/>
                <w:sz w:val="20"/>
                <w:szCs w:val="20"/>
              </w:rPr>
            </w:pPr>
            <w:r w:rsidRPr="00C42474">
              <w:rPr>
                <w:rFonts w:cs="Arial"/>
                <w:sz w:val="20"/>
                <w:szCs w:val="20"/>
              </w:rPr>
              <w:t>Inne baterie i akumulatory</w:t>
            </w:r>
          </w:p>
        </w:tc>
        <w:tc>
          <w:tcPr>
            <w:tcW w:w="4536" w:type="dxa"/>
          </w:tcPr>
          <w:p w14:paraId="1169D12E"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79B25EDD" w14:textId="77777777" w:rsidTr="00BA233F">
        <w:trPr>
          <w:trHeight w:val="735"/>
        </w:trPr>
        <w:tc>
          <w:tcPr>
            <w:tcW w:w="562" w:type="dxa"/>
            <w:noWrap/>
          </w:tcPr>
          <w:p w14:paraId="16F8B386"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5E0BCC02"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17 04 07</w:t>
            </w:r>
          </w:p>
        </w:tc>
        <w:tc>
          <w:tcPr>
            <w:tcW w:w="2835" w:type="dxa"/>
            <w:noWrap/>
          </w:tcPr>
          <w:p w14:paraId="059E48A3" w14:textId="77777777" w:rsidR="00253FE5" w:rsidRPr="00C42474" w:rsidRDefault="00253FE5" w:rsidP="006C0B1E">
            <w:pPr>
              <w:spacing w:after="0" w:line="276" w:lineRule="auto"/>
              <w:rPr>
                <w:rFonts w:cs="Arial"/>
                <w:sz w:val="20"/>
                <w:szCs w:val="20"/>
              </w:rPr>
            </w:pPr>
            <w:r w:rsidRPr="00C42474">
              <w:rPr>
                <w:rFonts w:cs="Arial"/>
                <w:sz w:val="20"/>
                <w:szCs w:val="20"/>
              </w:rPr>
              <w:t>Mieszaniny metali</w:t>
            </w:r>
          </w:p>
        </w:tc>
        <w:tc>
          <w:tcPr>
            <w:tcW w:w="4536" w:type="dxa"/>
          </w:tcPr>
          <w:p w14:paraId="24555BE0"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r w:rsidR="00C42474" w:rsidRPr="00C42474" w14:paraId="7F156F2F" w14:textId="77777777" w:rsidTr="00BA233F">
        <w:trPr>
          <w:trHeight w:val="735"/>
        </w:trPr>
        <w:tc>
          <w:tcPr>
            <w:tcW w:w="562" w:type="dxa"/>
            <w:noWrap/>
          </w:tcPr>
          <w:p w14:paraId="4D4D6F42" w14:textId="77777777" w:rsidR="00253FE5" w:rsidRPr="00C42474" w:rsidRDefault="00253FE5" w:rsidP="006C0B1E">
            <w:pPr>
              <w:pStyle w:val="Akapitzlist"/>
              <w:numPr>
                <w:ilvl w:val="0"/>
                <w:numId w:val="19"/>
              </w:numPr>
              <w:spacing w:after="0" w:line="276" w:lineRule="auto"/>
              <w:contextualSpacing w:val="0"/>
              <w:rPr>
                <w:rFonts w:cs="Arial"/>
                <w:sz w:val="20"/>
                <w:szCs w:val="20"/>
              </w:rPr>
            </w:pPr>
          </w:p>
        </w:tc>
        <w:tc>
          <w:tcPr>
            <w:tcW w:w="1134" w:type="dxa"/>
            <w:noWrap/>
          </w:tcPr>
          <w:p w14:paraId="2EB21397" w14:textId="77777777" w:rsidR="00253FE5" w:rsidRPr="00C42474" w:rsidRDefault="00253FE5" w:rsidP="006C0B1E">
            <w:pPr>
              <w:spacing w:after="0" w:line="276" w:lineRule="auto"/>
              <w:rPr>
                <w:rFonts w:cs="Arial"/>
                <w:b/>
                <w:bCs/>
                <w:sz w:val="20"/>
                <w:szCs w:val="20"/>
                <w:highlight w:val="yellow"/>
              </w:rPr>
            </w:pPr>
            <w:r w:rsidRPr="00C42474">
              <w:rPr>
                <w:rFonts w:cs="Arial"/>
                <w:b/>
                <w:bCs/>
                <w:sz w:val="20"/>
                <w:szCs w:val="20"/>
              </w:rPr>
              <w:t>19 09 06</w:t>
            </w:r>
          </w:p>
        </w:tc>
        <w:tc>
          <w:tcPr>
            <w:tcW w:w="2835" w:type="dxa"/>
            <w:noWrap/>
          </w:tcPr>
          <w:p w14:paraId="00A64ED1" w14:textId="4C4C8421" w:rsidR="00253FE5" w:rsidRPr="00C42474" w:rsidRDefault="00253FE5" w:rsidP="006C0B1E">
            <w:pPr>
              <w:spacing w:after="0" w:line="276" w:lineRule="auto"/>
              <w:rPr>
                <w:rFonts w:cs="Arial"/>
                <w:sz w:val="20"/>
                <w:szCs w:val="20"/>
              </w:rPr>
            </w:pPr>
            <w:r w:rsidRPr="00C42474">
              <w:rPr>
                <w:rFonts w:cs="Arial"/>
                <w:sz w:val="20"/>
                <w:szCs w:val="20"/>
              </w:rPr>
              <w:t xml:space="preserve">Roztwory i szlamy </w:t>
            </w:r>
            <w:r w:rsidR="00710B88">
              <w:rPr>
                <w:rFonts w:cs="Arial"/>
                <w:sz w:val="20"/>
                <w:szCs w:val="20"/>
              </w:rPr>
              <w:br/>
            </w:r>
            <w:r w:rsidRPr="00C42474">
              <w:rPr>
                <w:rFonts w:cs="Arial"/>
                <w:sz w:val="20"/>
                <w:szCs w:val="20"/>
              </w:rPr>
              <w:t>z regeneracji wymienników jonitowych</w:t>
            </w:r>
          </w:p>
        </w:tc>
        <w:tc>
          <w:tcPr>
            <w:tcW w:w="4536" w:type="dxa"/>
          </w:tcPr>
          <w:p w14:paraId="072A5BEE" w14:textId="77777777" w:rsidR="00253FE5" w:rsidRPr="00C42474" w:rsidRDefault="00253FE5" w:rsidP="006C0B1E">
            <w:pPr>
              <w:spacing w:after="0" w:line="276" w:lineRule="auto"/>
              <w:rPr>
                <w:rFonts w:cs="Arial"/>
                <w:sz w:val="20"/>
                <w:szCs w:val="20"/>
              </w:rPr>
            </w:pPr>
            <w:r w:rsidRPr="00C42474">
              <w:rPr>
                <w:rFonts w:cs="Arial"/>
                <w:sz w:val="20"/>
                <w:szCs w:val="20"/>
              </w:rPr>
              <w:t>Odpady przekazywane będą uprawnionym podmiotom do odzysku lub w przypadku braku możliwości odzysku do unieszkodliwiania.</w:t>
            </w:r>
          </w:p>
        </w:tc>
      </w:tr>
    </w:tbl>
    <w:p w14:paraId="327A0A58" w14:textId="097F105A" w:rsidR="00253FE5" w:rsidRPr="00C42474" w:rsidRDefault="0002456A" w:rsidP="00710B88">
      <w:pPr>
        <w:pStyle w:val="Nagwek4"/>
        <w:spacing w:before="440" w:line="276" w:lineRule="auto"/>
      </w:pPr>
      <w:r>
        <w:rPr>
          <w:b/>
          <w:bCs/>
        </w:rPr>
        <w:t>VI.</w:t>
      </w:r>
      <w:r w:rsidR="00253FE5" w:rsidRPr="00C42474">
        <w:rPr>
          <w:b/>
          <w:bCs/>
        </w:rPr>
        <w:t>3.3.</w:t>
      </w:r>
      <w:r w:rsidR="00253FE5" w:rsidRPr="00C42474">
        <w:t xml:space="preserve"> Warunki gospodarowania odpadami </w:t>
      </w:r>
    </w:p>
    <w:p w14:paraId="0EEBA152" w14:textId="0B94FACA" w:rsidR="00253FE5" w:rsidRPr="00C42474" w:rsidRDefault="0002456A" w:rsidP="006C0B1E">
      <w:pPr>
        <w:tabs>
          <w:tab w:val="left" w:pos="1134"/>
        </w:tabs>
        <w:spacing w:after="0" w:line="276" w:lineRule="auto"/>
        <w:rPr>
          <w:rFonts w:cs="Arial"/>
        </w:rPr>
      </w:pPr>
      <w:r>
        <w:rPr>
          <w:rFonts w:cs="Arial"/>
          <w:b/>
          <w:bCs/>
        </w:rPr>
        <w:t>VI.</w:t>
      </w:r>
      <w:r w:rsidR="00253FE5" w:rsidRPr="00C42474">
        <w:rPr>
          <w:rFonts w:cs="Arial"/>
          <w:b/>
          <w:bCs/>
        </w:rPr>
        <w:t>3.3.1.</w:t>
      </w:r>
      <w:r w:rsidR="00253FE5" w:rsidRPr="00C42474">
        <w:rPr>
          <w:rFonts w:cs="Arial"/>
        </w:rPr>
        <w:tab/>
      </w:r>
      <w:r w:rsidR="00B0589B" w:rsidRPr="00B0589B">
        <w:rPr>
          <w:rFonts w:cs="Arial"/>
        </w:rPr>
        <w:t>Odpady będą transportowane z miejsc ich wytworzenia do miejsc magazynowania w sposób bezpieczny, z wykorzystaniem zamykanych i szczelnych pojemników lub worków oraz odpowiednich środków transportu, z zachowaniem ostrożności zapobiegającej ich rozproszeniu lub wyciekowi.</w:t>
      </w:r>
    </w:p>
    <w:p w14:paraId="3FC0E8CB" w14:textId="7022911D" w:rsidR="00B0589B" w:rsidRDefault="0002456A" w:rsidP="006C0B1E">
      <w:pPr>
        <w:tabs>
          <w:tab w:val="left" w:pos="993"/>
        </w:tabs>
        <w:spacing w:after="0" w:line="276" w:lineRule="auto"/>
      </w:pPr>
      <w:r>
        <w:rPr>
          <w:rFonts w:cs="Arial"/>
          <w:b/>
          <w:bCs/>
        </w:rPr>
        <w:t>VI.</w:t>
      </w:r>
      <w:r w:rsidR="00253FE5" w:rsidRPr="00C42474">
        <w:rPr>
          <w:rFonts w:cs="Arial"/>
          <w:b/>
          <w:bCs/>
        </w:rPr>
        <w:t>3.3.2</w:t>
      </w:r>
      <w:r w:rsidR="00253FE5" w:rsidRPr="00C42474">
        <w:rPr>
          <w:rFonts w:cs="Arial"/>
        </w:rPr>
        <w:t>.</w:t>
      </w:r>
      <w:r w:rsidR="00253FE5" w:rsidRPr="00C42474">
        <w:rPr>
          <w:rFonts w:cs="Arial"/>
        </w:rPr>
        <w:tab/>
      </w:r>
      <w:r w:rsidR="00B0589B">
        <w:t xml:space="preserve">Odpady magazynowane będą selektywnie, w wyznaczonych </w:t>
      </w:r>
      <w:r w:rsidR="00893E51">
        <w:br/>
      </w:r>
      <w:r w:rsidR="00B0589B">
        <w:t xml:space="preserve">i oznakowanych miejscach, w sposób dostosowany do ich właściwości fizycznych </w:t>
      </w:r>
      <w:r w:rsidR="00893E51">
        <w:br/>
      </w:r>
      <w:r w:rsidR="00B0589B">
        <w:t>i chemicznych, z wykorzystaniem odpowiednich pojemników, kontenerów lub zbiorników.</w:t>
      </w:r>
    </w:p>
    <w:p w14:paraId="53901FFF" w14:textId="1A3E5BEE" w:rsidR="00C46B79" w:rsidRDefault="0002456A" w:rsidP="006C0B1E">
      <w:pPr>
        <w:tabs>
          <w:tab w:val="left" w:pos="993"/>
        </w:tabs>
        <w:spacing w:after="0" w:line="276" w:lineRule="auto"/>
        <w:rPr>
          <w:rFonts w:cs="Arial"/>
        </w:rPr>
      </w:pPr>
      <w:r>
        <w:rPr>
          <w:rFonts w:cs="Arial"/>
          <w:b/>
          <w:bCs/>
        </w:rPr>
        <w:t>VI.</w:t>
      </w:r>
      <w:r w:rsidR="00253FE5" w:rsidRPr="00C42474">
        <w:rPr>
          <w:rFonts w:cs="Arial"/>
          <w:b/>
          <w:bCs/>
        </w:rPr>
        <w:t>3.3.3</w:t>
      </w:r>
      <w:r w:rsidR="00253FE5" w:rsidRPr="00C42474">
        <w:rPr>
          <w:rFonts w:cs="Arial"/>
        </w:rPr>
        <w:t>.</w:t>
      </w:r>
      <w:r w:rsidR="00253FE5" w:rsidRPr="00C42474">
        <w:rPr>
          <w:rFonts w:cs="Arial"/>
        </w:rPr>
        <w:tab/>
      </w:r>
      <w:r w:rsidR="00B0589B" w:rsidRPr="00B0589B">
        <w:rPr>
          <w:rFonts w:cs="Arial"/>
        </w:rPr>
        <w:t>Magazynowanie odpadów prowadzone będzie w sposób zapewniający ochronę środowiska oraz zdrowia ludzi, w szczególności przed zanieczyszczeniem gleby, wód, emisją pyłów oraz rozprzestrzenianiem się odpadów poza wyznaczone miejsca, a także z uwzględnieniem wymagań ochrony przeciwpożarowej.</w:t>
      </w:r>
    </w:p>
    <w:p w14:paraId="0EAD9A9B" w14:textId="31FD0D23" w:rsidR="00C46B79" w:rsidRDefault="0002456A" w:rsidP="00C46B79">
      <w:pPr>
        <w:tabs>
          <w:tab w:val="left" w:pos="993"/>
        </w:tabs>
        <w:spacing w:after="0" w:line="276" w:lineRule="auto"/>
        <w:rPr>
          <w:rFonts w:cs="Arial"/>
        </w:rPr>
      </w:pPr>
      <w:r>
        <w:rPr>
          <w:rFonts w:cs="Arial"/>
          <w:b/>
          <w:bCs/>
        </w:rPr>
        <w:t>VI.</w:t>
      </w:r>
      <w:r w:rsidR="00253FE5" w:rsidRPr="00C42474">
        <w:rPr>
          <w:rFonts w:cs="Arial"/>
          <w:b/>
          <w:bCs/>
        </w:rPr>
        <w:t>3.3.4</w:t>
      </w:r>
      <w:r w:rsidR="00B0589B">
        <w:rPr>
          <w:rFonts w:cs="Arial"/>
          <w:b/>
          <w:bCs/>
        </w:rPr>
        <w:t xml:space="preserve">. </w:t>
      </w:r>
      <w:r w:rsidR="00B0589B">
        <w:t>Miejsca magazynowania odpadów będą zabezpieczone przed dostępem osób nieupoważnionych oraz wyposażone – w przypadku odpadów niebezpiecznych – w szczelną, utwardzoną nawierzchnię, środki do usuwania wycieków oraz wymagane wyposażenie przeciwpożarowe.</w:t>
      </w:r>
    </w:p>
    <w:p w14:paraId="260CC7D9" w14:textId="64C3CF4F" w:rsidR="00C46B79" w:rsidRDefault="0002456A" w:rsidP="00C46B79">
      <w:pPr>
        <w:tabs>
          <w:tab w:val="left" w:pos="993"/>
        </w:tabs>
        <w:spacing w:after="0" w:line="276" w:lineRule="auto"/>
        <w:rPr>
          <w:rFonts w:cs="Arial"/>
        </w:rPr>
      </w:pPr>
      <w:r>
        <w:rPr>
          <w:rFonts w:cs="Arial"/>
          <w:b/>
          <w:bCs/>
        </w:rPr>
        <w:t>VI.</w:t>
      </w:r>
      <w:r w:rsidR="00253FE5" w:rsidRPr="00C42474">
        <w:rPr>
          <w:rFonts w:cs="Arial"/>
          <w:b/>
          <w:bCs/>
        </w:rPr>
        <w:t>3.3.5.</w:t>
      </w:r>
      <w:r w:rsidR="00253FE5" w:rsidRPr="00C42474">
        <w:rPr>
          <w:rFonts w:cs="Arial"/>
        </w:rPr>
        <w:tab/>
      </w:r>
      <w:r w:rsidR="00B0589B" w:rsidRPr="00B0589B">
        <w:rPr>
          <w:rFonts w:cs="Arial"/>
        </w:rPr>
        <w:t>Pojemność oraz organizacja miejsc magazynowania odpadów będą dostosowane do ilości wytwarzanych odpadów oraz częstotliwości ich odbioru, przy jednoczesnym niedopuszczeniu do przekroczenia dopuszczalnych ilości magazynowych.</w:t>
      </w:r>
    </w:p>
    <w:p w14:paraId="293EB1E3" w14:textId="3EB5552E" w:rsidR="00B0589B" w:rsidRDefault="0002456A" w:rsidP="006C0B1E">
      <w:pPr>
        <w:tabs>
          <w:tab w:val="left" w:pos="993"/>
        </w:tabs>
        <w:spacing w:after="0" w:line="276" w:lineRule="auto"/>
        <w:rPr>
          <w:rFonts w:cs="Arial"/>
        </w:rPr>
      </w:pPr>
      <w:r>
        <w:rPr>
          <w:rFonts w:cs="Arial"/>
          <w:b/>
          <w:bCs/>
        </w:rPr>
        <w:t>VI.</w:t>
      </w:r>
      <w:r w:rsidR="00253FE5" w:rsidRPr="00C42474">
        <w:rPr>
          <w:rFonts w:cs="Arial"/>
          <w:b/>
          <w:bCs/>
        </w:rPr>
        <w:t>3.3.6.</w:t>
      </w:r>
      <w:r w:rsidR="00253FE5" w:rsidRPr="00C42474">
        <w:rPr>
          <w:rFonts w:cs="Arial"/>
        </w:rPr>
        <w:tab/>
      </w:r>
      <w:r w:rsidR="00B0589B" w:rsidRPr="00B0589B">
        <w:rPr>
          <w:rFonts w:cs="Arial"/>
        </w:rPr>
        <w:t>Odpady magazynowane będą przez okres uzasadniony względami technologicznymi lub organizacyjnymi, w celu zebrania odpowiedniej ilości przed przekazaniem do dalszego zagospodarowania.</w:t>
      </w:r>
    </w:p>
    <w:p w14:paraId="59FC9CFF" w14:textId="66F8F203" w:rsidR="00253FE5" w:rsidRPr="00C42474" w:rsidRDefault="0002456A" w:rsidP="006C0B1E">
      <w:pPr>
        <w:tabs>
          <w:tab w:val="left" w:pos="993"/>
        </w:tabs>
        <w:spacing w:after="0" w:line="276" w:lineRule="auto"/>
        <w:rPr>
          <w:rFonts w:cs="Arial"/>
        </w:rPr>
      </w:pPr>
      <w:r>
        <w:rPr>
          <w:rFonts w:cs="Arial"/>
          <w:b/>
          <w:bCs/>
        </w:rPr>
        <w:t>VI.</w:t>
      </w:r>
      <w:r w:rsidR="00253FE5" w:rsidRPr="00C42474">
        <w:rPr>
          <w:rFonts w:cs="Arial"/>
          <w:b/>
          <w:bCs/>
        </w:rPr>
        <w:t>3.3.7.</w:t>
      </w:r>
      <w:r w:rsidR="00253FE5" w:rsidRPr="00C42474">
        <w:rPr>
          <w:rFonts w:cs="Arial"/>
        </w:rPr>
        <w:tab/>
      </w:r>
      <w:r w:rsidR="00B0589B">
        <w:t>Odpady będą przekazywane wyłącznie podmiotom posiadającym wymagane prawem decyzje lub uprawnienia, z pierwszeństwem dla procesów odzysku.</w:t>
      </w:r>
    </w:p>
    <w:p w14:paraId="166491E3" w14:textId="1ED3E770" w:rsidR="00B0589B" w:rsidRDefault="0002456A" w:rsidP="00C46B79">
      <w:pPr>
        <w:tabs>
          <w:tab w:val="left" w:pos="1134"/>
          <w:tab w:val="left" w:pos="1276"/>
        </w:tabs>
        <w:spacing w:after="0" w:line="276" w:lineRule="auto"/>
      </w:pPr>
      <w:r>
        <w:rPr>
          <w:rFonts w:cs="Arial"/>
          <w:b/>
          <w:bCs/>
        </w:rPr>
        <w:t>VI.</w:t>
      </w:r>
      <w:r w:rsidR="00253FE5" w:rsidRPr="00C42474">
        <w:rPr>
          <w:rFonts w:cs="Arial"/>
          <w:b/>
          <w:bCs/>
        </w:rPr>
        <w:t>3.3.8.</w:t>
      </w:r>
      <w:r w:rsidR="00253FE5" w:rsidRPr="00C42474">
        <w:rPr>
          <w:rFonts w:cs="Arial"/>
        </w:rPr>
        <w:tab/>
      </w:r>
      <w:r w:rsidR="00B0589B">
        <w:t xml:space="preserve">Gospodarowanie odpadami prowadzone będzie zgodnie </w:t>
      </w:r>
      <w:r w:rsidR="004742A8">
        <w:br/>
      </w:r>
      <w:r w:rsidR="00B0589B">
        <w:t>z obowiązującymi przepisami prawa (w tym dotyczącymi magazynowania odpadów, odpadów niebezpiecznych, ZSEE, baterii i olejów odpadowych).</w:t>
      </w:r>
    </w:p>
    <w:p w14:paraId="70687203" w14:textId="592FCD79" w:rsidR="00C46B79" w:rsidRDefault="0002456A" w:rsidP="00C46B79">
      <w:pPr>
        <w:tabs>
          <w:tab w:val="left" w:pos="1134"/>
          <w:tab w:val="left" w:pos="1276"/>
        </w:tabs>
        <w:spacing w:after="0" w:line="276" w:lineRule="auto"/>
        <w:rPr>
          <w:rFonts w:cs="Arial"/>
        </w:rPr>
      </w:pPr>
      <w:r>
        <w:rPr>
          <w:rFonts w:cs="Arial"/>
          <w:b/>
          <w:bCs/>
        </w:rPr>
        <w:t>VI.</w:t>
      </w:r>
      <w:r w:rsidR="00253FE5" w:rsidRPr="00C42474">
        <w:rPr>
          <w:rFonts w:cs="Arial"/>
          <w:b/>
          <w:bCs/>
        </w:rPr>
        <w:t>3.3.9.</w:t>
      </w:r>
      <w:r w:rsidR="00253FE5" w:rsidRPr="00C42474">
        <w:rPr>
          <w:rFonts w:cs="Arial"/>
        </w:rPr>
        <w:tab/>
      </w:r>
      <w:r w:rsidR="00B0589B" w:rsidRPr="00B0589B">
        <w:rPr>
          <w:rFonts w:cs="Arial"/>
        </w:rPr>
        <w:t xml:space="preserve">Prowadzona będzie ewidencja oraz monitoring ilości wytwarzanych </w:t>
      </w:r>
      <w:r w:rsidR="004742A8">
        <w:rPr>
          <w:rFonts w:cs="Arial"/>
        </w:rPr>
        <w:br/>
      </w:r>
      <w:r w:rsidR="00B0589B" w:rsidRPr="00B0589B">
        <w:rPr>
          <w:rFonts w:cs="Arial"/>
        </w:rPr>
        <w:t>i magazynowanych odpadów.</w:t>
      </w:r>
    </w:p>
    <w:p w14:paraId="695BEF17" w14:textId="550DAB12" w:rsidR="00B0589B" w:rsidRDefault="0002456A" w:rsidP="00710B88">
      <w:pPr>
        <w:tabs>
          <w:tab w:val="left" w:pos="1134"/>
          <w:tab w:val="left" w:pos="1276"/>
        </w:tabs>
        <w:spacing w:after="0" w:line="276" w:lineRule="auto"/>
        <w:rPr>
          <w:rFonts w:cs="Arial"/>
        </w:rPr>
      </w:pPr>
      <w:r>
        <w:rPr>
          <w:rFonts w:cs="Arial"/>
          <w:b/>
          <w:bCs/>
        </w:rPr>
        <w:t>VI.</w:t>
      </w:r>
      <w:r w:rsidR="00253FE5" w:rsidRPr="00C42474">
        <w:rPr>
          <w:rFonts w:cs="Arial"/>
          <w:b/>
          <w:bCs/>
        </w:rPr>
        <w:t>3.3.10.</w:t>
      </w:r>
      <w:r w:rsidR="00253FE5" w:rsidRPr="00C42474">
        <w:rPr>
          <w:rFonts w:cs="Arial"/>
        </w:rPr>
        <w:tab/>
      </w:r>
      <w:r w:rsidR="00B0589B" w:rsidRPr="00B0589B">
        <w:rPr>
          <w:rFonts w:cs="Arial"/>
        </w:rPr>
        <w:t>Gospodarka odpadami realizowana będzie zgodnie z wewnętrznymi procedurami, a pracownicy będą poddawani szkoleniom w tym zakresie.</w:t>
      </w:r>
    </w:p>
    <w:p w14:paraId="2424BDB8" w14:textId="3352709A" w:rsidR="00EF5CD7" w:rsidRPr="00EF5CD7" w:rsidRDefault="0002456A" w:rsidP="00710B88">
      <w:pPr>
        <w:pStyle w:val="Nagwek4"/>
        <w:spacing w:before="440" w:line="276" w:lineRule="auto"/>
        <w:rPr>
          <w:lang w:eastAsia="pl-PL"/>
        </w:rPr>
      </w:pPr>
      <w:r w:rsidRPr="00710B88">
        <w:rPr>
          <w:b/>
          <w:bCs/>
          <w:lang w:eastAsia="pl-PL"/>
        </w:rPr>
        <w:t>VI.</w:t>
      </w:r>
      <w:r w:rsidR="00EF5CD7" w:rsidRPr="00710B88">
        <w:rPr>
          <w:b/>
          <w:bCs/>
          <w:lang w:eastAsia="pl-PL"/>
        </w:rPr>
        <w:t>3.4</w:t>
      </w:r>
      <w:r w:rsidR="00EF5CD7" w:rsidRPr="00EF5CD7">
        <w:rPr>
          <w:lang w:eastAsia="pl-PL"/>
        </w:rPr>
        <w:t>. Sposoby ograniczania ilości wytwarzanych odpadów i ich oddziaływania</w:t>
      </w:r>
    </w:p>
    <w:p w14:paraId="308EF0E5" w14:textId="0085EB19" w:rsidR="00EF5CD7" w:rsidRPr="00EF5CD7" w:rsidRDefault="0002456A" w:rsidP="00710B88">
      <w:pPr>
        <w:spacing w:after="0" w:line="276" w:lineRule="auto"/>
        <w:rPr>
          <w:rFonts w:eastAsia="Times New Roman" w:cs="Arial"/>
          <w:szCs w:val="24"/>
          <w:lang w:eastAsia="pl-PL"/>
        </w:rPr>
      </w:pPr>
      <w:r>
        <w:rPr>
          <w:rFonts w:eastAsia="Times New Roman" w:cs="Arial"/>
          <w:b/>
          <w:bCs/>
          <w:szCs w:val="24"/>
          <w:lang w:eastAsia="pl-PL"/>
        </w:rPr>
        <w:t>VI.</w:t>
      </w:r>
      <w:r w:rsidR="00EF5CD7" w:rsidRPr="00EF5CD7">
        <w:rPr>
          <w:rFonts w:eastAsia="Times New Roman" w:cs="Arial"/>
          <w:b/>
          <w:bCs/>
          <w:szCs w:val="24"/>
          <w:lang w:eastAsia="pl-PL"/>
        </w:rPr>
        <w:t>3.4.1.</w:t>
      </w:r>
      <w:r w:rsidR="00EF5CD7">
        <w:rPr>
          <w:rFonts w:eastAsia="Times New Roman" w:cs="Arial"/>
          <w:b/>
          <w:bCs/>
          <w:szCs w:val="24"/>
          <w:lang w:eastAsia="pl-PL"/>
        </w:rPr>
        <w:t xml:space="preserve"> </w:t>
      </w:r>
      <w:r w:rsidR="00EF5CD7" w:rsidRPr="00EF5CD7">
        <w:rPr>
          <w:rFonts w:eastAsia="Times New Roman" w:cs="Arial"/>
          <w:szCs w:val="24"/>
          <w:lang w:eastAsia="pl-PL"/>
        </w:rPr>
        <w:t xml:space="preserve">Prowadzone będzie racjonalne gospodarowanie surowcami i materiałami, </w:t>
      </w:r>
      <w:r w:rsidR="00EF5CD7">
        <w:rPr>
          <w:rFonts w:eastAsia="Times New Roman" w:cs="Arial"/>
          <w:szCs w:val="24"/>
          <w:lang w:eastAsia="pl-PL"/>
        </w:rPr>
        <w:br/>
      </w:r>
      <w:r w:rsidR="00EF5CD7" w:rsidRPr="00EF5CD7">
        <w:rPr>
          <w:rFonts w:eastAsia="Times New Roman" w:cs="Arial"/>
          <w:szCs w:val="24"/>
          <w:lang w:eastAsia="pl-PL"/>
        </w:rPr>
        <w:t>w tym planowanie ich zakupu i zużycia zgodnie z rzeczywistym zapotrzebowaniem produkcyjnym.</w:t>
      </w:r>
    </w:p>
    <w:p w14:paraId="76BC4BBE" w14:textId="7DCEAB11" w:rsidR="00EF5CD7" w:rsidRPr="00EF5CD7" w:rsidRDefault="0002456A" w:rsidP="00710B88">
      <w:pPr>
        <w:spacing w:after="0" w:line="276" w:lineRule="auto"/>
        <w:rPr>
          <w:rFonts w:eastAsia="Times New Roman" w:cs="Arial"/>
          <w:szCs w:val="24"/>
          <w:lang w:eastAsia="pl-PL"/>
        </w:rPr>
      </w:pPr>
      <w:r>
        <w:rPr>
          <w:rFonts w:eastAsia="Times New Roman" w:cs="Arial"/>
          <w:b/>
          <w:bCs/>
          <w:szCs w:val="24"/>
          <w:lang w:eastAsia="pl-PL"/>
        </w:rPr>
        <w:t>VI.</w:t>
      </w:r>
      <w:r w:rsidR="00EF5CD7" w:rsidRPr="00EF5CD7">
        <w:rPr>
          <w:rFonts w:eastAsia="Times New Roman" w:cs="Arial"/>
          <w:b/>
          <w:bCs/>
          <w:szCs w:val="24"/>
          <w:lang w:eastAsia="pl-PL"/>
        </w:rPr>
        <w:t>3.4.2.</w:t>
      </w:r>
      <w:r w:rsidR="00EF5CD7">
        <w:rPr>
          <w:rFonts w:eastAsia="Times New Roman" w:cs="Arial"/>
          <w:b/>
          <w:bCs/>
          <w:szCs w:val="24"/>
          <w:lang w:eastAsia="pl-PL"/>
        </w:rPr>
        <w:t xml:space="preserve"> </w:t>
      </w:r>
      <w:r w:rsidR="00EF5CD7" w:rsidRPr="00EF5CD7">
        <w:rPr>
          <w:rFonts w:eastAsia="Times New Roman" w:cs="Arial"/>
          <w:szCs w:val="24"/>
          <w:lang w:eastAsia="pl-PL"/>
        </w:rPr>
        <w:t>Procesy technologiczne będą prowadzone z zachowaniem wymaganych parametrów w celu ograniczenia strat surowców i minimalizacji powstawania odpadów.</w:t>
      </w:r>
    </w:p>
    <w:p w14:paraId="30B2ADF6" w14:textId="2F0B0A17" w:rsidR="00EF5CD7" w:rsidRPr="00EF5CD7" w:rsidRDefault="0002456A" w:rsidP="00EF5CD7">
      <w:pPr>
        <w:spacing w:after="0" w:line="276" w:lineRule="auto"/>
        <w:rPr>
          <w:rFonts w:eastAsia="Times New Roman" w:cs="Arial"/>
          <w:szCs w:val="24"/>
          <w:lang w:eastAsia="pl-PL"/>
        </w:rPr>
      </w:pPr>
      <w:r>
        <w:rPr>
          <w:rFonts w:eastAsia="Times New Roman" w:cs="Arial"/>
          <w:b/>
          <w:bCs/>
          <w:szCs w:val="24"/>
          <w:lang w:eastAsia="pl-PL"/>
        </w:rPr>
        <w:t>VI.</w:t>
      </w:r>
      <w:r w:rsidR="00EF5CD7" w:rsidRPr="00EF5CD7">
        <w:rPr>
          <w:rFonts w:eastAsia="Times New Roman" w:cs="Arial"/>
          <w:b/>
          <w:bCs/>
          <w:szCs w:val="24"/>
          <w:lang w:eastAsia="pl-PL"/>
        </w:rPr>
        <w:t>3.4.3.</w:t>
      </w:r>
      <w:r w:rsidR="00EF5CD7">
        <w:rPr>
          <w:rFonts w:eastAsia="Times New Roman" w:cs="Arial"/>
          <w:b/>
          <w:bCs/>
          <w:szCs w:val="24"/>
          <w:lang w:eastAsia="pl-PL"/>
        </w:rPr>
        <w:t xml:space="preserve"> </w:t>
      </w:r>
      <w:r w:rsidR="00EF5CD7" w:rsidRPr="00EF5CD7">
        <w:rPr>
          <w:rFonts w:eastAsia="Times New Roman" w:cs="Arial"/>
          <w:szCs w:val="24"/>
          <w:lang w:eastAsia="pl-PL"/>
        </w:rPr>
        <w:t>Stosowane będą urządzenia oraz materiały o wysokiej jakości i wydłużonym okresie eksploatacji, ograniczające ilość powstających odpadów.</w:t>
      </w:r>
    </w:p>
    <w:p w14:paraId="51C88C9C" w14:textId="6366B319" w:rsidR="00EF5CD7" w:rsidRPr="00EF5CD7" w:rsidRDefault="0002456A" w:rsidP="00EF5CD7">
      <w:pPr>
        <w:spacing w:after="0" w:line="276" w:lineRule="auto"/>
        <w:rPr>
          <w:rFonts w:eastAsia="Times New Roman" w:cs="Arial"/>
          <w:szCs w:val="24"/>
          <w:lang w:eastAsia="pl-PL"/>
        </w:rPr>
      </w:pPr>
      <w:r>
        <w:rPr>
          <w:rFonts w:eastAsia="Times New Roman" w:cs="Arial"/>
          <w:b/>
          <w:bCs/>
          <w:szCs w:val="24"/>
          <w:lang w:eastAsia="pl-PL"/>
        </w:rPr>
        <w:t>VI.</w:t>
      </w:r>
      <w:r w:rsidR="00EF5CD7" w:rsidRPr="00EF5CD7">
        <w:rPr>
          <w:rFonts w:eastAsia="Times New Roman" w:cs="Arial"/>
          <w:b/>
          <w:bCs/>
          <w:szCs w:val="24"/>
          <w:lang w:eastAsia="pl-PL"/>
        </w:rPr>
        <w:t>3.4.4.</w:t>
      </w:r>
      <w:r w:rsidR="00EF5CD7">
        <w:rPr>
          <w:rFonts w:eastAsia="Times New Roman" w:cs="Arial"/>
          <w:b/>
          <w:bCs/>
          <w:szCs w:val="24"/>
          <w:lang w:eastAsia="pl-PL"/>
        </w:rPr>
        <w:t xml:space="preserve"> </w:t>
      </w:r>
      <w:r w:rsidR="00EF5CD7" w:rsidRPr="00EF5CD7">
        <w:rPr>
          <w:rFonts w:eastAsia="Times New Roman" w:cs="Arial"/>
          <w:szCs w:val="24"/>
          <w:lang w:eastAsia="pl-PL"/>
        </w:rPr>
        <w:t xml:space="preserve">Wprowadzane będą rozwiązania technologiczne i organizacyjne ograniczające straty surowców oraz umożliwiające ich ponowne wykorzystanie, </w:t>
      </w:r>
      <w:r w:rsidR="00EF5CD7">
        <w:rPr>
          <w:rFonts w:eastAsia="Times New Roman" w:cs="Arial"/>
          <w:szCs w:val="24"/>
          <w:lang w:eastAsia="pl-PL"/>
        </w:rPr>
        <w:br/>
      </w:r>
      <w:r w:rsidR="00EF5CD7" w:rsidRPr="00EF5CD7">
        <w:rPr>
          <w:rFonts w:eastAsia="Times New Roman" w:cs="Arial"/>
          <w:szCs w:val="24"/>
          <w:lang w:eastAsia="pl-PL"/>
        </w:rPr>
        <w:t>w tym zawracanie produktów niespełniających wymagań jakościowych do procesu produkcyjnego jako surowca wtórnego.</w:t>
      </w:r>
    </w:p>
    <w:p w14:paraId="15C71923" w14:textId="54EF4B9C" w:rsidR="00EF5CD7" w:rsidRPr="00EF5CD7" w:rsidRDefault="0002456A" w:rsidP="00EF5CD7">
      <w:pPr>
        <w:spacing w:after="0" w:line="276" w:lineRule="auto"/>
        <w:rPr>
          <w:rFonts w:eastAsia="Times New Roman" w:cs="Arial"/>
          <w:szCs w:val="24"/>
          <w:lang w:eastAsia="pl-PL"/>
        </w:rPr>
      </w:pPr>
      <w:r>
        <w:rPr>
          <w:rFonts w:eastAsia="Times New Roman" w:cs="Arial"/>
          <w:b/>
          <w:bCs/>
          <w:szCs w:val="24"/>
          <w:lang w:eastAsia="pl-PL"/>
        </w:rPr>
        <w:t>VI.</w:t>
      </w:r>
      <w:r w:rsidR="00EF5CD7" w:rsidRPr="00EF5CD7">
        <w:rPr>
          <w:rFonts w:eastAsia="Times New Roman" w:cs="Arial"/>
          <w:b/>
          <w:bCs/>
          <w:szCs w:val="24"/>
          <w:lang w:eastAsia="pl-PL"/>
        </w:rPr>
        <w:t>3.4.5.</w:t>
      </w:r>
      <w:r w:rsidR="00EF5CD7">
        <w:rPr>
          <w:rFonts w:eastAsia="Times New Roman" w:cs="Arial"/>
          <w:b/>
          <w:bCs/>
          <w:szCs w:val="24"/>
          <w:lang w:eastAsia="pl-PL"/>
        </w:rPr>
        <w:t xml:space="preserve"> </w:t>
      </w:r>
      <w:r w:rsidR="00EF5CD7" w:rsidRPr="00EF5CD7">
        <w:rPr>
          <w:rFonts w:eastAsia="Times New Roman" w:cs="Arial"/>
          <w:szCs w:val="24"/>
          <w:lang w:eastAsia="pl-PL"/>
        </w:rPr>
        <w:t>Prowadzona będzie selektywna zbiórka odpadów oraz działania zapewniające w pierwszej kolejności ich odzysk.</w:t>
      </w:r>
    </w:p>
    <w:p w14:paraId="121C0CBD" w14:textId="25CD77C8" w:rsidR="00EF5CD7" w:rsidRPr="00EF5CD7" w:rsidRDefault="0002456A" w:rsidP="00EF5CD7">
      <w:pPr>
        <w:spacing w:after="0" w:line="276" w:lineRule="auto"/>
        <w:rPr>
          <w:rFonts w:eastAsia="Times New Roman" w:cs="Arial"/>
          <w:szCs w:val="24"/>
          <w:lang w:eastAsia="pl-PL"/>
        </w:rPr>
      </w:pPr>
      <w:r>
        <w:rPr>
          <w:rFonts w:eastAsia="Times New Roman" w:cs="Arial"/>
          <w:b/>
          <w:bCs/>
          <w:szCs w:val="24"/>
          <w:lang w:eastAsia="pl-PL"/>
        </w:rPr>
        <w:t>VI.</w:t>
      </w:r>
      <w:r w:rsidR="00EF5CD7" w:rsidRPr="00EF5CD7">
        <w:rPr>
          <w:rFonts w:eastAsia="Times New Roman" w:cs="Arial"/>
          <w:b/>
          <w:bCs/>
          <w:szCs w:val="24"/>
          <w:lang w:eastAsia="pl-PL"/>
        </w:rPr>
        <w:t>3.4.6.</w:t>
      </w:r>
      <w:r w:rsidR="00EF5CD7">
        <w:rPr>
          <w:rFonts w:eastAsia="Times New Roman" w:cs="Arial"/>
          <w:b/>
          <w:bCs/>
          <w:szCs w:val="24"/>
          <w:lang w:eastAsia="pl-PL"/>
        </w:rPr>
        <w:t xml:space="preserve"> </w:t>
      </w:r>
      <w:r w:rsidR="00EF5CD7" w:rsidRPr="00EF5CD7">
        <w:rPr>
          <w:rFonts w:eastAsia="Times New Roman" w:cs="Arial"/>
          <w:szCs w:val="24"/>
          <w:lang w:eastAsia="pl-PL"/>
        </w:rPr>
        <w:t>Odpady będą przekazywane do zagospodarowania w sposób systematyczny, wyłącznie uprawnionym podmiotom, z uwzględnieniem możliwości ich odzysku lub unieszkodliwienia.</w:t>
      </w:r>
    </w:p>
    <w:p w14:paraId="59216AE7" w14:textId="7C5B1A91" w:rsidR="00EF5CD7" w:rsidRPr="00EF5CD7" w:rsidRDefault="0002456A" w:rsidP="00EF5CD7">
      <w:pPr>
        <w:spacing w:after="0" w:line="276" w:lineRule="auto"/>
        <w:rPr>
          <w:rFonts w:eastAsia="Times New Roman" w:cs="Arial"/>
          <w:szCs w:val="24"/>
          <w:lang w:eastAsia="pl-PL"/>
        </w:rPr>
      </w:pPr>
      <w:r>
        <w:rPr>
          <w:rFonts w:eastAsia="Times New Roman" w:cs="Arial"/>
          <w:b/>
          <w:bCs/>
          <w:szCs w:val="24"/>
          <w:lang w:eastAsia="pl-PL"/>
        </w:rPr>
        <w:t>VI.</w:t>
      </w:r>
      <w:r w:rsidR="00EF5CD7" w:rsidRPr="00EF5CD7">
        <w:rPr>
          <w:rFonts w:eastAsia="Times New Roman" w:cs="Arial"/>
          <w:b/>
          <w:bCs/>
          <w:szCs w:val="24"/>
          <w:lang w:eastAsia="pl-PL"/>
        </w:rPr>
        <w:t>3.4.7.</w:t>
      </w:r>
      <w:r w:rsidR="00EF5CD7">
        <w:rPr>
          <w:rFonts w:eastAsia="Times New Roman" w:cs="Arial"/>
          <w:b/>
          <w:bCs/>
          <w:szCs w:val="24"/>
          <w:lang w:eastAsia="pl-PL"/>
        </w:rPr>
        <w:t xml:space="preserve"> </w:t>
      </w:r>
      <w:r w:rsidR="00EF5CD7" w:rsidRPr="00EF5CD7">
        <w:rPr>
          <w:rFonts w:eastAsia="Times New Roman" w:cs="Arial"/>
          <w:szCs w:val="24"/>
          <w:lang w:eastAsia="pl-PL"/>
        </w:rPr>
        <w:t>Regularnie przeprowadzane będą wewnętrzne przeglądy gospodarki odpadami w celu identyfikacji możliwości ograniczenia ich ilości oraz poprawy efektywności ich wykorzystania.</w:t>
      </w:r>
    </w:p>
    <w:p w14:paraId="1E42DE07" w14:textId="378CD785" w:rsidR="00253FE5" w:rsidRPr="00C42474" w:rsidRDefault="00253FE5" w:rsidP="006C0B1E">
      <w:pPr>
        <w:pStyle w:val="Nagwek2"/>
        <w:spacing w:line="276" w:lineRule="auto"/>
        <w:rPr>
          <w:color w:val="auto"/>
        </w:rPr>
      </w:pPr>
      <w:r w:rsidRPr="00C42474">
        <w:rPr>
          <w:color w:val="auto"/>
        </w:rPr>
        <w:t>V</w:t>
      </w:r>
      <w:r w:rsidR="00710B88">
        <w:rPr>
          <w:color w:val="auto"/>
        </w:rPr>
        <w:t>I</w:t>
      </w:r>
      <w:r w:rsidR="00187950">
        <w:rPr>
          <w:color w:val="auto"/>
        </w:rPr>
        <w:t>I</w:t>
      </w:r>
      <w:r w:rsidRPr="00C42474">
        <w:rPr>
          <w:color w:val="auto"/>
        </w:rPr>
        <w:t xml:space="preserve">. Rodzaj i maksymalną ilość wykorzystywanej energii, materiałów, surowców </w:t>
      </w:r>
      <w:r w:rsidRPr="00C42474">
        <w:rPr>
          <w:color w:val="auto"/>
        </w:rPr>
        <w:br/>
        <w:t xml:space="preserve">i paliw </w:t>
      </w:r>
    </w:p>
    <w:p w14:paraId="064C7D53" w14:textId="32ED4F51" w:rsidR="00253FE5" w:rsidRPr="00C42474" w:rsidRDefault="00253FE5" w:rsidP="006C0B1E">
      <w:pPr>
        <w:spacing w:before="440" w:after="0" w:line="276" w:lineRule="auto"/>
        <w:rPr>
          <w:rFonts w:cs="Arial"/>
          <w:b/>
          <w:bCs/>
          <w:sz w:val="22"/>
        </w:rPr>
      </w:pPr>
      <w:r w:rsidRPr="00C42474">
        <w:rPr>
          <w:rFonts w:cs="Arial"/>
          <w:b/>
          <w:bCs/>
          <w:sz w:val="22"/>
        </w:rPr>
        <w:t>Tabela nr 1</w:t>
      </w:r>
      <w:r w:rsidR="00E46552">
        <w:rPr>
          <w:rFonts w:cs="Arial"/>
          <w:b/>
          <w:bCs/>
          <w:sz w:val="22"/>
        </w:rPr>
        <w:t>8</w:t>
      </w:r>
    </w:p>
    <w:tbl>
      <w:tblPr>
        <w:tblStyle w:val="Tabela-Siatka"/>
        <w:tblW w:w="9072" w:type="dxa"/>
        <w:tblLook w:val="04A0" w:firstRow="1" w:lastRow="0" w:firstColumn="1" w:lastColumn="0" w:noHBand="0" w:noVBand="1"/>
        <w:tblCaption w:val="Tabela w zakresie zużycia surowców"/>
        <w:tblDescription w:val="Tabela przedstawia maksymalne roczne zużycie surowców i mediów w procesie produkcyjnym. Zużycie wody na potrzeby technologiczne wynosi 1 314 000 m³ rocznie, energii elektrycznej 436 300 MWh rocznie, a gazu do produkcji pary 92 203 MWh rocznie.&#10;&#10;Wśród surowców największe zużycie dotyczy miedzi – 36 000 Mg rocznie. Pozostałe materiały obejmują m.in.: wodorotlenek wapnia – 1 800 Mg/rok, wodorotlenek sodu (50% i 25%) – po 1 002 Mg/rok, kwas siarkowy – 1 092 Mg/rok oraz siarczan glinu – 291 Mg/rok.&#10;&#10;Mniejsze ilości dotyczą dodatków technologicznych i substancji pomocniczych, takich jak dodatek B – 90 Mg/rok, dodatek C – 75 Mg/rok, dekstroza – 66 Mg/rok, ziemia okrzemkowa – 60 Mg/rok, węgiel aktywny – 32,4 Mg/rok, podchloryn sodu – 108 Mg/rok oraz polimerowy czynnik kłaczkujący – 10,8 Mg/rok.&#10;&#10;Najmniejsze zużycie dotyczy m.in. odpieniacza – 0,4 Mg/rok, etanolu – 2,7 Mg/rok, żywic jonowymiennych (4 i 8 Mg/rok) oraz kwasu chlorowodorowego – 7,2 Mg/rok. Uwzględniono także tlenek chromu(VI) – 39 Mg/rok."/>
      </w:tblPr>
      <w:tblGrid>
        <w:gridCol w:w="600"/>
        <w:gridCol w:w="4013"/>
        <w:gridCol w:w="1386"/>
        <w:gridCol w:w="3073"/>
      </w:tblGrid>
      <w:tr w:rsidR="00C42474" w:rsidRPr="00C42474" w14:paraId="5DA35BAF" w14:textId="77777777" w:rsidTr="004932A4">
        <w:trPr>
          <w:tblHeader/>
        </w:trPr>
        <w:tc>
          <w:tcPr>
            <w:tcW w:w="600" w:type="dxa"/>
          </w:tcPr>
          <w:p w14:paraId="3F709745" w14:textId="77777777" w:rsidR="00253FE5" w:rsidRPr="00C42474" w:rsidRDefault="00253FE5" w:rsidP="006C0B1E">
            <w:pPr>
              <w:spacing w:after="0" w:line="276" w:lineRule="auto"/>
              <w:rPr>
                <w:rFonts w:cs="Arial"/>
                <w:b/>
                <w:bCs/>
                <w:sz w:val="20"/>
              </w:rPr>
            </w:pPr>
            <w:r w:rsidRPr="00C42474">
              <w:rPr>
                <w:rFonts w:cs="Arial"/>
                <w:b/>
                <w:bCs/>
                <w:sz w:val="20"/>
              </w:rPr>
              <w:t>Lp.</w:t>
            </w:r>
          </w:p>
        </w:tc>
        <w:tc>
          <w:tcPr>
            <w:tcW w:w="4013" w:type="dxa"/>
          </w:tcPr>
          <w:p w14:paraId="5D67FBCB" w14:textId="77777777" w:rsidR="00253FE5" w:rsidRPr="00C42474" w:rsidRDefault="00253FE5" w:rsidP="006C0B1E">
            <w:pPr>
              <w:spacing w:after="0" w:line="276" w:lineRule="auto"/>
              <w:rPr>
                <w:rFonts w:cs="Arial"/>
                <w:b/>
                <w:bCs/>
                <w:sz w:val="20"/>
              </w:rPr>
            </w:pPr>
            <w:bookmarkStart w:id="19" w:name="_Hlk156296912"/>
            <w:r w:rsidRPr="00C42474">
              <w:rPr>
                <w:rFonts w:cs="Arial"/>
                <w:b/>
                <w:bCs/>
                <w:sz w:val="20"/>
              </w:rPr>
              <w:t>Rodzaj</w:t>
            </w:r>
          </w:p>
        </w:tc>
        <w:tc>
          <w:tcPr>
            <w:tcW w:w="1386" w:type="dxa"/>
          </w:tcPr>
          <w:p w14:paraId="793390C1" w14:textId="77777777" w:rsidR="00253FE5" w:rsidRPr="00C42474" w:rsidRDefault="00253FE5" w:rsidP="006C0B1E">
            <w:pPr>
              <w:spacing w:after="0" w:line="276" w:lineRule="auto"/>
              <w:rPr>
                <w:rFonts w:cs="Arial"/>
                <w:b/>
                <w:bCs/>
                <w:sz w:val="20"/>
              </w:rPr>
            </w:pPr>
            <w:r w:rsidRPr="00C42474">
              <w:rPr>
                <w:rFonts w:cs="Arial"/>
                <w:b/>
                <w:bCs/>
                <w:sz w:val="20"/>
              </w:rPr>
              <w:t>Jednostka</w:t>
            </w:r>
          </w:p>
        </w:tc>
        <w:tc>
          <w:tcPr>
            <w:tcW w:w="3073" w:type="dxa"/>
          </w:tcPr>
          <w:p w14:paraId="4A453F8A" w14:textId="76332AB0" w:rsidR="00253FE5" w:rsidRPr="00C42474" w:rsidRDefault="00C03294" w:rsidP="006C0B1E">
            <w:pPr>
              <w:spacing w:after="0" w:line="276" w:lineRule="auto"/>
              <w:rPr>
                <w:rFonts w:cs="Arial"/>
                <w:b/>
                <w:bCs/>
                <w:sz w:val="20"/>
              </w:rPr>
            </w:pPr>
            <w:r>
              <w:rPr>
                <w:rFonts w:cs="Arial"/>
                <w:b/>
                <w:bCs/>
                <w:sz w:val="20"/>
              </w:rPr>
              <w:t>Zużycie maksymalne</w:t>
            </w:r>
          </w:p>
        </w:tc>
      </w:tr>
      <w:tr w:rsidR="00C42474" w:rsidRPr="00C42474" w14:paraId="4CF5889C" w14:textId="77777777" w:rsidTr="004932A4">
        <w:tc>
          <w:tcPr>
            <w:tcW w:w="600" w:type="dxa"/>
          </w:tcPr>
          <w:p w14:paraId="5F013E83"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4DC7FDAF" w14:textId="77777777" w:rsidR="00253FE5" w:rsidRPr="00C42474" w:rsidRDefault="00253FE5" w:rsidP="006C0B1E">
            <w:pPr>
              <w:spacing w:after="0" w:line="276" w:lineRule="auto"/>
              <w:rPr>
                <w:rFonts w:cs="Arial"/>
                <w:sz w:val="20"/>
              </w:rPr>
            </w:pPr>
            <w:r w:rsidRPr="00C42474">
              <w:rPr>
                <w:rFonts w:cs="Arial"/>
                <w:sz w:val="20"/>
              </w:rPr>
              <w:t>Woda na potrzeby technologiczne</w:t>
            </w:r>
          </w:p>
        </w:tc>
        <w:tc>
          <w:tcPr>
            <w:tcW w:w="1386" w:type="dxa"/>
          </w:tcPr>
          <w:p w14:paraId="0C5BF11A" w14:textId="77777777" w:rsidR="00253FE5" w:rsidRPr="00C42474" w:rsidRDefault="00253FE5" w:rsidP="006C0B1E">
            <w:pPr>
              <w:spacing w:after="0" w:line="276" w:lineRule="auto"/>
              <w:rPr>
                <w:rFonts w:cs="Arial"/>
                <w:sz w:val="20"/>
              </w:rPr>
            </w:pPr>
            <w:r w:rsidRPr="00C42474">
              <w:rPr>
                <w:rFonts w:cs="Arial"/>
                <w:sz w:val="20"/>
              </w:rPr>
              <w:t>m</w:t>
            </w:r>
            <w:r w:rsidRPr="00C42474">
              <w:rPr>
                <w:rFonts w:cs="Arial"/>
                <w:sz w:val="20"/>
                <w:vertAlign w:val="superscript"/>
              </w:rPr>
              <w:t>3</w:t>
            </w:r>
            <w:r w:rsidRPr="00C42474">
              <w:rPr>
                <w:rFonts w:cs="Arial"/>
                <w:sz w:val="20"/>
              </w:rPr>
              <w:t>/rok</w:t>
            </w:r>
          </w:p>
        </w:tc>
        <w:tc>
          <w:tcPr>
            <w:tcW w:w="3073" w:type="dxa"/>
          </w:tcPr>
          <w:p w14:paraId="3E3D33B5" w14:textId="77777777" w:rsidR="00253FE5" w:rsidRPr="00C42474" w:rsidRDefault="00253FE5" w:rsidP="006C0B1E">
            <w:pPr>
              <w:spacing w:after="0" w:line="276" w:lineRule="auto"/>
              <w:rPr>
                <w:rFonts w:cs="Arial"/>
                <w:sz w:val="20"/>
              </w:rPr>
            </w:pPr>
            <w:r w:rsidRPr="00C42474">
              <w:rPr>
                <w:rFonts w:cs="Arial"/>
                <w:sz w:val="20"/>
              </w:rPr>
              <w:t>1 314 000</w:t>
            </w:r>
          </w:p>
        </w:tc>
      </w:tr>
      <w:tr w:rsidR="00C42474" w:rsidRPr="00C42474" w14:paraId="2C93B509" w14:textId="77777777" w:rsidTr="004932A4">
        <w:tc>
          <w:tcPr>
            <w:tcW w:w="600" w:type="dxa"/>
          </w:tcPr>
          <w:p w14:paraId="0286AB0F"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035CFE86" w14:textId="77777777" w:rsidR="00253FE5" w:rsidRPr="00C42474" w:rsidRDefault="00253FE5" w:rsidP="006C0B1E">
            <w:pPr>
              <w:spacing w:after="0" w:line="276" w:lineRule="auto"/>
              <w:rPr>
                <w:rFonts w:cs="Arial"/>
                <w:sz w:val="20"/>
              </w:rPr>
            </w:pPr>
            <w:r w:rsidRPr="00C42474">
              <w:rPr>
                <w:rFonts w:cs="Arial"/>
                <w:sz w:val="20"/>
              </w:rPr>
              <w:t>Energia elektryczna na obsługę procesu produkcyjnego</w:t>
            </w:r>
          </w:p>
        </w:tc>
        <w:tc>
          <w:tcPr>
            <w:tcW w:w="1386" w:type="dxa"/>
          </w:tcPr>
          <w:p w14:paraId="219D0445" w14:textId="77777777" w:rsidR="00253FE5" w:rsidRPr="00C42474" w:rsidRDefault="00253FE5" w:rsidP="006C0B1E">
            <w:pPr>
              <w:spacing w:after="0" w:line="276" w:lineRule="auto"/>
              <w:rPr>
                <w:rFonts w:cs="Arial"/>
                <w:sz w:val="20"/>
              </w:rPr>
            </w:pPr>
            <w:r w:rsidRPr="00C42474">
              <w:rPr>
                <w:rFonts w:cs="Arial"/>
                <w:sz w:val="20"/>
              </w:rPr>
              <w:t>MWh/rok</w:t>
            </w:r>
          </w:p>
        </w:tc>
        <w:tc>
          <w:tcPr>
            <w:tcW w:w="3073" w:type="dxa"/>
          </w:tcPr>
          <w:p w14:paraId="1FB98E45" w14:textId="77777777" w:rsidR="00253FE5" w:rsidRPr="00C42474" w:rsidRDefault="00253FE5" w:rsidP="006C0B1E">
            <w:pPr>
              <w:spacing w:after="0" w:line="276" w:lineRule="auto"/>
              <w:rPr>
                <w:rFonts w:cs="Arial"/>
                <w:sz w:val="20"/>
              </w:rPr>
            </w:pPr>
            <w:r w:rsidRPr="00C42474">
              <w:rPr>
                <w:rFonts w:cs="Arial"/>
                <w:sz w:val="20"/>
              </w:rPr>
              <w:t>436 300</w:t>
            </w:r>
          </w:p>
        </w:tc>
      </w:tr>
      <w:tr w:rsidR="00C42474" w:rsidRPr="00C42474" w14:paraId="05CB598D" w14:textId="77777777" w:rsidTr="004932A4">
        <w:tc>
          <w:tcPr>
            <w:tcW w:w="600" w:type="dxa"/>
          </w:tcPr>
          <w:p w14:paraId="3994F2CC"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22335A1C" w14:textId="77777777" w:rsidR="00253FE5" w:rsidRPr="00C42474" w:rsidRDefault="00253FE5" w:rsidP="006C0B1E">
            <w:pPr>
              <w:spacing w:after="0" w:line="276" w:lineRule="auto"/>
              <w:rPr>
                <w:rFonts w:cs="Arial"/>
                <w:sz w:val="20"/>
              </w:rPr>
            </w:pPr>
            <w:r w:rsidRPr="00C42474">
              <w:rPr>
                <w:rFonts w:cs="Arial"/>
                <w:sz w:val="20"/>
              </w:rPr>
              <w:t>Gaz na potrzeby produkcji pary technologicznej</w:t>
            </w:r>
          </w:p>
        </w:tc>
        <w:tc>
          <w:tcPr>
            <w:tcW w:w="1386" w:type="dxa"/>
          </w:tcPr>
          <w:p w14:paraId="2714A5D0" w14:textId="77777777" w:rsidR="00253FE5" w:rsidRPr="00C42474" w:rsidRDefault="00253FE5" w:rsidP="006C0B1E">
            <w:pPr>
              <w:spacing w:after="0" w:line="276" w:lineRule="auto"/>
              <w:rPr>
                <w:rFonts w:cs="Arial"/>
                <w:sz w:val="20"/>
              </w:rPr>
            </w:pPr>
            <w:r w:rsidRPr="00C42474">
              <w:rPr>
                <w:rFonts w:cs="Arial"/>
                <w:sz w:val="20"/>
              </w:rPr>
              <w:t>MWh/rok</w:t>
            </w:r>
          </w:p>
        </w:tc>
        <w:tc>
          <w:tcPr>
            <w:tcW w:w="3073" w:type="dxa"/>
          </w:tcPr>
          <w:p w14:paraId="5E29D488" w14:textId="77777777" w:rsidR="00253FE5" w:rsidRPr="00C42474" w:rsidRDefault="00253FE5" w:rsidP="006C0B1E">
            <w:pPr>
              <w:spacing w:after="0" w:line="276" w:lineRule="auto"/>
              <w:rPr>
                <w:rFonts w:cs="Arial"/>
                <w:sz w:val="20"/>
              </w:rPr>
            </w:pPr>
            <w:r w:rsidRPr="00C42474">
              <w:rPr>
                <w:rFonts w:cs="Arial"/>
                <w:sz w:val="20"/>
              </w:rPr>
              <w:t>92 203</w:t>
            </w:r>
          </w:p>
        </w:tc>
      </w:tr>
      <w:tr w:rsidR="00C42474" w:rsidRPr="00C42474" w14:paraId="3CFF827D" w14:textId="77777777" w:rsidTr="004932A4">
        <w:tc>
          <w:tcPr>
            <w:tcW w:w="600" w:type="dxa"/>
          </w:tcPr>
          <w:p w14:paraId="6537182A"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0DA6E7F7" w14:textId="77777777" w:rsidR="00253FE5" w:rsidRPr="00C42474" w:rsidRDefault="00253FE5" w:rsidP="006C0B1E">
            <w:pPr>
              <w:spacing w:after="0" w:line="276" w:lineRule="auto"/>
              <w:rPr>
                <w:rFonts w:cs="Arial"/>
                <w:sz w:val="20"/>
              </w:rPr>
            </w:pPr>
            <w:r w:rsidRPr="00C42474">
              <w:rPr>
                <w:rFonts w:cs="Arial"/>
                <w:sz w:val="20"/>
              </w:rPr>
              <w:t>Miedź</w:t>
            </w:r>
          </w:p>
        </w:tc>
        <w:tc>
          <w:tcPr>
            <w:tcW w:w="1386" w:type="dxa"/>
          </w:tcPr>
          <w:p w14:paraId="571DA700"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279C94A7" w14:textId="77777777" w:rsidR="00253FE5" w:rsidRPr="00C42474" w:rsidRDefault="00253FE5" w:rsidP="006C0B1E">
            <w:pPr>
              <w:spacing w:after="0" w:line="276" w:lineRule="auto"/>
              <w:rPr>
                <w:rFonts w:cs="Arial"/>
                <w:sz w:val="20"/>
              </w:rPr>
            </w:pPr>
            <w:r w:rsidRPr="00C42474">
              <w:rPr>
                <w:rFonts w:cs="Arial"/>
                <w:sz w:val="20"/>
              </w:rPr>
              <w:t>36 000</w:t>
            </w:r>
          </w:p>
        </w:tc>
      </w:tr>
      <w:tr w:rsidR="00C42474" w:rsidRPr="00C42474" w14:paraId="7FD811D4" w14:textId="77777777" w:rsidTr="004932A4">
        <w:tc>
          <w:tcPr>
            <w:tcW w:w="600" w:type="dxa"/>
          </w:tcPr>
          <w:p w14:paraId="313DDB9D"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2D1EE696" w14:textId="77777777" w:rsidR="00253FE5" w:rsidRPr="00C42474" w:rsidRDefault="00253FE5" w:rsidP="006C0B1E">
            <w:pPr>
              <w:spacing w:after="0" w:line="276" w:lineRule="auto"/>
              <w:rPr>
                <w:rFonts w:cs="Arial"/>
                <w:sz w:val="20"/>
              </w:rPr>
            </w:pPr>
            <w:r w:rsidRPr="00C42474">
              <w:rPr>
                <w:rFonts w:cs="Arial"/>
                <w:sz w:val="20"/>
              </w:rPr>
              <w:t>Dodatek A</w:t>
            </w:r>
          </w:p>
        </w:tc>
        <w:tc>
          <w:tcPr>
            <w:tcW w:w="1386" w:type="dxa"/>
          </w:tcPr>
          <w:p w14:paraId="1580C616"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083BF94F" w14:textId="77777777" w:rsidR="00253FE5" w:rsidRPr="00C42474" w:rsidRDefault="00253FE5" w:rsidP="006C0B1E">
            <w:pPr>
              <w:spacing w:after="0" w:line="276" w:lineRule="auto"/>
              <w:rPr>
                <w:rFonts w:cs="Arial"/>
                <w:sz w:val="20"/>
              </w:rPr>
            </w:pPr>
            <w:r w:rsidRPr="00C42474">
              <w:rPr>
                <w:rFonts w:cs="Arial"/>
                <w:sz w:val="20"/>
              </w:rPr>
              <w:t xml:space="preserve">9 </w:t>
            </w:r>
          </w:p>
        </w:tc>
      </w:tr>
      <w:tr w:rsidR="00C42474" w:rsidRPr="00C42474" w14:paraId="2411A193" w14:textId="77777777" w:rsidTr="004932A4">
        <w:tc>
          <w:tcPr>
            <w:tcW w:w="600" w:type="dxa"/>
          </w:tcPr>
          <w:p w14:paraId="1F30F2D2"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33E01F0F" w14:textId="77777777" w:rsidR="00253FE5" w:rsidRPr="00C42474" w:rsidRDefault="00253FE5" w:rsidP="006C0B1E">
            <w:pPr>
              <w:spacing w:after="0" w:line="276" w:lineRule="auto"/>
              <w:rPr>
                <w:rFonts w:cs="Arial"/>
                <w:sz w:val="20"/>
              </w:rPr>
            </w:pPr>
            <w:r w:rsidRPr="00C42474">
              <w:rPr>
                <w:rFonts w:cs="Arial"/>
                <w:sz w:val="20"/>
              </w:rPr>
              <w:t>Dodatek B</w:t>
            </w:r>
          </w:p>
        </w:tc>
        <w:tc>
          <w:tcPr>
            <w:tcW w:w="1386" w:type="dxa"/>
          </w:tcPr>
          <w:p w14:paraId="381441D7"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7C2EA234" w14:textId="77777777" w:rsidR="00253FE5" w:rsidRPr="00C42474" w:rsidRDefault="00253FE5" w:rsidP="006C0B1E">
            <w:pPr>
              <w:spacing w:after="0" w:line="276" w:lineRule="auto"/>
              <w:rPr>
                <w:rFonts w:cs="Arial"/>
                <w:sz w:val="20"/>
              </w:rPr>
            </w:pPr>
            <w:r w:rsidRPr="00C42474">
              <w:rPr>
                <w:rFonts w:cs="Arial"/>
                <w:sz w:val="20"/>
              </w:rPr>
              <w:t xml:space="preserve">90 </w:t>
            </w:r>
          </w:p>
        </w:tc>
      </w:tr>
      <w:tr w:rsidR="00C42474" w:rsidRPr="00C42474" w14:paraId="3A79239F" w14:textId="77777777" w:rsidTr="004932A4">
        <w:tc>
          <w:tcPr>
            <w:tcW w:w="600" w:type="dxa"/>
          </w:tcPr>
          <w:p w14:paraId="53704178"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148C73DC" w14:textId="77777777" w:rsidR="00253FE5" w:rsidRPr="00C42474" w:rsidRDefault="00253FE5" w:rsidP="006C0B1E">
            <w:pPr>
              <w:spacing w:after="0" w:line="276" w:lineRule="auto"/>
              <w:rPr>
                <w:rFonts w:cs="Arial"/>
                <w:sz w:val="20"/>
              </w:rPr>
            </w:pPr>
            <w:r w:rsidRPr="00C42474">
              <w:rPr>
                <w:rFonts w:cs="Arial"/>
                <w:sz w:val="20"/>
              </w:rPr>
              <w:t>Dodatek C</w:t>
            </w:r>
          </w:p>
        </w:tc>
        <w:tc>
          <w:tcPr>
            <w:tcW w:w="1386" w:type="dxa"/>
          </w:tcPr>
          <w:p w14:paraId="6B457B89"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63A134F2" w14:textId="77777777" w:rsidR="00253FE5" w:rsidRPr="00C42474" w:rsidRDefault="00253FE5" w:rsidP="006C0B1E">
            <w:pPr>
              <w:spacing w:after="0" w:line="276" w:lineRule="auto"/>
              <w:rPr>
                <w:rFonts w:cs="Arial"/>
                <w:sz w:val="20"/>
              </w:rPr>
            </w:pPr>
            <w:r w:rsidRPr="00C42474">
              <w:rPr>
                <w:rFonts w:cs="Arial"/>
                <w:sz w:val="20"/>
              </w:rPr>
              <w:t xml:space="preserve">75 </w:t>
            </w:r>
          </w:p>
        </w:tc>
      </w:tr>
      <w:tr w:rsidR="00C42474" w:rsidRPr="00C42474" w14:paraId="63687264" w14:textId="77777777" w:rsidTr="004932A4">
        <w:tc>
          <w:tcPr>
            <w:tcW w:w="600" w:type="dxa"/>
          </w:tcPr>
          <w:p w14:paraId="54586054"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5D7460FD" w14:textId="77777777" w:rsidR="00253FE5" w:rsidRPr="00C42474" w:rsidRDefault="00253FE5" w:rsidP="006C0B1E">
            <w:pPr>
              <w:spacing w:after="0" w:line="276" w:lineRule="auto"/>
              <w:rPr>
                <w:rFonts w:cs="Arial"/>
                <w:sz w:val="20"/>
              </w:rPr>
            </w:pPr>
            <w:r w:rsidRPr="00C42474">
              <w:rPr>
                <w:rFonts w:cs="Arial"/>
                <w:sz w:val="20"/>
              </w:rPr>
              <w:t>Węgiel aktywny</w:t>
            </w:r>
          </w:p>
        </w:tc>
        <w:tc>
          <w:tcPr>
            <w:tcW w:w="1386" w:type="dxa"/>
          </w:tcPr>
          <w:p w14:paraId="54B9A805"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716FA70C" w14:textId="77777777" w:rsidR="00253FE5" w:rsidRPr="00C42474" w:rsidRDefault="00253FE5" w:rsidP="006C0B1E">
            <w:pPr>
              <w:spacing w:after="0" w:line="276" w:lineRule="auto"/>
              <w:rPr>
                <w:rFonts w:cs="Arial"/>
                <w:sz w:val="20"/>
              </w:rPr>
            </w:pPr>
            <w:r w:rsidRPr="00C42474">
              <w:rPr>
                <w:rFonts w:cs="Arial"/>
                <w:sz w:val="20"/>
              </w:rPr>
              <w:t xml:space="preserve">32,4 </w:t>
            </w:r>
          </w:p>
        </w:tc>
      </w:tr>
      <w:tr w:rsidR="00C42474" w:rsidRPr="00C42474" w14:paraId="7A720B82" w14:textId="77777777" w:rsidTr="004932A4">
        <w:tc>
          <w:tcPr>
            <w:tcW w:w="600" w:type="dxa"/>
          </w:tcPr>
          <w:p w14:paraId="38F94A0F"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4E9AF239" w14:textId="77777777" w:rsidR="00253FE5" w:rsidRPr="00C42474" w:rsidRDefault="00253FE5" w:rsidP="006C0B1E">
            <w:pPr>
              <w:spacing w:after="0" w:line="276" w:lineRule="auto"/>
              <w:rPr>
                <w:rFonts w:cs="Arial"/>
                <w:sz w:val="20"/>
              </w:rPr>
            </w:pPr>
            <w:r w:rsidRPr="00C42474">
              <w:rPr>
                <w:rFonts w:cs="Arial"/>
                <w:sz w:val="20"/>
              </w:rPr>
              <w:t>Ziemia okrzemkowa</w:t>
            </w:r>
          </w:p>
        </w:tc>
        <w:tc>
          <w:tcPr>
            <w:tcW w:w="1386" w:type="dxa"/>
          </w:tcPr>
          <w:p w14:paraId="294B4734"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47F76F34" w14:textId="77777777" w:rsidR="00253FE5" w:rsidRPr="00C42474" w:rsidRDefault="00253FE5" w:rsidP="006C0B1E">
            <w:pPr>
              <w:spacing w:after="0" w:line="276" w:lineRule="auto"/>
              <w:rPr>
                <w:rFonts w:cs="Arial"/>
                <w:sz w:val="20"/>
              </w:rPr>
            </w:pPr>
            <w:r w:rsidRPr="00C42474">
              <w:rPr>
                <w:rFonts w:cs="Arial"/>
                <w:sz w:val="20"/>
              </w:rPr>
              <w:t xml:space="preserve">60 </w:t>
            </w:r>
          </w:p>
        </w:tc>
      </w:tr>
      <w:tr w:rsidR="00C42474" w:rsidRPr="00C42474" w14:paraId="76F340D4" w14:textId="77777777" w:rsidTr="004932A4">
        <w:tc>
          <w:tcPr>
            <w:tcW w:w="600" w:type="dxa"/>
          </w:tcPr>
          <w:p w14:paraId="04307078"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515750FB" w14:textId="77777777" w:rsidR="00253FE5" w:rsidRPr="00C42474" w:rsidRDefault="00253FE5" w:rsidP="006C0B1E">
            <w:pPr>
              <w:spacing w:after="0" w:line="276" w:lineRule="auto"/>
              <w:rPr>
                <w:rFonts w:cs="Arial"/>
                <w:sz w:val="20"/>
              </w:rPr>
            </w:pPr>
            <w:r w:rsidRPr="00C42474">
              <w:rPr>
                <w:rFonts w:cs="Arial"/>
                <w:sz w:val="20"/>
              </w:rPr>
              <w:t>Dekstroza</w:t>
            </w:r>
          </w:p>
        </w:tc>
        <w:tc>
          <w:tcPr>
            <w:tcW w:w="1386" w:type="dxa"/>
          </w:tcPr>
          <w:p w14:paraId="1DCA9F87"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0156B891" w14:textId="77777777" w:rsidR="00253FE5" w:rsidRPr="00C42474" w:rsidRDefault="00253FE5" w:rsidP="006C0B1E">
            <w:pPr>
              <w:spacing w:after="0" w:line="276" w:lineRule="auto"/>
              <w:rPr>
                <w:rFonts w:cs="Arial"/>
                <w:sz w:val="20"/>
              </w:rPr>
            </w:pPr>
            <w:r w:rsidRPr="00C42474">
              <w:rPr>
                <w:rFonts w:cs="Arial"/>
                <w:sz w:val="20"/>
              </w:rPr>
              <w:t xml:space="preserve">66 </w:t>
            </w:r>
          </w:p>
        </w:tc>
      </w:tr>
      <w:tr w:rsidR="00C42474" w:rsidRPr="00C42474" w14:paraId="12B8F613" w14:textId="77777777" w:rsidTr="004932A4">
        <w:tc>
          <w:tcPr>
            <w:tcW w:w="600" w:type="dxa"/>
          </w:tcPr>
          <w:p w14:paraId="6D0B0105"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5A3319DF" w14:textId="77777777" w:rsidR="00253FE5" w:rsidRPr="00C42474" w:rsidRDefault="00253FE5" w:rsidP="006C0B1E">
            <w:pPr>
              <w:spacing w:after="0" w:line="276" w:lineRule="auto"/>
              <w:rPr>
                <w:rFonts w:cs="Arial"/>
                <w:sz w:val="20"/>
              </w:rPr>
            </w:pPr>
            <w:r w:rsidRPr="00C42474">
              <w:rPr>
                <w:rFonts w:cs="Arial"/>
                <w:sz w:val="20"/>
              </w:rPr>
              <w:t>Podchloryn sodu</w:t>
            </w:r>
          </w:p>
        </w:tc>
        <w:tc>
          <w:tcPr>
            <w:tcW w:w="1386" w:type="dxa"/>
          </w:tcPr>
          <w:p w14:paraId="75745FFE"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0C938744" w14:textId="77777777" w:rsidR="00253FE5" w:rsidRPr="00C42474" w:rsidRDefault="00253FE5" w:rsidP="006C0B1E">
            <w:pPr>
              <w:spacing w:after="0" w:line="276" w:lineRule="auto"/>
              <w:rPr>
                <w:rFonts w:cs="Arial"/>
                <w:sz w:val="20"/>
              </w:rPr>
            </w:pPr>
            <w:r w:rsidRPr="00C42474">
              <w:rPr>
                <w:rFonts w:cs="Arial"/>
                <w:sz w:val="20"/>
              </w:rPr>
              <w:t xml:space="preserve">108 </w:t>
            </w:r>
          </w:p>
        </w:tc>
      </w:tr>
      <w:tr w:rsidR="00C42474" w:rsidRPr="00C42474" w14:paraId="463B35FC" w14:textId="77777777" w:rsidTr="004932A4">
        <w:tc>
          <w:tcPr>
            <w:tcW w:w="600" w:type="dxa"/>
          </w:tcPr>
          <w:p w14:paraId="5CC4FD7C"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0C3D5BEF" w14:textId="77777777" w:rsidR="00253FE5" w:rsidRPr="00C42474" w:rsidRDefault="00253FE5" w:rsidP="006C0B1E">
            <w:pPr>
              <w:spacing w:after="0" w:line="276" w:lineRule="auto"/>
              <w:rPr>
                <w:rFonts w:cs="Arial"/>
                <w:sz w:val="20"/>
              </w:rPr>
            </w:pPr>
            <w:r w:rsidRPr="00C42474">
              <w:rPr>
                <w:rFonts w:cs="Arial"/>
                <w:sz w:val="20"/>
              </w:rPr>
              <w:t>Wodorotlenek wapnia</w:t>
            </w:r>
          </w:p>
        </w:tc>
        <w:tc>
          <w:tcPr>
            <w:tcW w:w="1386" w:type="dxa"/>
          </w:tcPr>
          <w:p w14:paraId="28FCAA28"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00187B34" w14:textId="77777777" w:rsidR="00253FE5" w:rsidRPr="00C42474" w:rsidRDefault="00253FE5" w:rsidP="006C0B1E">
            <w:pPr>
              <w:spacing w:after="0" w:line="276" w:lineRule="auto"/>
              <w:rPr>
                <w:rFonts w:cs="Arial"/>
                <w:sz w:val="20"/>
              </w:rPr>
            </w:pPr>
            <w:r w:rsidRPr="00C42474">
              <w:rPr>
                <w:rFonts w:cs="Arial"/>
                <w:sz w:val="20"/>
              </w:rPr>
              <w:t xml:space="preserve">1 800 </w:t>
            </w:r>
          </w:p>
        </w:tc>
      </w:tr>
      <w:tr w:rsidR="00C42474" w:rsidRPr="00C42474" w14:paraId="698B102C" w14:textId="77777777" w:rsidTr="004932A4">
        <w:tc>
          <w:tcPr>
            <w:tcW w:w="600" w:type="dxa"/>
          </w:tcPr>
          <w:p w14:paraId="6892D1F2"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638D30BD" w14:textId="77777777" w:rsidR="00253FE5" w:rsidRPr="00C42474" w:rsidRDefault="00253FE5" w:rsidP="006C0B1E">
            <w:pPr>
              <w:spacing w:after="0" w:line="276" w:lineRule="auto"/>
              <w:rPr>
                <w:rFonts w:cs="Arial"/>
                <w:sz w:val="20"/>
              </w:rPr>
            </w:pPr>
            <w:r w:rsidRPr="00C42474">
              <w:rPr>
                <w:rFonts w:cs="Arial"/>
                <w:sz w:val="20"/>
              </w:rPr>
              <w:t>Siarczan glinu</w:t>
            </w:r>
          </w:p>
        </w:tc>
        <w:tc>
          <w:tcPr>
            <w:tcW w:w="1386" w:type="dxa"/>
          </w:tcPr>
          <w:p w14:paraId="3A93BE38"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50F531F9" w14:textId="77777777" w:rsidR="00253FE5" w:rsidRPr="00C42474" w:rsidRDefault="00253FE5" w:rsidP="006C0B1E">
            <w:pPr>
              <w:spacing w:after="0" w:line="276" w:lineRule="auto"/>
              <w:rPr>
                <w:rFonts w:cs="Arial"/>
                <w:sz w:val="20"/>
              </w:rPr>
            </w:pPr>
            <w:r w:rsidRPr="00C42474">
              <w:rPr>
                <w:rFonts w:cs="Arial"/>
                <w:sz w:val="20"/>
              </w:rPr>
              <w:t xml:space="preserve">291 </w:t>
            </w:r>
          </w:p>
        </w:tc>
      </w:tr>
      <w:tr w:rsidR="00C42474" w:rsidRPr="00C42474" w14:paraId="66E57B4D" w14:textId="77777777" w:rsidTr="004932A4">
        <w:tc>
          <w:tcPr>
            <w:tcW w:w="600" w:type="dxa"/>
          </w:tcPr>
          <w:p w14:paraId="16F84559"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4D89273F" w14:textId="77777777" w:rsidR="00253FE5" w:rsidRPr="00C42474" w:rsidRDefault="00253FE5" w:rsidP="006C0B1E">
            <w:pPr>
              <w:spacing w:after="0" w:line="276" w:lineRule="auto"/>
              <w:rPr>
                <w:rFonts w:cs="Arial"/>
                <w:sz w:val="20"/>
              </w:rPr>
            </w:pPr>
            <w:r w:rsidRPr="00C42474">
              <w:rPr>
                <w:rFonts w:cs="Arial"/>
                <w:sz w:val="20"/>
              </w:rPr>
              <w:t xml:space="preserve">Żywice </w:t>
            </w:r>
            <w:proofErr w:type="spellStart"/>
            <w:r w:rsidRPr="00C42474">
              <w:rPr>
                <w:rFonts w:cs="Arial"/>
                <w:sz w:val="20"/>
              </w:rPr>
              <w:t>kationowymienne</w:t>
            </w:r>
            <w:proofErr w:type="spellEnd"/>
          </w:p>
        </w:tc>
        <w:tc>
          <w:tcPr>
            <w:tcW w:w="1386" w:type="dxa"/>
          </w:tcPr>
          <w:p w14:paraId="21B37368"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7C5F163F" w14:textId="77777777" w:rsidR="00253FE5" w:rsidRPr="00C42474" w:rsidRDefault="00253FE5" w:rsidP="006C0B1E">
            <w:pPr>
              <w:spacing w:after="0" w:line="276" w:lineRule="auto"/>
              <w:rPr>
                <w:rFonts w:cs="Arial"/>
                <w:sz w:val="20"/>
              </w:rPr>
            </w:pPr>
            <w:r w:rsidRPr="00C42474">
              <w:rPr>
                <w:rFonts w:cs="Arial"/>
                <w:sz w:val="20"/>
              </w:rPr>
              <w:t xml:space="preserve">4 </w:t>
            </w:r>
          </w:p>
        </w:tc>
      </w:tr>
      <w:tr w:rsidR="00C42474" w:rsidRPr="00C42474" w14:paraId="1C58F9CA" w14:textId="77777777" w:rsidTr="004932A4">
        <w:tc>
          <w:tcPr>
            <w:tcW w:w="600" w:type="dxa"/>
          </w:tcPr>
          <w:p w14:paraId="0CB8221A"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0F00ECDB" w14:textId="77777777" w:rsidR="00253FE5" w:rsidRPr="00C42474" w:rsidRDefault="00253FE5" w:rsidP="006C0B1E">
            <w:pPr>
              <w:spacing w:after="0" w:line="276" w:lineRule="auto"/>
              <w:rPr>
                <w:rFonts w:cs="Arial"/>
                <w:sz w:val="20"/>
              </w:rPr>
            </w:pPr>
            <w:r w:rsidRPr="00C42474">
              <w:rPr>
                <w:rFonts w:cs="Arial"/>
                <w:sz w:val="20"/>
              </w:rPr>
              <w:t xml:space="preserve">Żywice </w:t>
            </w:r>
            <w:proofErr w:type="spellStart"/>
            <w:r w:rsidRPr="00C42474">
              <w:rPr>
                <w:rFonts w:cs="Arial"/>
                <w:sz w:val="20"/>
              </w:rPr>
              <w:t>anionowymienne</w:t>
            </w:r>
            <w:proofErr w:type="spellEnd"/>
          </w:p>
        </w:tc>
        <w:tc>
          <w:tcPr>
            <w:tcW w:w="1386" w:type="dxa"/>
          </w:tcPr>
          <w:p w14:paraId="318B43E2"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46B80307" w14:textId="77777777" w:rsidR="00253FE5" w:rsidRPr="00C42474" w:rsidRDefault="00253FE5" w:rsidP="006C0B1E">
            <w:pPr>
              <w:spacing w:after="0" w:line="276" w:lineRule="auto"/>
              <w:rPr>
                <w:rFonts w:cs="Arial"/>
                <w:sz w:val="20"/>
              </w:rPr>
            </w:pPr>
            <w:r w:rsidRPr="00C42474">
              <w:rPr>
                <w:rFonts w:cs="Arial"/>
                <w:sz w:val="20"/>
              </w:rPr>
              <w:t xml:space="preserve">8 </w:t>
            </w:r>
          </w:p>
        </w:tc>
      </w:tr>
      <w:tr w:rsidR="00C42474" w:rsidRPr="00C42474" w14:paraId="7D41F538" w14:textId="77777777" w:rsidTr="004932A4">
        <w:tc>
          <w:tcPr>
            <w:tcW w:w="600" w:type="dxa"/>
          </w:tcPr>
          <w:p w14:paraId="1C73707C"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13AEFE12" w14:textId="77777777" w:rsidR="00253FE5" w:rsidRPr="00C42474" w:rsidRDefault="00253FE5" w:rsidP="006C0B1E">
            <w:pPr>
              <w:spacing w:after="0" w:line="276" w:lineRule="auto"/>
              <w:rPr>
                <w:rFonts w:cs="Arial"/>
                <w:sz w:val="20"/>
              </w:rPr>
            </w:pPr>
            <w:proofErr w:type="spellStart"/>
            <w:r w:rsidRPr="00C42474">
              <w:rPr>
                <w:rFonts w:cs="Arial"/>
                <w:sz w:val="20"/>
              </w:rPr>
              <w:t>Odpieniacz</w:t>
            </w:r>
            <w:proofErr w:type="spellEnd"/>
          </w:p>
        </w:tc>
        <w:tc>
          <w:tcPr>
            <w:tcW w:w="1386" w:type="dxa"/>
          </w:tcPr>
          <w:p w14:paraId="3B55B4C8"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620537FE" w14:textId="77777777" w:rsidR="00253FE5" w:rsidRPr="00C42474" w:rsidRDefault="00253FE5" w:rsidP="006C0B1E">
            <w:pPr>
              <w:spacing w:after="0" w:line="276" w:lineRule="auto"/>
              <w:rPr>
                <w:rFonts w:cs="Arial"/>
                <w:sz w:val="20"/>
              </w:rPr>
            </w:pPr>
            <w:r w:rsidRPr="00C42474">
              <w:rPr>
                <w:rFonts w:cs="Arial"/>
                <w:sz w:val="20"/>
              </w:rPr>
              <w:t xml:space="preserve">0,4 </w:t>
            </w:r>
          </w:p>
        </w:tc>
      </w:tr>
      <w:tr w:rsidR="00C42474" w:rsidRPr="00C42474" w14:paraId="1F82DDF1" w14:textId="77777777" w:rsidTr="004932A4">
        <w:tc>
          <w:tcPr>
            <w:tcW w:w="600" w:type="dxa"/>
          </w:tcPr>
          <w:p w14:paraId="66695F66"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737DC835" w14:textId="77777777" w:rsidR="00253FE5" w:rsidRPr="00C42474" w:rsidRDefault="00253FE5" w:rsidP="006C0B1E">
            <w:pPr>
              <w:spacing w:after="0" w:line="276" w:lineRule="auto"/>
              <w:rPr>
                <w:rFonts w:cs="Arial"/>
                <w:sz w:val="20"/>
              </w:rPr>
            </w:pPr>
            <w:r w:rsidRPr="00C42474">
              <w:rPr>
                <w:rFonts w:cs="Arial"/>
                <w:sz w:val="20"/>
              </w:rPr>
              <w:t>Etanol</w:t>
            </w:r>
          </w:p>
        </w:tc>
        <w:tc>
          <w:tcPr>
            <w:tcW w:w="1386" w:type="dxa"/>
          </w:tcPr>
          <w:p w14:paraId="3B7698A2"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4FCA5099" w14:textId="77777777" w:rsidR="00253FE5" w:rsidRPr="00C42474" w:rsidRDefault="00253FE5" w:rsidP="006C0B1E">
            <w:pPr>
              <w:spacing w:after="0" w:line="276" w:lineRule="auto"/>
              <w:rPr>
                <w:rFonts w:cs="Arial"/>
                <w:sz w:val="20"/>
              </w:rPr>
            </w:pPr>
            <w:r w:rsidRPr="00C42474">
              <w:rPr>
                <w:rFonts w:cs="Arial"/>
                <w:sz w:val="20"/>
              </w:rPr>
              <w:t xml:space="preserve">2,7 </w:t>
            </w:r>
          </w:p>
        </w:tc>
      </w:tr>
      <w:tr w:rsidR="00C42474" w:rsidRPr="00C42474" w14:paraId="11DC50B9" w14:textId="77777777" w:rsidTr="004932A4">
        <w:tc>
          <w:tcPr>
            <w:tcW w:w="600" w:type="dxa"/>
          </w:tcPr>
          <w:p w14:paraId="7A8930A7"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7C1C6928" w14:textId="77777777" w:rsidR="00253FE5" w:rsidRPr="00C42474" w:rsidRDefault="00253FE5" w:rsidP="006C0B1E">
            <w:pPr>
              <w:spacing w:after="0" w:line="276" w:lineRule="auto"/>
              <w:rPr>
                <w:rFonts w:cs="Arial"/>
                <w:sz w:val="20"/>
              </w:rPr>
            </w:pPr>
            <w:r w:rsidRPr="00C42474">
              <w:rPr>
                <w:rFonts w:cs="Arial"/>
                <w:sz w:val="20"/>
              </w:rPr>
              <w:t>Tlenek chromu (VI)</w:t>
            </w:r>
          </w:p>
        </w:tc>
        <w:tc>
          <w:tcPr>
            <w:tcW w:w="1386" w:type="dxa"/>
          </w:tcPr>
          <w:p w14:paraId="68FB1259"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02FBD30D" w14:textId="77777777" w:rsidR="00253FE5" w:rsidRPr="00C42474" w:rsidRDefault="00253FE5" w:rsidP="006C0B1E">
            <w:pPr>
              <w:spacing w:after="0" w:line="276" w:lineRule="auto"/>
              <w:rPr>
                <w:rFonts w:cs="Arial"/>
                <w:sz w:val="20"/>
              </w:rPr>
            </w:pPr>
            <w:r w:rsidRPr="00C42474">
              <w:rPr>
                <w:rFonts w:cs="Arial"/>
                <w:sz w:val="20"/>
              </w:rPr>
              <w:t xml:space="preserve">39 </w:t>
            </w:r>
          </w:p>
        </w:tc>
      </w:tr>
      <w:tr w:rsidR="00C42474" w:rsidRPr="00C42474" w14:paraId="59F55825" w14:textId="77777777" w:rsidTr="004932A4">
        <w:tc>
          <w:tcPr>
            <w:tcW w:w="600" w:type="dxa"/>
          </w:tcPr>
          <w:p w14:paraId="4C11891F"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57C658C8" w14:textId="77777777" w:rsidR="00253FE5" w:rsidRPr="00C42474" w:rsidRDefault="00253FE5" w:rsidP="006C0B1E">
            <w:pPr>
              <w:spacing w:after="0" w:line="276" w:lineRule="auto"/>
              <w:rPr>
                <w:rFonts w:cs="Arial"/>
                <w:sz w:val="20"/>
              </w:rPr>
            </w:pPr>
            <w:r w:rsidRPr="00C42474">
              <w:rPr>
                <w:rFonts w:cs="Arial"/>
                <w:sz w:val="20"/>
              </w:rPr>
              <w:t>Wodorotlenek sodu 50%</w:t>
            </w:r>
          </w:p>
        </w:tc>
        <w:tc>
          <w:tcPr>
            <w:tcW w:w="1386" w:type="dxa"/>
          </w:tcPr>
          <w:p w14:paraId="6F48C76C"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5617611C" w14:textId="77777777" w:rsidR="00253FE5" w:rsidRPr="00C42474" w:rsidRDefault="00253FE5" w:rsidP="006C0B1E">
            <w:pPr>
              <w:spacing w:after="0" w:line="276" w:lineRule="auto"/>
              <w:rPr>
                <w:rFonts w:cs="Arial"/>
                <w:sz w:val="20"/>
              </w:rPr>
            </w:pPr>
            <w:r w:rsidRPr="00C42474">
              <w:rPr>
                <w:rFonts w:cs="Arial"/>
                <w:sz w:val="20"/>
              </w:rPr>
              <w:t xml:space="preserve">1 002 </w:t>
            </w:r>
          </w:p>
        </w:tc>
      </w:tr>
      <w:tr w:rsidR="00C42474" w:rsidRPr="00C42474" w14:paraId="4AC98BE2" w14:textId="77777777" w:rsidTr="004932A4">
        <w:tc>
          <w:tcPr>
            <w:tcW w:w="600" w:type="dxa"/>
          </w:tcPr>
          <w:p w14:paraId="34436FA4"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1A1EA525" w14:textId="77777777" w:rsidR="00253FE5" w:rsidRPr="00C42474" w:rsidRDefault="00253FE5" w:rsidP="006C0B1E">
            <w:pPr>
              <w:spacing w:after="0" w:line="276" w:lineRule="auto"/>
              <w:rPr>
                <w:rFonts w:cs="Arial"/>
                <w:sz w:val="20"/>
              </w:rPr>
            </w:pPr>
            <w:r w:rsidRPr="00C42474">
              <w:rPr>
                <w:rFonts w:cs="Arial"/>
                <w:sz w:val="20"/>
              </w:rPr>
              <w:t>Wodorotlenek sodu 25%</w:t>
            </w:r>
          </w:p>
        </w:tc>
        <w:tc>
          <w:tcPr>
            <w:tcW w:w="1386" w:type="dxa"/>
          </w:tcPr>
          <w:p w14:paraId="24B2499F"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66BF0FAF" w14:textId="77777777" w:rsidR="00253FE5" w:rsidRPr="00C42474" w:rsidRDefault="00253FE5" w:rsidP="006C0B1E">
            <w:pPr>
              <w:spacing w:after="0" w:line="276" w:lineRule="auto"/>
              <w:rPr>
                <w:rFonts w:cs="Arial"/>
                <w:sz w:val="20"/>
              </w:rPr>
            </w:pPr>
            <w:r w:rsidRPr="00C42474">
              <w:rPr>
                <w:rFonts w:cs="Arial"/>
                <w:sz w:val="20"/>
              </w:rPr>
              <w:t xml:space="preserve">1 002 </w:t>
            </w:r>
          </w:p>
        </w:tc>
      </w:tr>
      <w:tr w:rsidR="00C42474" w:rsidRPr="00C42474" w14:paraId="03D85150" w14:textId="77777777" w:rsidTr="004932A4">
        <w:tc>
          <w:tcPr>
            <w:tcW w:w="600" w:type="dxa"/>
          </w:tcPr>
          <w:p w14:paraId="310838BD"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23758A1F" w14:textId="77777777" w:rsidR="00253FE5" w:rsidRPr="00C42474" w:rsidRDefault="00253FE5" w:rsidP="006C0B1E">
            <w:pPr>
              <w:spacing w:after="0" w:line="276" w:lineRule="auto"/>
              <w:rPr>
                <w:rFonts w:cs="Arial"/>
                <w:sz w:val="20"/>
              </w:rPr>
            </w:pPr>
            <w:r w:rsidRPr="00C42474">
              <w:rPr>
                <w:rFonts w:cs="Arial"/>
                <w:sz w:val="20"/>
              </w:rPr>
              <w:t>Kwas siarkowy</w:t>
            </w:r>
          </w:p>
        </w:tc>
        <w:tc>
          <w:tcPr>
            <w:tcW w:w="1386" w:type="dxa"/>
          </w:tcPr>
          <w:p w14:paraId="6F408A78"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1A0D1B2D" w14:textId="77777777" w:rsidR="00253FE5" w:rsidRPr="00C42474" w:rsidRDefault="00253FE5" w:rsidP="006C0B1E">
            <w:pPr>
              <w:spacing w:after="0" w:line="276" w:lineRule="auto"/>
              <w:rPr>
                <w:rFonts w:cs="Arial"/>
                <w:sz w:val="20"/>
              </w:rPr>
            </w:pPr>
            <w:r w:rsidRPr="00C42474">
              <w:rPr>
                <w:rFonts w:cs="Arial"/>
                <w:sz w:val="20"/>
              </w:rPr>
              <w:t xml:space="preserve">1 092 </w:t>
            </w:r>
          </w:p>
        </w:tc>
      </w:tr>
      <w:tr w:rsidR="00C42474" w:rsidRPr="00C42474" w14:paraId="16766BC4" w14:textId="77777777" w:rsidTr="004932A4">
        <w:tc>
          <w:tcPr>
            <w:tcW w:w="600" w:type="dxa"/>
          </w:tcPr>
          <w:p w14:paraId="1CB413E0"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436B397D" w14:textId="77777777" w:rsidR="00253FE5" w:rsidRPr="00C42474" w:rsidRDefault="00253FE5" w:rsidP="006C0B1E">
            <w:pPr>
              <w:spacing w:after="0" w:line="276" w:lineRule="auto"/>
              <w:rPr>
                <w:rFonts w:cs="Arial"/>
                <w:sz w:val="20"/>
              </w:rPr>
            </w:pPr>
            <w:r w:rsidRPr="00C42474">
              <w:rPr>
                <w:rFonts w:cs="Arial"/>
                <w:sz w:val="20"/>
              </w:rPr>
              <w:t>Kwas chlorowodorowy</w:t>
            </w:r>
          </w:p>
        </w:tc>
        <w:tc>
          <w:tcPr>
            <w:tcW w:w="1386" w:type="dxa"/>
          </w:tcPr>
          <w:p w14:paraId="03894455"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440F3523" w14:textId="77777777" w:rsidR="00253FE5" w:rsidRPr="00C42474" w:rsidRDefault="00253FE5" w:rsidP="006C0B1E">
            <w:pPr>
              <w:spacing w:after="0" w:line="276" w:lineRule="auto"/>
              <w:rPr>
                <w:rFonts w:cs="Arial"/>
                <w:sz w:val="20"/>
              </w:rPr>
            </w:pPr>
            <w:r w:rsidRPr="00C42474">
              <w:rPr>
                <w:rFonts w:cs="Arial"/>
                <w:sz w:val="20"/>
              </w:rPr>
              <w:t xml:space="preserve">7,2 </w:t>
            </w:r>
          </w:p>
        </w:tc>
      </w:tr>
      <w:tr w:rsidR="00C42474" w:rsidRPr="00C42474" w14:paraId="3846A7BB" w14:textId="77777777" w:rsidTr="004932A4">
        <w:tc>
          <w:tcPr>
            <w:tcW w:w="600" w:type="dxa"/>
          </w:tcPr>
          <w:p w14:paraId="5810EED5" w14:textId="77777777" w:rsidR="00253FE5" w:rsidRPr="00C42474" w:rsidRDefault="00253FE5" w:rsidP="006C0B1E">
            <w:pPr>
              <w:pStyle w:val="Akapitzlist"/>
              <w:numPr>
                <w:ilvl w:val="0"/>
                <w:numId w:val="20"/>
              </w:numPr>
              <w:spacing w:after="0" w:line="276" w:lineRule="auto"/>
              <w:contextualSpacing w:val="0"/>
              <w:rPr>
                <w:rFonts w:cs="Arial"/>
                <w:sz w:val="20"/>
              </w:rPr>
            </w:pPr>
          </w:p>
        </w:tc>
        <w:tc>
          <w:tcPr>
            <w:tcW w:w="4013" w:type="dxa"/>
          </w:tcPr>
          <w:p w14:paraId="1CA736CD" w14:textId="6AECC56D" w:rsidR="00253FE5" w:rsidRPr="00C42474" w:rsidRDefault="00253FE5" w:rsidP="006C0B1E">
            <w:pPr>
              <w:spacing w:after="0" w:line="276" w:lineRule="auto"/>
              <w:rPr>
                <w:rFonts w:cs="Arial"/>
                <w:sz w:val="20"/>
              </w:rPr>
            </w:pPr>
            <w:r w:rsidRPr="00C42474">
              <w:rPr>
                <w:rFonts w:cs="Arial"/>
                <w:sz w:val="20"/>
              </w:rPr>
              <w:t>Polimerowy czynnik kł</w:t>
            </w:r>
            <w:r w:rsidR="00E3665B" w:rsidRPr="00C42474">
              <w:rPr>
                <w:rFonts w:cs="Arial"/>
                <w:sz w:val="20"/>
              </w:rPr>
              <w:t>a</w:t>
            </w:r>
            <w:r w:rsidRPr="00C42474">
              <w:rPr>
                <w:rFonts w:cs="Arial"/>
                <w:sz w:val="20"/>
              </w:rPr>
              <w:t>czkujący</w:t>
            </w:r>
          </w:p>
        </w:tc>
        <w:tc>
          <w:tcPr>
            <w:tcW w:w="1386" w:type="dxa"/>
          </w:tcPr>
          <w:p w14:paraId="55EE0CA5" w14:textId="77777777" w:rsidR="00253FE5" w:rsidRPr="00C42474" w:rsidRDefault="00253FE5" w:rsidP="006C0B1E">
            <w:pPr>
              <w:spacing w:after="0" w:line="276" w:lineRule="auto"/>
              <w:rPr>
                <w:rFonts w:cs="Arial"/>
                <w:sz w:val="20"/>
              </w:rPr>
            </w:pPr>
            <w:r w:rsidRPr="00C42474">
              <w:rPr>
                <w:rFonts w:cs="Arial"/>
                <w:sz w:val="20"/>
              </w:rPr>
              <w:t>Mg/rok</w:t>
            </w:r>
          </w:p>
        </w:tc>
        <w:tc>
          <w:tcPr>
            <w:tcW w:w="3073" w:type="dxa"/>
          </w:tcPr>
          <w:p w14:paraId="2867FC4C" w14:textId="77777777" w:rsidR="00253FE5" w:rsidRPr="00C42474" w:rsidRDefault="00253FE5" w:rsidP="006C0B1E">
            <w:pPr>
              <w:spacing w:after="0" w:line="276" w:lineRule="auto"/>
              <w:rPr>
                <w:rFonts w:cs="Arial"/>
                <w:sz w:val="20"/>
              </w:rPr>
            </w:pPr>
            <w:r w:rsidRPr="00C42474">
              <w:rPr>
                <w:rFonts w:cs="Arial"/>
                <w:sz w:val="20"/>
              </w:rPr>
              <w:t xml:space="preserve">10,8 </w:t>
            </w:r>
          </w:p>
        </w:tc>
      </w:tr>
    </w:tbl>
    <w:bookmarkEnd w:id="19"/>
    <w:p w14:paraId="099D8CA6" w14:textId="1A0608DA" w:rsidR="00253FE5" w:rsidRPr="00C42474" w:rsidRDefault="00D64507" w:rsidP="00D64507">
      <w:pPr>
        <w:pStyle w:val="Nagwek2"/>
        <w:spacing w:before="0" w:after="0" w:line="276" w:lineRule="auto"/>
        <w:rPr>
          <w:color w:val="auto"/>
        </w:rPr>
      </w:pPr>
      <w:r>
        <w:rPr>
          <w:color w:val="auto"/>
        </w:rPr>
        <w:br/>
      </w:r>
      <w:r w:rsidR="00710B88">
        <w:rPr>
          <w:color w:val="auto"/>
        </w:rPr>
        <w:t>VIII.</w:t>
      </w:r>
      <w:r w:rsidR="00253FE5" w:rsidRPr="00C42474">
        <w:rPr>
          <w:color w:val="auto"/>
        </w:rPr>
        <w:t xml:space="preserve"> Zakres i sposób monitorowania procesów technologicznych, w tym pomiaru</w:t>
      </w:r>
      <w:r w:rsidR="00187950">
        <w:rPr>
          <w:color w:val="auto"/>
        </w:rPr>
        <w:t xml:space="preserve"> </w:t>
      </w:r>
      <w:r w:rsidR="00253FE5" w:rsidRPr="00C42474">
        <w:rPr>
          <w:color w:val="auto"/>
        </w:rPr>
        <w:t xml:space="preserve">i ewidencjonowania wielkości emisji </w:t>
      </w:r>
    </w:p>
    <w:p w14:paraId="7C297C5D" w14:textId="11F1D0AD" w:rsidR="00253FE5" w:rsidRPr="00C42474" w:rsidRDefault="00710B88" w:rsidP="00FF743E">
      <w:pPr>
        <w:pStyle w:val="Nagwek3"/>
      </w:pPr>
      <w:r>
        <w:t>VIII.</w:t>
      </w:r>
      <w:r w:rsidR="00253FE5" w:rsidRPr="00C42474">
        <w:t xml:space="preserve">1. Monitoring procesów technologicznych </w:t>
      </w:r>
    </w:p>
    <w:p w14:paraId="07325032" w14:textId="01452938" w:rsidR="00632890" w:rsidRDefault="00710B88" w:rsidP="00710B88">
      <w:pPr>
        <w:pStyle w:val="Nagwek4"/>
        <w:rPr>
          <w:b/>
          <w:lang w:eastAsia="pl-PL"/>
        </w:rPr>
      </w:pPr>
      <w:r>
        <w:rPr>
          <w:b/>
          <w:bCs/>
        </w:rPr>
        <w:t>VIII.</w:t>
      </w:r>
      <w:r w:rsidR="00253FE5" w:rsidRPr="00632890">
        <w:rPr>
          <w:b/>
          <w:bCs/>
        </w:rPr>
        <w:t>1.1</w:t>
      </w:r>
      <w:r w:rsidR="00632890" w:rsidRPr="00632890">
        <w:rPr>
          <w:lang w:eastAsia="pl-PL"/>
        </w:rPr>
        <w:t xml:space="preserve"> Monitoring jakości surowca miedzianego</w:t>
      </w:r>
    </w:p>
    <w:p w14:paraId="6F4FADB1" w14:textId="393F110C" w:rsidR="00632890" w:rsidRDefault="00710B88" w:rsidP="00632890">
      <w:pPr>
        <w:spacing w:after="0" w:line="276" w:lineRule="auto"/>
        <w:rPr>
          <w:lang w:eastAsia="pl-PL"/>
        </w:rPr>
      </w:pPr>
      <w:r>
        <w:rPr>
          <w:b/>
          <w:bCs/>
          <w:lang w:eastAsia="pl-PL"/>
        </w:rPr>
        <w:t>VIII.</w:t>
      </w:r>
      <w:r w:rsidR="00632890" w:rsidRPr="00632890">
        <w:rPr>
          <w:b/>
          <w:bCs/>
          <w:lang w:eastAsia="pl-PL"/>
        </w:rPr>
        <w:t>1.1.1.</w:t>
      </w:r>
      <w:r w:rsidR="00632890">
        <w:rPr>
          <w:lang w:eastAsia="pl-PL"/>
        </w:rPr>
        <w:t xml:space="preserve"> </w:t>
      </w:r>
      <w:r w:rsidR="00632890" w:rsidRPr="00632890">
        <w:rPr>
          <w:lang w:eastAsia="pl-PL"/>
        </w:rPr>
        <w:t>Surowiec miedzi dostarczany będzie w postaci drutu lub pręta o średnicy od 1 mm do 6 mm.</w:t>
      </w:r>
      <w:r w:rsidR="00632890">
        <w:rPr>
          <w:lang w:eastAsia="pl-PL"/>
        </w:rPr>
        <w:t xml:space="preserve"> </w:t>
      </w:r>
      <w:r w:rsidR="00632890" w:rsidRPr="00632890">
        <w:rPr>
          <w:lang w:eastAsia="pl-PL"/>
        </w:rPr>
        <w:t xml:space="preserve">Każda partia surowca </w:t>
      </w:r>
      <w:r w:rsidR="00632890">
        <w:rPr>
          <w:lang w:eastAsia="pl-PL"/>
        </w:rPr>
        <w:t xml:space="preserve">będzie </w:t>
      </w:r>
      <w:r w:rsidR="00632890" w:rsidRPr="00632890">
        <w:rPr>
          <w:lang w:eastAsia="pl-PL"/>
        </w:rPr>
        <w:t>podlega</w:t>
      </w:r>
      <w:r w:rsidR="00632890">
        <w:rPr>
          <w:lang w:eastAsia="pl-PL"/>
        </w:rPr>
        <w:t>ć</w:t>
      </w:r>
      <w:r w:rsidR="00632890" w:rsidRPr="00632890">
        <w:rPr>
          <w:lang w:eastAsia="pl-PL"/>
        </w:rPr>
        <w:t xml:space="preserve"> kontroli wizualnej wykonywanej przez wykwalifikowanego pracownika (technika) przed wprowadzeniem do procesu technologicznego. Kontrola obejm</w:t>
      </w:r>
      <w:r w:rsidR="00632890">
        <w:rPr>
          <w:lang w:eastAsia="pl-PL"/>
        </w:rPr>
        <w:t xml:space="preserve">ować będzie </w:t>
      </w:r>
      <w:r w:rsidR="00632890" w:rsidRPr="00632890">
        <w:rPr>
          <w:lang w:eastAsia="pl-PL"/>
        </w:rPr>
        <w:t>w szczególności sprawdzenie, czy surowiec jest wolny od zanieczyszczeń mechanicznych, które mogły powstać w trakcie transportu, magazynowania lub obróbki u dostawcy.</w:t>
      </w:r>
    </w:p>
    <w:p w14:paraId="1CD7F8AE" w14:textId="4E49EF9F" w:rsidR="00632890" w:rsidRPr="00632890" w:rsidRDefault="00710B88" w:rsidP="00632890">
      <w:pPr>
        <w:tabs>
          <w:tab w:val="num" w:pos="0"/>
        </w:tabs>
        <w:spacing w:after="0" w:line="276" w:lineRule="auto"/>
        <w:rPr>
          <w:rFonts w:eastAsia="Times New Roman" w:cs="Arial"/>
          <w:bCs/>
          <w:szCs w:val="24"/>
          <w:lang w:eastAsia="pl-PL"/>
        </w:rPr>
      </w:pPr>
      <w:r>
        <w:rPr>
          <w:b/>
          <w:bCs/>
          <w:lang w:eastAsia="pl-PL"/>
        </w:rPr>
        <w:t>VIII.</w:t>
      </w:r>
      <w:r w:rsidR="00632890" w:rsidRPr="00632890">
        <w:rPr>
          <w:b/>
          <w:bCs/>
          <w:lang w:eastAsia="pl-PL"/>
        </w:rPr>
        <w:t>1.1.2.</w:t>
      </w:r>
      <w:r w:rsidR="00632890">
        <w:rPr>
          <w:b/>
          <w:bCs/>
          <w:lang w:eastAsia="pl-PL"/>
        </w:rPr>
        <w:t xml:space="preserve"> </w:t>
      </w:r>
      <w:r w:rsidR="00632890" w:rsidRPr="00632890">
        <w:rPr>
          <w:lang w:eastAsia="pl-PL"/>
        </w:rPr>
        <w:t>Co najmniej raz na trzy miesiące</w:t>
      </w:r>
      <w:r w:rsidR="00632890">
        <w:rPr>
          <w:lang w:eastAsia="pl-PL"/>
        </w:rPr>
        <w:t>, prowadzący instalację</w:t>
      </w:r>
      <w:r w:rsidR="00632890" w:rsidRPr="00632890">
        <w:rPr>
          <w:lang w:eastAsia="pl-PL"/>
        </w:rPr>
        <w:t xml:space="preserve"> będ</w:t>
      </w:r>
      <w:r w:rsidR="00632890">
        <w:rPr>
          <w:lang w:eastAsia="pl-PL"/>
        </w:rPr>
        <w:t>zie</w:t>
      </w:r>
      <w:r w:rsidR="00632890" w:rsidRPr="00632890">
        <w:rPr>
          <w:lang w:eastAsia="pl-PL"/>
        </w:rPr>
        <w:t xml:space="preserve"> </w:t>
      </w:r>
      <w:r w:rsidR="00632890">
        <w:rPr>
          <w:lang w:eastAsia="pl-PL"/>
        </w:rPr>
        <w:t xml:space="preserve">wykonywał </w:t>
      </w:r>
      <w:r w:rsidR="00632890" w:rsidRPr="00632890">
        <w:rPr>
          <w:lang w:eastAsia="pl-PL"/>
        </w:rPr>
        <w:t xml:space="preserve"> badania laboratoryjne próbek surowca</w:t>
      </w:r>
      <w:r w:rsidR="00632890">
        <w:rPr>
          <w:lang w:eastAsia="pl-PL"/>
        </w:rPr>
        <w:t xml:space="preserve">, dla każdego z dostawców w zakresie </w:t>
      </w:r>
      <w:r w:rsidR="00632890" w:rsidRPr="00632890">
        <w:rPr>
          <w:lang w:eastAsia="pl-PL"/>
        </w:rPr>
        <w:t>zawartości domieszek metalicznych, w szczególności ołowiu (Pb), srebra (Ag), cyny (Sn),</w:t>
      </w:r>
      <w:r w:rsidR="00632890" w:rsidRPr="00632890">
        <w:rPr>
          <w:rFonts w:eastAsia="Times New Roman" w:cs="Arial"/>
          <w:bCs/>
          <w:szCs w:val="24"/>
          <w:lang w:eastAsia="pl-PL"/>
        </w:rPr>
        <w:t xml:space="preserve"> cynku (Zn) oraz innych pierwiastków mogących stanowić zanieczyszczenia surowca.</w:t>
      </w:r>
      <w:r w:rsidR="00632890">
        <w:rPr>
          <w:rFonts w:eastAsia="Times New Roman" w:cs="Arial"/>
          <w:bCs/>
          <w:szCs w:val="24"/>
          <w:lang w:eastAsia="pl-PL"/>
        </w:rPr>
        <w:t xml:space="preserve"> </w:t>
      </w:r>
      <w:r w:rsidR="00632890" w:rsidRPr="00632890">
        <w:rPr>
          <w:rFonts w:eastAsia="Times New Roman" w:cs="Arial"/>
          <w:bCs/>
          <w:szCs w:val="24"/>
          <w:lang w:eastAsia="pl-PL"/>
        </w:rPr>
        <w:t>Całkowita zawartość domieszek metalicznych w badanej próbce nie może przekraczać 0,1% masy surowca.</w:t>
      </w:r>
      <w:r w:rsidR="00632890">
        <w:rPr>
          <w:rFonts w:eastAsia="Times New Roman" w:cs="Arial"/>
          <w:bCs/>
          <w:szCs w:val="24"/>
          <w:lang w:eastAsia="pl-PL"/>
        </w:rPr>
        <w:t xml:space="preserve"> </w:t>
      </w:r>
      <w:r w:rsidR="00632890" w:rsidRPr="00632890">
        <w:rPr>
          <w:rFonts w:eastAsia="Times New Roman" w:cs="Arial"/>
          <w:bCs/>
          <w:szCs w:val="24"/>
          <w:lang w:eastAsia="pl-PL"/>
        </w:rPr>
        <w:t>Wyniki kontroli wizualnej oraz badań laboratoryjnych będą dokumentowane i archiwizowane w dokumentacji eksploatacyjnej instalacji.</w:t>
      </w:r>
    </w:p>
    <w:p w14:paraId="5E95079A" w14:textId="45F818E3" w:rsidR="00253FE5" w:rsidRDefault="00710B88" w:rsidP="00632890">
      <w:pPr>
        <w:spacing w:after="0" w:line="276" w:lineRule="auto"/>
        <w:rPr>
          <w:rFonts w:cs="Arial"/>
        </w:rPr>
      </w:pPr>
      <w:r>
        <w:rPr>
          <w:rFonts w:cs="Arial"/>
          <w:b/>
          <w:bCs/>
        </w:rPr>
        <w:t>VIII.</w:t>
      </w:r>
      <w:r w:rsidR="00F824BC" w:rsidRPr="00F824BC">
        <w:rPr>
          <w:rFonts w:cs="Arial"/>
          <w:b/>
          <w:bCs/>
        </w:rPr>
        <w:t xml:space="preserve">1.2 </w:t>
      </w:r>
      <w:r w:rsidR="00253FE5" w:rsidRPr="00C42474">
        <w:rPr>
          <w:rFonts w:cs="Arial"/>
        </w:rPr>
        <w:t xml:space="preserve">Wszystkie urządzenia objęte niniejszą decyzją oraz aparatura pomiarowa będą utrzymywane we właściwym stanie technicznym i prawidłowo eksploatowane </w:t>
      </w:r>
      <w:r w:rsidR="00253FE5" w:rsidRPr="00C42474">
        <w:rPr>
          <w:rFonts w:cs="Arial"/>
        </w:rPr>
        <w:br/>
        <w:t>w oparciu o stosowne instrukcje oraz dokumentację techniczną producenta. Parametry kontroli i częstotliwość kontroli muszą odpowiadać wytycznym producenta urządzenia i instrukcji obsługi.</w:t>
      </w:r>
    </w:p>
    <w:p w14:paraId="7D3C32C0" w14:textId="5AAB4D5B" w:rsidR="00253FE5" w:rsidRPr="00C42474" w:rsidRDefault="00710B88" w:rsidP="006C0B1E">
      <w:pPr>
        <w:pStyle w:val="Default"/>
        <w:spacing w:line="276" w:lineRule="auto"/>
        <w:rPr>
          <w:rFonts w:ascii="Arial" w:hAnsi="Arial" w:cs="Arial"/>
          <w:color w:val="auto"/>
        </w:rPr>
      </w:pPr>
      <w:r>
        <w:rPr>
          <w:rFonts w:ascii="Arial" w:hAnsi="Arial" w:cs="Arial"/>
          <w:b/>
          <w:bCs/>
          <w:color w:val="auto"/>
        </w:rPr>
        <w:t>VIII.</w:t>
      </w:r>
      <w:r w:rsidR="00253FE5" w:rsidRPr="00C42474">
        <w:rPr>
          <w:rFonts w:ascii="Arial" w:hAnsi="Arial" w:cs="Arial"/>
          <w:b/>
          <w:bCs/>
          <w:color w:val="auto"/>
        </w:rPr>
        <w:t>1.</w:t>
      </w:r>
      <w:r w:rsidR="009624D4">
        <w:rPr>
          <w:rFonts w:ascii="Arial" w:hAnsi="Arial" w:cs="Arial"/>
          <w:b/>
          <w:bCs/>
          <w:color w:val="auto"/>
        </w:rPr>
        <w:t>3</w:t>
      </w:r>
      <w:r w:rsidR="00253FE5" w:rsidRPr="00C42474">
        <w:rPr>
          <w:rFonts w:ascii="Arial" w:hAnsi="Arial" w:cs="Arial"/>
          <w:b/>
          <w:bCs/>
          <w:color w:val="auto"/>
        </w:rPr>
        <w:t xml:space="preserve"> </w:t>
      </w:r>
      <w:r w:rsidR="00632890" w:rsidRPr="009624D4">
        <w:rPr>
          <w:rFonts w:ascii="Arial" w:hAnsi="Arial" w:cs="Arial"/>
          <w:color w:val="auto"/>
        </w:rPr>
        <w:t>P</w:t>
      </w:r>
      <w:r w:rsidR="00253FE5" w:rsidRPr="009624D4">
        <w:rPr>
          <w:rFonts w:ascii="Arial" w:hAnsi="Arial" w:cs="Arial"/>
          <w:color w:val="auto"/>
        </w:rPr>
        <w:t>r</w:t>
      </w:r>
      <w:r w:rsidR="00253FE5" w:rsidRPr="00C42474">
        <w:rPr>
          <w:rFonts w:ascii="Arial" w:hAnsi="Arial" w:cs="Arial"/>
          <w:color w:val="auto"/>
        </w:rPr>
        <w:t>oces</w:t>
      </w:r>
      <w:r w:rsidR="009624D4">
        <w:rPr>
          <w:rFonts w:ascii="Arial" w:hAnsi="Arial" w:cs="Arial"/>
          <w:color w:val="auto"/>
        </w:rPr>
        <w:t>y</w:t>
      </w:r>
      <w:r w:rsidR="00253FE5" w:rsidRPr="00C42474">
        <w:rPr>
          <w:rFonts w:ascii="Arial" w:hAnsi="Arial" w:cs="Arial"/>
          <w:color w:val="auto"/>
        </w:rPr>
        <w:t xml:space="preserve"> rozpuszczania (DS) oraz powlekania elektrolitycznego (EM) </w:t>
      </w:r>
      <w:r w:rsidR="0053543B">
        <w:rPr>
          <w:rFonts w:ascii="Arial" w:hAnsi="Arial" w:cs="Arial"/>
          <w:color w:val="auto"/>
        </w:rPr>
        <w:t xml:space="preserve">w części produkcyjnej </w:t>
      </w:r>
      <w:r w:rsidR="00632890">
        <w:rPr>
          <w:rFonts w:ascii="Arial" w:hAnsi="Arial" w:cs="Arial"/>
          <w:color w:val="auto"/>
        </w:rPr>
        <w:t xml:space="preserve">monitorowane będą </w:t>
      </w:r>
      <w:r w:rsidR="00253FE5" w:rsidRPr="00C42474">
        <w:rPr>
          <w:rFonts w:ascii="Arial" w:hAnsi="Arial" w:cs="Arial"/>
          <w:color w:val="auto"/>
        </w:rPr>
        <w:t xml:space="preserve">poprzez </w:t>
      </w:r>
      <w:r w:rsidR="000718A5">
        <w:rPr>
          <w:rFonts w:ascii="Arial" w:hAnsi="Arial" w:cs="Arial"/>
          <w:color w:val="auto"/>
        </w:rPr>
        <w:t xml:space="preserve">centralny </w:t>
      </w:r>
      <w:r w:rsidR="00253FE5" w:rsidRPr="00C42474">
        <w:rPr>
          <w:rFonts w:ascii="Arial" w:hAnsi="Arial" w:cs="Arial"/>
          <w:color w:val="auto"/>
        </w:rPr>
        <w:t>system komputerowy (DCS</w:t>
      </w:r>
      <w:r w:rsidR="00BB5BC1">
        <w:rPr>
          <w:rFonts w:ascii="Arial" w:hAnsi="Arial" w:cs="Arial"/>
          <w:color w:val="auto"/>
        </w:rPr>
        <w:t xml:space="preserve"> - </w:t>
      </w:r>
      <w:r w:rsidR="00BB5BC1" w:rsidRPr="00BB5BC1">
        <w:rPr>
          <w:rFonts w:ascii="Arial" w:hAnsi="Arial" w:cs="Arial"/>
          <w:color w:val="auto"/>
        </w:rPr>
        <w:t xml:space="preserve">czyli </w:t>
      </w:r>
      <w:proofErr w:type="spellStart"/>
      <w:r w:rsidR="00BB5BC1" w:rsidRPr="00BB5BC1">
        <w:rPr>
          <w:rFonts w:ascii="Arial" w:hAnsi="Arial" w:cs="Arial"/>
          <w:color w:val="auto"/>
        </w:rPr>
        <w:t>Dissolving</w:t>
      </w:r>
      <w:proofErr w:type="spellEnd"/>
      <w:r w:rsidR="00BB5BC1" w:rsidRPr="00BB5BC1">
        <w:rPr>
          <w:rFonts w:ascii="Arial" w:hAnsi="Arial" w:cs="Arial"/>
          <w:color w:val="auto"/>
        </w:rPr>
        <w:t xml:space="preserve"> Control System</w:t>
      </w:r>
      <w:r w:rsidR="00253FE5" w:rsidRPr="00C42474">
        <w:rPr>
          <w:rFonts w:ascii="Arial" w:hAnsi="Arial" w:cs="Arial"/>
          <w:color w:val="auto"/>
        </w:rPr>
        <w:t>)</w:t>
      </w:r>
      <w:r w:rsidR="00DF5CA6">
        <w:rPr>
          <w:rFonts w:ascii="Arial" w:hAnsi="Arial" w:cs="Arial"/>
          <w:color w:val="auto"/>
        </w:rPr>
        <w:t>, znajdujący się</w:t>
      </w:r>
      <w:r w:rsidR="00BB5BC1">
        <w:rPr>
          <w:rFonts w:ascii="Arial" w:hAnsi="Arial" w:cs="Arial"/>
          <w:color w:val="auto"/>
        </w:rPr>
        <w:t xml:space="preserve"> </w:t>
      </w:r>
      <w:r w:rsidR="00DF5CA6">
        <w:rPr>
          <w:rFonts w:ascii="Arial" w:hAnsi="Arial" w:cs="Arial"/>
          <w:color w:val="auto"/>
        </w:rPr>
        <w:t xml:space="preserve">w pomieszczeniu sterowni (DCS </w:t>
      </w:r>
      <w:proofErr w:type="spellStart"/>
      <w:r w:rsidR="00DF5CA6">
        <w:rPr>
          <w:rFonts w:ascii="Arial" w:hAnsi="Arial" w:cs="Arial"/>
          <w:color w:val="auto"/>
        </w:rPr>
        <w:t>room</w:t>
      </w:r>
      <w:proofErr w:type="spellEnd"/>
      <w:r w:rsidR="00DF5CA6">
        <w:rPr>
          <w:rFonts w:ascii="Arial" w:hAnsi="Arial" w:cs="Arial"/>
          <w:color w:val="auto"/>
        </w:rPr>
        <w:t xml:space="preserve">), </w:t>
      </w:r>
      <w:r w:rsidR="00253FE5" w:rsidRPr="00C42474">
        <w:rPr>
          <w:rFonts w:ascii="Arial" w:hAnsi="Arial" w:cs="Arial"/>
          <w:color w:val="auto"/>
        </w:rPr>
        <w:t xml:space="preserve">odbierający sygnały z pomp, zaworów i </w:t>
      </w:r>
      <w:r w:rsidR="00253FE5" w:rsidRPr="00355D81">
        <w:rPr>
          <w:rFonts w:ascii="Arial" w:hAnsi="Arial" w:cs="Arial"/>
          <w:color w:val="000000" w:themeColor="text1"/>
        </w:rPr>
        <w:t>przekaźników.</w:t>
      </w:r>
      <w:r w:rsidR="009624D4" w:rsidRPr="00355D81">
        <w:rPr>
          <w:rFonts w:ascii="Arial" w:hAnsi="Arial" w:cs="Arial"/>
          <w:color w:val="000000" w:themeColor="text1"/>
        </w:rPr>
        <w:t xml:space="preserve"> </w:t>
      </w:r>
      <w:r w:rsidR="00253FE5" w:rsidRPr="00355D81">
        <w:rPr>
          <w:rFonts w:ascii="Arial" w:hAnsi="Arial" w:cs="Arial"/>
          <w:color w:val="000000" w:themeColor="text1"/>
        </w:rPr>
        <w:t xml:space="preserve">Masa surowców </w:t>
      </w:r>
      <w:r w:rsidR="00DC6A3E" w:rsidRPr="00355D81">
        <w:rPr>
          <w:rFonts w:ascii="Arial" w:hAnsi="Arial" w:cs="Arial"/>
          <w:color w:val="000000" w:themeColor="text1"/>
        </w:rPr>
        <w:t>oraz</w:t>
      </w:r>
      <w:r w:rsidR="00253FE5" w:rsidRPr="00355D81">
        <w:rPr>
          <w:rFonts w:ascii="Arial" w:hAnsi="Arial" w:cs="Arial"/>
          <w:color w:val="000000" w:themeColor="text1"/>
        </w:rPr>
        <w:t xml:space="preserve"> dodatków do elektrolitu mierzona będzie za pomocą wag</w:t>
      </w:r>
      <w:r w:rsidR="00355D81" w:rsidRPr="00355D81">
        <w:rPr>
          <w:rFonts w:ascii="Arial" w:hAnsi="Arial" w:cs="Arial"/>
          <w:color w:val="000000" w:themeColor="text1"/>
        </w:rPr>
        <w:t xml:space="preserve"> przemysłowych.</w:t>
      </w:r>
      <w:r w:rsidR="00253FE5" w:rsidRPr="00355D81">
        <w:rPr>
          <w:rFonts w:ascii="Arial" w:hAnsi="Arial" w:cs="Arial"/>
          <w:color w:val="000000" w:themeColor="text1"/>
        </w:rPr>
        <w:t xml:space="preserve"> Podawanie roztworu kwasu siarkowego i chlorowodorowego </w:t>
      </w:r>
      <w:r w:rsidR="00253FE5" w:rsidRPr="00C42474">
        <w:rPr>
          <w:rFonts w:ascii="Arial" w:hAnsi="Arial" w:cs="Arial"/>
          <w:color w:val="auto"/>
        </w:rPr>
        <w:t>oraz późniejszy przepływ elektrolitu monitorowany będzie za pomocą elektronicznych przepływomierzy</w:t>
      </w:r>
      <w:r w:rsidR="009624D4">
        <w:rPr>
          <w:rFonts w:ascii="Arial" w:hAnsi="Arial" w:cs="Arial"/>
          <w:color w:val="auto"/>
        </w:rPr>
        <w:t>.</w:t>
      </w:r>
    </w:p>
    <w:p w14:paraId="0973D9DA" w14:textId="77777777" w:rsidR="00253FE5" w:rsidRPr="00C42474" w:rsidRDefault="00253FE5" w:rsidP="006C0B1E">
      <w:pPr>
        <w:pStyle w:val="Default"/>
        <w:spacing w:line="276" w:lineRule="auto"/>
        <w:rPr>
          <w:rFonts w:ascii="Arial" w:hAnsi="Arial" w:cs="Arial"/>
          <w:color w:val="auto"/>
        </w:rPr>
      </w:pPr>
      <w:r w:rsidRPr="00C42474">
        <w:rPr>
          <w:rFonts w:ascii="Arial" w:hAnsi="Arial" w:cs="Arial"/>
          <w:color w:val="auto"/>
        </w:rPr>
        <w:t xml:space="preserve">W zakresie procesu rozpuszczania miedzi monitorowane będą w sposób ciągły: </w:t>
      </w:r>
    </w:p>
    <w:p w14:paraId="3C793B77" w14:textId="05E8833A" w:rsidR="00253FE5" w:rsidRPr="000D4812" w:rsidRDefault="00253FE5" w:rsidP="00896AC0">
      <w:pPr>
        <w:pStyle w:val="Default"/>
        <w:numPr>
          <w:ilvl w:val="0"/>
          <w:numId w:val="48"/>
        </w:numPr>
        <w:tabs>
          <w:tab w:val="left" w:pos="284"/>
        </w:tabs>
        <w:spacing w:line="276" w:lineRule="auto"/>
        <w:ind w:left="0" w:firstLine="0"/>
        <w:rPr>
          <w:rFonts w:ascii="Arial" w:hAnsi="Arial" w:cs="Arial"/>
          <w:color w:val="auto"/>
        </w:rPr>
      </w:pPr>
      <w:r w:rsidRPr="00C42474">
        <w:rPr>
          <w:rFonts w:ascii="Arial" w:hAnsi="Arial" w:cs="Arial"/>
          <w:color w:val="auto"/>
        </w:rPr>
        <w:t xml:space="preserve">temperatura elektrolitu oraz dodatków za pomocą elektronicznych czujników </w:t>
      </w:r>
      <w:r w:rsidRPr="000D4812">
        <w:rPr>
          <w:rFonts w:ascii="Arial" w:hAnsi="Arial" w:cs="Arial"/>
          <w:color w:val="auto"/>
        </w:rPr>
        <w:t>temperatury połączonych z</w:t>
      </w:r>
      <w:r w:rsidR="00BB2754">
        <w:rPr>
          <w:rFonts w:ascii="Arial" w:hAnsi="Arial" w:cs="Arial"/>
          <w:color w:val="auto"/>
        </w:rPr>
        <w:t>e sterownikiem</w:t>
      </w:r>
      <w:r w:rsidRPr="000D4812">
        <w:rPr>
          <w:rFonts w:ascii="Arial" w:hAnsi="Arial" w:cs="Arial"/>
          <w:color w:val="auto"/>
        </w:rPr>
        <w:t xml:space="preserve"> </w:t>
      </w:r>
      <w:r w:rsidR="00BB2754" w:rsidRPr="00BB2754">
        <w:rPr>
          <w:rFonts w:ascii="Arial" w:hAnsi="Arial" w:cs="Arial"/>
          <w:color w:val="auto"/>
        </w:rPr>
        <w:t>PLC (</w:t>
      </w:r>
      <w:proofErr w:type="spellStart"/>
      <w:r w:rsidR="00BB2754" w:rsidRPr="00BB2754">
        <w:rPr>
          <w:rFonts w:ascii="Arial" w:hAnsi="Arial" w:cs="Arial"/>
          <w:color w:val="auto"/>
        </w:rPr>
        <w:t>Programmable</w:t>
      </w:r>
      <w:proofErr w:type="spellEnd"/>
      <w:r w:rsidR="00BB2754" w:rsidRPr="00BB2754">
        <w:rPr>
          <w:rFonts w:ascii="Arial" w:hAnsi="Arial" w:cs="Arial"/>
          <w:color w:val="auto"/>
        </w:rPr>
        <w:t xml:space="preserve"> </w:t>
      </w:r>
      <w:proofErr w:type="spellStart"/>
      <w:r w:rsidR="00BB2754" w:rsidRPr="00BB2754">
        <w:rPr>
          <w:rFonts w:ascii="Arial" w:hAnsi="Arial" w:cs="Arial"/>
          <w:color w:val="auto"/>
        </w:rPr>
        <w:t>Logic</w:t>
      </w:r>
      <w:proofErr w:type="spellEnd"/>
      <w:r w:rsidR="00BB2754" w:rsidRPr="00BB2754">
        <w:rPr>
          <w:rFonts w:ascii="Arial" w:hAnsi="Arial" w:cs="Arial"/>
          <w:color w:val="auto"/>
        </w:rPr>
        <w:t xml:space="preserve"> Controller</w:t>
      </w:r>
      <w:r w:rsidRPr="000D4812">
        <w:rPr>
          <w:rFonts w:ascii="Arial" w:hAnsi="Arial" w:cs="Arial"/>
          <w:color w:val="auto"/>
        </w:rPr>
        <w:t>,</w:t>
      </w:r>
    </w:p>
    <w:p w14:paraId="11EB11B6" w14:textId="552B03E7" w:rsidR="00253FE5" w:rsidRDefault="00253FE5" w:rsidP="00896AC0">
      <w:pPr>
        <w:pStyle w:val="Default"/>
        <w:numPr>
          <w:ilvl w:val="0"/>
          <w:numId w:val="48"/>
        </w:numPr>
        <w:tabs>
          <w:tab w:val="left" w:pos="284"/>
        </w:tabs>
        <w:spacing w:line="276" w:lineRule="auto"/>
        <w:ind w:left="0" w:firstLine="0"/>
        <w:rPr>
          <w:rFonts w:ascii="Arial" w:hAnsi="Arial" w:cs="Arial"/>
          <w:color w:val="auto"/>
        </w:rPr>
      </w:pPr>
      <w:r w:rsidRPr="000D4812">
        <w:rPr>
          <w:rFonts w:ascii="Arial" w:hAnsi="Arial" w:cs="Arial"/>
          <w:color w:val="auto"/>
        </w:rPr>
        <w:t>poziom elektrolitów oraz dodatków za pomocą czujników elektronicznych podłączonych do sterownika PLC.</w:t>
      </w:r>
    </w:p>
    <w:p w14:paraId="02131F8E" w14:textId="70EDF55B" w:rsidR="00253FE5" w:rsidRPr="000D4812" w:rsidRDefault="00253FE5" w:rsidP="006C0B1E">
      <w:pPr>
        <w:pStyle w:val="Default"/>
        <w:spacing w:line="276" w:lineRule="auto"/>
        <w:rPr>
          <w:rFonts w:ascii="Arial" w:hAnsi="Arial" w:cs="Arial"/>
          <w:color w:val="auto"/>
        </w:rPr>
      </w:pPr>
      <w:r w:rsidRPr="000D4812">
        <w:rPr>
          <w:rFonts w:ascii="Arial" w:hAnsi="Arial" w:cs="Arial"/>
          <w:color w:val="auto"/>
        </w:rPr>
        <w:t>Dodatkowo</w:t>
      </w:r>
      <w:r w:rsidR="00B333B9">
        <w:rPr>
          <w:rFonts w:ascii="Arial" w:hAnsi="Arial" w:cs="Arial"/>
          <w:color w:val="auto"/>
        </w:rPr>
        <w:t>,</w:t>
      </w:r>
      <w:r w:rsidRPr="000D4812">
        <w:rPr>
          <w:rFonts w:ascii="Arial" w:hAnsi="Arial" w:cs="Arial"/>
          <w:color w:val="auto"/>
        </w:rPr>
        <w:t xml:space="preserve"> w sposób ciągły monitorowane będą:</w:t>
      </w:r>
    </w:p>
    <w:p w14:paraId="32AE330C" w14:textId="77777777" w:rsidR="00253FE5" w:rsidRPr="000D4812" w:rsidRDefault="00253FE5" w:rsidP="00896AC0">
      <w:pPr>
        <w:pStyle w:val="Default"/>
        <w:numPr>
          <w:ilvl w:val="0"/>
          <w:numId w:val="49"/>
        </w:numPr>
        <w:spacing w:line="276" w:lineRule="auto"/>
        <w:ind w:left="426" w:hanging="426"/>
        <w:rPr>
          <w:rFonts w:ascii="Arial" w:hAnsi="Arial" w:cs="Arial"/>
          <w:color w:val="auto"/>
        </w:rPr>
      </w:pPr>
      <w:r w:rsidRPr="000D4812">
        <w:rPr>
          <w:rFonts w:ascii="Arial" w:hAnsi="Arial" w:cs="Arial"/>
          <w:color w:val="auto"/>
        </w:rPr>
        <w:t>obciążenie pompy na etapie filtracji elektrolitu,</w:t>
      </w:r>
    </w:p>
    <w:p w14:paraId="5FE9307F" w14:textId="367A25CC" w:rsidR="00253FE5" w:rsidRPr="000D4812" w:rsidRDefault="00253FE5" w:rsidP="00896AC0">
      <w:pPr>
        <w:pStyle w:val="Default"/>
        <w:numPr>
          <w:ilvl w:val="0"/>
          <w:numId w:val="49"/>
        </w:numPr>
        <w:spacing w:line="276" w:lineRule="auto"/>
        <w:ind w:left="426" w:hanging="426"/>
        <w:rPr>
          <w:rFonts w:ascii="Arial" w:hAnsi="Arial" w:cs="Arial"/>
          <w:color w:val="auto"/>
        </w:rPr>
      </w:pPr>
      <w:r w:rsidRPr="000D4812">
        <w:rPr>
          <w:rFonts w:ascii="Arial" w:hAnsi="Arial" w:cs="Arial"/>
          <w:color w:val="auto"/>
        </w:rPr>
        <w:t>prac</w:t>
      </w:r>
      <w:r w:rsidR="008A440F" w:rsidRPr="000D4812">
        <w:rPr>
          <w:rFonts w:ascii="Arial" w:hAnsi="Arial" w:cs="Arial"/>
          <w:color w:val="auto"/>
        </w:rPr>
        <w:t>a</w:t>
      </w:r>
      <w:r w:rsidRPr="000D4812">
        <w:rPr>
          <w:rFonts w:ascii="Arial" w:hAnsi="Arial" w:cs="Arial"/>
          <w:color w:val="auto"/>
        </w:rPr>
        <w:t xml:space="preserve"> silnika podczas ciecia rolek folii niegodnych z normą,</w:t>
      </w:r>
    </w:p>
    <w:p w14:paraId="0FF66084" w14:textId="4A40FCF7" w:rsidR="00253FE5" w:rsidRPr="000D4812" w:rsidRDefault="00253FE5" w:rsidP="00896AC0">
      <w:pPr>
        <w:pStyle w:val="Default"/>
        <w:numPr>
          <w:ilvl w:val="0"/>
          <w:numId w:val="49"/>
        </w:numPr>
        <w:tabs>
          <w:tab w:val="left" w:pos="426"/>
        </w:tabs>
        <w:spacing w:line="276" w:lineRule="auto"/>
        <w:ind w:hanging="720"/>
        <w:rPr>
          <w:rFonts w:ascii="Arial" w:hAnsi="Arial" w:cs="Arial"/>
          <w:color w:val="auto"/>
        </w:rPr>
      </w:pPr>
      <w:r w:rsidRPr="000D4812">
        <w:rPr>
          <w:rFonts w:ascii="Arial" w:hAnsi="Arial" w:cs="Arial"/>
          <w:color w:val="auto"/>
        </w:rPr>
        <w:t>pH na etapie produkcji roztworu chromu.</w:t>
      </w:r>
    </w:p>
    <w:p w14:paraId="79E15C66" w14:textId="7EFF669A" w:rsidR="00253FE5" w:rsidRPr="000D4812" w:rsidRDefault="00710B88" w:rsidP="006C0B1E">
      <w:pPr>
        <w:spacing w:after="0" w:line="276" w:lineRule="auto"/>
        <w:ind w:hanging="11"/>
        <w:rPr>
          <w:rFonts w:cs="Arial"/>
        </w:rPr>
      </w:pPr>
      <w:r>
        <w:rPr>
          <w:rFonts w:cs="Arial"/>
          <w:b/>
          <w:bCs/>
        </w:rPr>
        <w:t>VIII.</w:t>
      </w:r>
      <w:r w:rsidR="00253FE5" w:rsidRPr="000D4812">
        <w:rPr>
          <w:rFonts w:cs="Arial"/>
          <w:b/>
          <w:bCs/>
        </w:rPr>
        <w:t>1.</w:t>
      </w:r>
      <w:r w:rsidR="009624D4" w:rsidRPr="000D4812">
        <w:rPr>
          <w:rFonts w:cs="Arial"/>
          <w:b/>
          <w:bCs/>
        </w:rPr>
        <w:t>4</w:t>
      </w:r>
      <w:r w:rsidR="00253FE5" w:rsidRPr="000D4812">
        <w:rPr>
          <w:rFonts w:cs="Arial"/>
        </w:rPr>
        <w:t xml:space="preserve"> Prowadzony będzie monitoring czasu pracy instalacji poszczególnych linii technologicznych, czas pracy </w:t>
      </w:r>
      <w:r w:rsidR="00BB5BC1">
        <w:rPr>
          <w:rFonts w:cs="Arial"/>
        </w:rPr>
        <w:t>p</w:t>
      </w:r>
      <w:r w:rsidR="00253FE5" w:rsidRPr="000D4812">
        <w:rPr>
          <w:rFonts w:cs="Arial"/>
        </w:rPr>
        <w:t>o</w:t>
      </w:r>
      <w:r w:rsidR="00BB5BC1">
        <w:rPr>
          <w:rFonts w:cs="Arial"/>
        </w:rPr>
        <w:t>d</w:t>
      </w:r>
      <w:r w:rsidR="00253FE5" w:rsidRPr="000D4812">
        <w:rPr>
          <w:rFonts w:cs="Arial"/>
        </w:rPr>
        <w:t>czyszczalni ścieków, czas trwania procesu cięcia produktu niezgodnego, czas pracy maszyn do szczotkowania.</w:t>
      </w:r>
    </w:p>
    <w:p w14:paraId="55A2BAF3" w14:textId="3E196E47" w:rsidR="00253FE5" w:rsidRDefault="00710B88" w:rsidP="006C0B1E">
      <w:pPr>
        <w:spacing w:after="0" w:line="276" w:lineRule="auto"/>
        <w:ind w:hanging="11"/>
        <w:rPr>
          <w:rFonts w:cs="Arial"/>
        </w:rPr>
      </w:pPr>
      <w:r>
        <w:rPr>
          <w:rFonts w:cs="Arial"/>
          <w:b/>
          <w:bCs/>
        </w:rPr>
        <w:t>VIII.</w:t>
      </w:r>
      <w:r w:rsidR="00253FE5" w:rsidRPr="000D4812">
        <w:rPr>
          <w:rFonts w:cs="Arial"/>
          <w:b/>
          <w:bCs/>
        </w:rPr>
        <w:t>1.</w:t>
      </w:r>
      <w:r w:rsidR="009624D4" w:rsidRPr="000D4812">
        <w:rPr>
          <w:rFonts w:cs="Arial"/>
          <w:b/>
          <w:bCs/>
        </w:rPr>
        <w:t>5</w:t>
      </w:r>
      <w:r w:rsidR="009624D4" w:rsidRPr="000D4812">
        <w:rPr>
          <w:rFonts w:cs="Arial"/>
        </w:rPr>
        <w:t xml:space="preserve"> </w:t>
      </w:r>
      <w:r w:rsidR="00253FE5" w:rsidRPr="000D4812">
        <w:rPr>
          <w:rFonts w:cs="Arial"/>
        </w:rPr>
        <w:t>Prowadzona będzie kontrola rocznej wielkości zużycia surowców,</w:t>
      </w:r>
      <w:r w:rsidR="00253FE5" w:rsidRPr="00C42474">
        <w:rPr>
          <w:rFonts w:cs="Arial"/>
        </w:rPr>
        <w:t xml:space="preserve"> zużycia wody, energii, gazu oraz okresowe porównanie ich z wartościami wskaźnikowymi określonymi w Tabeli nr 1</w:t>
      </w:r>
      <w:r w:rsidR="009624D4">
        <w:rPr>
          <w:rFonts w:cs="Arial"/>
        </w:rPr>
        <w:t>9</w:t>
      </w:r>
      <w:r w:rsidR="00253FE5" w:rsidRPr="00C42474">
        <w:rPr>
          <w:rFonts w:cs="Arial"/>
        </w:rPr>
        <w:t>.</w:t>
      </w:r>
    </w:p>
    <w:p w14:paraId="14A99E96" w14:textId="77777777" w:rsidR="00D64507" w:rsidRDefault="00D64507" w:rsidP="006C0B1E">
      <w:pPr>
        <w:spacing w:after="0" w:line="276" w:lineRule="auto"/>
        <w:ind w:hanging="11"/>
        <w:rPr>
          <w:rFonts w:cs="Arial"/>
        </w:rPr>
      </w:pPr>
    </w:p>
    <w:p w14:paraId="0526DB03" w14:textId="77777777" w:rsidR="00D64507" w:rsidRDefault="00D64507" w:rsidP="006C0B1E">
      <w:pPr>
        <w:spacing w:after="0" w:line="276" w:lineRule="auto"/>
        <w:ind w:hanging="11"/>
        <w:rPr>
          <w:rFonts w:cs="Arial"/>
        </w:rPr>
      </w:pPr>
    </w:p>
    <w:p w14:paraId="001DAB9D" w14:textId="77777777" w:rsidR="00D64507" w:rsidRPr="00C42474" w:rsidRDefault="00D64507" w:rsidP="006C0B1E">
      <w:pPr>
        <w:spacing w:after="0" w:line="276" w:lineRule="auto"/>
        <w:ind w:hanging="11"/>
        <w:rPr>
          <w:rFonts w:cs="Arial"/>
        </w:rPr>
      </w:pPr>
    </w:p>
    <w:p w14:paraId="5EEAECE5" w14:textId="45EF59F3" w:rsidR="00253FE5" w:rsidRPr="00C42474" w:rsidRDefault="00253FE5" w:rsidP="006C0B1E">
      <w:pPr>
        <w:spacing w:before="440" w:after="0" w:line="276" w:lineRule="auto"/>
        <w:rPr>
          <w:rFonts w:cs="Arial"/>
          <w:b/>
          <w:bCs/>
          <w:sz w:val="22"/>
        </w:rPr>
      </w:pPr>
      <w:r w:rsidRPr="00C42474">
        <w:rPr>
          <w:rFonts w:cs="Arial"/>
          <w:b/>
          <w:bCs/>
          <w:sz w:val="22"/>
        </w:rPr>
        <w:t>Tabela nr 1</w:t>
      </w:r>
      <w:r w:rsidR="00E46552">
        <w:rPr>
          <w:rFonts w:cs="Arial"/>
          <w:b/>
          <w:bCs/>
          <w:sz w:val="22"/>
        </w:rPr>
        <w:t>9</w:t>
      </w:r>
    </w:p>
    <w:tbl>
      <w:tblPr>
        <w:tblStyle w:val="Tabela-Siatka"/>
        <w:tblW w:w="9072" w:type="dxa"/>
        <w:tblLook w:val="04A0" w:firstRow="1" w:lastRow="0" w:firstColumn="1" w:lastColumn="0" w:noHBand="0" w:noVBand="1"/>
        <w:tblCaption w:val="tabela dotyczaca zużycia surowców"/>
        <w:tblDescription w:val="Tabela przedstawia wskaźniki zużycia surowców i mediów w przeliczeniu na 1 m² wyprodukowanej folii miedzianej. Zużycie wody na potrzeby technologiczne wynosi 0,0031533477 m³/m², energii elektrycznej 0,0008819294 MWh/m², a gazu do produkcji pary technologicznej 0,0002491145 MWh/m². Zużycie miedzi wynosi 0,0000863931 Mg/m²."/>
      </w:tblPr>
      <w:tblGrid>
        <w:gridCol w:w="838"/>
        <w:gridCol w:w="4535"/>
        <w:gridCol w:w="3699"/>
      </w:tblGrid>
      <w:tr w:rsidR="00C42474" w:rsidRPr="00C42474" w14:paraId="1BF5CF3D" w14:textId="77777777" w:rsidTr="004932A4">
        <w:trPr>
          <w:trHeight w:val="493"/>
          <w:tblHeader/>
        </w:trPr>
        <w:tc>
          <w:tcPr>
            <w:tcW w:w="562" w:type="dxa"/>
          </w:tcPr>
          <w:p w14:paraId="758EE741" w14:textId="77777777" w:rsidR="00253FE5" w:rsidRPr="00C42474" w:rsidRDefault="00253FE5" w:rsidP="006C0B1E">
            <w:pPr>
              <w:spacing w:after="0" w:line="276" w:lineRule="auto"/>
              <w:rPr>
                <w:rFonts w:cs="Arial"/>
                <w:b/>
                <w:bCs/>
                <w:sz w:val="20"/>
              </w:rPr>
            </w:pPr>
            <w:r w:rsidRPr="00C42474">
              <w:rPr>
                <w:rFonts w:cs="Arial"/>
                <w:b/>
                <w:bCs/>
                <w:sz w:val="20"/>
              </w:rPr>
              <w:t>Lp.</w:t>
            </w:r>
          </w:p>
        </w:tc>
        <w:tc>
          <w:tcPr>
            <w:tcW w:w="3043" w:type="dxa"/>
          </w:tcPr>
          <w:p w14:paraId="064A8F32" w14:textId="77777777" w:rsidR="00253FE5" w:rsidRPr="00C42474" w:rsidRDefault="00253FE5" w:rsidP="006C0B1E">
            <w:pPr>
              <w:spacing w:after="0" w:line="276" w:lineRule="auto"/>
              <w:rPr>
                <w:rFonts w:cs="Arial"/>
                <w:b/>
                <w:bCs/>
                <w:sz w:val="20"/>
              </w:rPr>
            </w:pPr>
            <w:r w:rsidRPr="00C42474">
              <w:rPr>
                <w:rFonts w:cs="Arial"/>
                <w:b/>
                <w:bCs/>
                <w:sz w:val="20"/>
              </w:rPr>
              <w:t>Rodzaj surowca, mediów</w:t>
            </w:r>
          </w:p>
        </w:tc>
        <w:tc>
          <w:tcPr>
            <w:tcW w:w="2482" w:type="dxa"/>
          </w:tcPr>
          <w:p w14:paraId="756417E6" w14:textId="77777777" w:rsidR="00253FE5" w:rsidRPr="00C42474" w:rsidRDefault="00253FE5" w:rsidP="006C0B1E">
            <w:pPr>
              <w:spacing w:after="0" w:line="276" w:lineRule="auto"/>
              <w:rPr>
                <w:rFonts w:cs="Arial"/>
                <w:b/>
                <w:bCs/>
                <w:sz w:val="20"/>
              </w:rPr>
            </w:pPr>
            <w:r w:rsidRPr="00C42474">
              <w:rPr>
                <w:rFonts w:cs="Arial"/>
                <w:b/>
                <w:bCs/>
                <w:sz w:val="20"/>
              </w:rPr>
              <w:t>Wskaźnik zużycia na m</w:t>
            </w:r>
            <w:r w:rsidRPr="00C42474">
              <w:rPr>
                <w:rFonts w:cs="Arial"/>
                <w:b/>
                <w:bCs/>
                <w:sz w:val="20"/>
                <w:vertAlign w:val="superscript"/>
              </w:rPr>
              <w:t xml:space="preserve">2  </w:t>
            </w:r>
            <w:r w:rsidRPr="00C42474">
              <w:rPr>
                <w:rFonts w:cs="Arial"/>
                <w:b/>
                <w:bCs/>
                <w:sz w:val="20"/>
              </w:rPr>
              <w:t>wyprodukowanej</w:t>
            </w:r>
            <w:r w:rsidRPr="00C42474">
              <w:rPr>
                <w:rFonts w:cs="Arial"/>
                <w:b/>
                <w:bCs/>
                <w:sz w:val="20"/>
                <w:vertAlign w:val="superscript"/>
              </w:rPr>
              <w:t xml:space="preserve"> </w:t>
            </w:r>
            <w:r w:rsidRPr="00C42474">
              <w:rPr>
                <w:rFonts w:cs="Arial"/>
                <w:b/>
                <w:bCs/>
                <w:sz w:val="20"/>
              </w:rPr>
              <w:t>folii miedzianej</w:t>
            </w:r>
          </w:p>
        </w:tc>
      </w:tr>
      <w:tr w:rsidR="00C42474" w:rsidRPr="00C42474" w14:paraId="0D89E2BE" w14:textId="77777777" w:rsidTr="004932A4">
        <w:trPr>
          <w:trHeight w:val="246"/>
        </w:trPr>
        <w:tc>
          <w:tcPr>
            <w:tcW w:w="562" w:type="dxa"/>
          </w:tcPr>
          <w:p w14:paraId="401C143A" w14:textId="77777777" w:rsidR="00253FE5" w:rsidRPr="00C42474" w:rsidRDefault="00253FE5" w:rsidP="006C0B1E">
            <w:pPr>
              <w:pStyle w:val="Akapitzlist"/>
              <w:numPr>
                <w:ilvl w:val="0"/>
                <w:numId w:val="21"/>
              </w:numPr>
              <w:spacing w:after="0" w:line="276" w:lineRule="auto"/>
              <w:contextualSpacing w:val="0"/>
              <w:rPr>
                <w:rFonts w:cs="Arial"/>
                <w:sz w:val="20"/>
              </w:rPr>
            </w:pPr>
          </w:p>
        </w:tc>
        <w:tc>
          <w:tcPr>
            <w:tcW w:w="3043" w:type="dxa"/>
          </w:tcPr>
          <w:p w14:paraId="1040D056" w14:textId="77777777" w:rsidR="00253FE5" w:rsidRPr="00C42474" w:rsidRDefault="00253FE5" w:rsidP="006C0B1E">
            <w:pPr>
              <w:spacing w:after="0" w:line="276" w:lineRule="auto"/>
              <w:rPr>
                <w:rFonts w:cs="Arial"/>
                <w:sz w:val="20"/>
              </w:rPr>
            </w:pPr>
            <w:r w:rsidRPr="00C42474">
              <w:rPr>
                <w:rFonts w:cs="Arial"/>
                <w:sz w:val="20"/>
              </w:rPr>
              <w:t>Woda na potrzeby technologiczne</w:t>
            </w:r>
          </w:p>
        </w:tc>
        <w:tc>
          <w:tcPr>
            <w:tcW w:w="2482" w:type="dxa"/>
          </w:tcPr>
          <w:p w14:paraId="21852FDD" w14:textId="77777777" w:rsidR="00253FE5" w:rsidRPr="00C42474" w:rsidRDefault="00253FE5" w:rsidP="006C0B1E">
            <w:pPr>
              <w:spacing w:after="0" w:line="276" w:lineRule="auto"/>
              <w:rPr>
                <w:rFonts w:cs="Arial"/>
                <w:sz w:val="20"/>
              </w:rPr>
            </w:pPr>
            <w:r w:rsidRPr="00C42474">
              <w:rPr>
                <w:rFonts w:cs="Arial"/>
                <w:sz w:val="20"/>
              </w:rPr>
              <w:t>0,0031533477 m</w:t>
            </w:r>
            <w:r w:rsidRPr="00C42474">
              <w:rPr>
                <w:rFonts w:cs="Arial"/>
                <w:sz w:val="20"/>
                <w:vertAlign w:val="superscript"/>
              </w:rPr>
              <w:t>3</w:t>
            </w:r>
            <w:r w:rsidRPr="00C42474">
              <w:rPr>
                <w:rFonts w:cs="Arial"/>
                <w:sz w:val="20"/>
              </w:rPr>
              <w:t>/m</w:t>
            </w:r>
            <w:r w:rsidRPr="00C42474">
              <w:rPr>
                <w:rFonts w:cs="Arial"/>
                <w:sz w:val="20"/>
                <w:vertAlign w:val="superscript"/>
              </w:rPr>
              <w:t>2</w:t>
            </w:r>
          </w:p>
        </w:tc>
      </w:tr>
      <w:tr w:rsidR="00C42474" w:rsidRPr="00C42474" w14:paraId="37E18FAD" w14:textId="77777777" w:rsidTr="004932A4">
        <w:trPr>
          <w:trHeight w:val="502"/>
        </w:trPr>
        <w:tc>
          <w:tcPr>
            <w:tcW w:w="562" w:type="dxa"/>
          </w:tcPr>
          <w:p w14:paraId="7DCC4200" w14:textId="77777777" w:rsidR="00253FE5" w:rsidRPr="00C42474" w:rsidRDefault="00253FE5" w:rsidP="006C0B1E">
            <w:pPr>
              <w:pStyle w:val="Akapitzlist"/>
              <w:numPr>
                <w:ilvl w:val="0"/>
                <w:numId w:val="21"/>
              </w:numPr>
              <w:spacing w:after="0" w:line="276" w:lineRule="auto"/>
              <w:contextualSpacing w:val="0"/>
              <w:rPr>
                <w:rFonts w:cs="Arial"/>
                <w:sz w:val="20"/>
              </w:rPr>
            </w:pPr>
          </w:p>
        </w:tc>
        <w:tc>
          <w:tcPr>
            <w:tcW w:w="3043" w:type="dxa"/>
          </w:tcPr>
          <w:p w14:paraId="200CF5EF" w14:textId="77777777" w:rsidR="00253FE5" w:rsidRPr="00C42474" w:rsidRDefault="00253FE5" w:rsidP="006C0B1E">
            <w:pPr>
              <w:spacing w:after="0" w:line="276" w:lineRule="auto"/>
              <w:rPr>
                <w:rFonts w:cs="Arial"/>
                <w:sz w:val="20"/>
              </w:rPr>
            </w:pPr>
            <w:r w:rsidRPr="00C42474">
              <w:rPr>
                <w:rFonts w:cs="Arial"/>
                <w:sz w:val="20"/>
              </w:rPr>
              <w:t>Energia elektryczna na obsługę procesu produkcyjnego</w:t>
            </w:r>
          </w:p>
        </w:tc>
        <w:tc>
          <w:tcPr>
            <w:tcW w:w="2482" w:type="dxa"/>
          </w:tcPr>
          <w:p w14:paraId="2C439616" w14:textId="77777777" w:rsidR="00253FE5" w:rsidRPr="00C42474" w:rsidRDefault="00253FE5" w:rsidP="006C0B1E">
            <w:pPr>
              <w:spacing w:after="0" w:line="276" w:lineRule="auto"/>
              <w:rPr>
                <w:rFonts w:cs="Arial"/>
                <w:sz w:val="20"/>
              </w:rPr>
            </w:pPr>
            <w:r w:rsidRPr="00C42474">
              <w:rPr>
                <w:rFonts w:cs="Arial"/>
                <w:sz w:val="20"/>
              </w:rPr>
              <w:t>0,0008819294 MWh/m</w:t>
            </w:r>
            <w:r w:rsidRPr="00C42474">
              <w:rPr>
                <w:rFonts w:cs="Arial"/>
                <w:sz w:val="20"/>
                <w:vertAlign w:val="superscript"/>
              </w:rPr>
              <w:t>2</w:t>
            </w:r>
          </w:p>
        </w:tc>
      </w:tr>
      <w:tr w:rsidR="00C42474" w:rsidRPr="00C42474" w14:paraId="6E937454" w14:textId="77777777" w:rsidTr="004932A4">
        <w:trPr>
          <w:trHeight w:val="48"/>
        </w:trPr>
        <w:tc>
          <w:tcPr>
            <w:tcW w:w="562" w:type="dxa"/>
          </w:tcPr>
          <w:p w14:paraId="6351B6D6" w14:textId="77777777" w:rsidR="00253FE5" w:rsidRPr="00C42474" w:rsidRDefault="00253FE5" w:rsidP="006C0B1E">
            <w:pPr>
              <w:pStyle w:val="Akapitzlist"/>
              <w:numPr>
                <w:ilvl w:val="0"/>
                <w:numId w:val="21"/>
              </w:numPr>
              <w:spacing w:after="0" w:line="276" w:lineRule="auto"/>
              <w:contextualSpacing w:val="0"/>
              <w:rPr>
                <w:rFonts w:cs="Arial"/>
                <w:sz w:val="20"/>
              </w:rPr>
            </w:pPr>
          </w:p>
        </w:tc>
        <w:tc>
          <w:tcPr>
            <w:tcW w:w="3043" w:type="dxa"/>
          </w:tcPr>
          <w:p w14:paraId="50E02B86" w14:textId="77777777" w:rsidR="00253FE5" w:rsidRPr="00C42474" w:rsidRDefault="00253FE5" w:rsidP="006C0B1E">
            <w:pPr>
              <w:spacing w:after="0" w:line="276" w:lineRule="auto"/>
              <w:rPr>
                <w:rFonts w:cs="Arial"/>
                <w:sz w:val="20"/>
              </w:rPr>
            </w:pPr>
            <w:r w:rsidRPr="00C42474">
              <w:rPr>
                <w:rFonts w:cs="Arial"/>
                <w:sz w:val="20"/>
              </w:rPr>
              <w:t>Gaz na potrzeby produkcji pary technologicznej</w:t>
            </w:r>
          </w:p>
        </w:tc>
        <w:tc>
          <w:tcPr>
            <w:tcW w:w="2482" w:type="dxa"/>
          </w:tcPr>
          <w:p w14:paraId="42F29037" w14:textId="77777777" w:rsidR="00253FE5" w:rsidRPr="00C42474" w:rsidRDefault="00253FE5" w:rsidP="006C0B1E">
            <w:pPr>
              <w:spacing w:after="0" w:line="276" w:lineRule="auto"/>
              <w:rPr>
                <w:rFonts w:cs="Arial"/>
                <w:sz w:val="20"/>
              </w:rPr>
            </w:pPr>
            <w:r w:rsidRPr="00C42474">
              <w:rPr>
                <w:rFonts w:cs="Arial"/>
                <w:sz w:val="20"/>
              </w:rPr>
              <w:t>0,0002491145 MWh/m</w:t>
            </w:r>
            <w:r w:rsidRPr="00C42474">
              <w:rPr>
                <w:rFonts w:cs="Arial"/>
                <w:sz w:val="20"/>
                <w:vertAlign w:val="superscript"/>
              </w:rPr>
              <w:t>2</w:t>
            </w:r>
          </w:p>
        </w:tc>
      </w:tr>
      <w:tr w:rsidR="00C42474" w:rsidRPr="00C42474" w14:paraId="09E477A9" w14:textId="77777777" w:rsidTr="004932A4">
        <w:trPr>
          <w:trHeight w:val="246"/>
        </w:trPr>
        <w:tc>
          <w:tcPr>
            <w:tcW w:w="562" w:type="dxa"/>
          </w:tcPr>
          <w:p w14:paraId="29E2BF5D" w14:textId="77777777" w:rsidR="00253FE5" w:rsidRPr="00C42474" w:rsidRDefault="00253FE5" w:rsidP="006C0B1E">
            <w:pPr>
              <w:pStyle w:val="Akapitzlist"/>
              <w:numPr>
                <w:ilvl w:val="0"/>
                <w:numId w:val="21"/>
              </w:numPr>
              <w:spacing w:after="0" w:line="276" w:lineRule="auto"/>
              <w:contextualSpacing w:val="0"/>
              <w:rPr>
                <w:rFonts w:cs="Arial"/>
                <w:sz w:val="20"/>
              </w:rPr>
            </w:pPr>
          </w:p>
        </w:tc>
        <w:tc>
          <w:tcPr>
            <w:tcW w:w="3043" w:type="dxa"/>
          </w:tcPr>
          <w:p w14:paraId="7AD42E92" w14:textId="77777777" w:rsidR="00253FE5" w:rsidRPr="00C42474" w:rsidRDefault="00253FE5" w:rsidP="006C0B1E">
            <w:pPr>
              <w:spacing w:after="0" w:line="276" w:lineRule="auto"/>
              <w:rPr>
                <w:rFonts w:cs="Arial"/>
                <w:sz w:val="20"/>
              </w:rPr>
            </w:pPr>
            <w:r w:rsidRPr="00C42474">
              <w:rPr>
                <w:rFonts w:cs="Arial"/>
                <w:sz w:val="20"/>
              </w:rPr>
              <w:t>Miedź</w:t>
            </w:r>
          </w:p>
        </w:tc>
        <w:tc>
          <w:tcPr>
            <w:tcW w:w="2482" w:type="dxa"/>
          </w:tcPr>
          <w:p w14:paraId="390B846F" w14:textId="77777777" w:rsidR="00253FE5" w:rsidRPr="00C42474" w:rsidRDefault="00253FE5" w:rsidP="006C0B1E">
            <w:pPr>
              <w:spacing w:after="0" w:line="276" w:lineRule="auto"/>
              <w:rPr>
                <w:rFonts w:cs="Arial"/>
                <w:sz w:val="20"/>
              </w:rPr>
            </w:pPr>
            <w:r w:rsidRPr="00C42474">
              <w:rPr>
                <w:rFonts w:cs="Arial"/>
                <w:sz w:val="20"/>
              </w:rPr>
              <w:t>0,0000863931 Mg/m</w:t>
            </w:r>
            <w:r w:rsidRPr="00C42474">
              <w:rPr>
                <w:rFonts w:cs="Arial"/>
                <w:sz w:val="20"/>
                <w:vertAlign w:val="superscript"/>
              </w:rPr>
              <w:t>2</w:t>
            </w:r>
          </w:p>
        </w:tc>
      </w:tr>
    </w:tbl>
    <w:p w14:paraId="1CCF4000" w14:textId="48CBB8FA" w:rsidR="00253FE5" w:rsidRPr="0073568B" w:rsidRDefault="00710B88" w:rsidP="0073568B">
      <w:pPr>
        <w:spacing w:before="440" w:after="0" w:line="276" w:lineRule="auto"/>
        <w:rPr>
          <w:rFonts w:cs="Arial"/>
        </w:rPr>
      </w:pPr>
      <w:r w:rsidRPr="0073568B">
        <w:rPr>
          <w:rFonts w:cs="Arial"/>
          <w:b/>
          <w:bCs/>
        </w:rPr>
        <w:t>VIII.</w:t>
      </w:r>
      <w:r w:rsidR="00253FE5" w:rsidRPr="0073568B">
        <w:rPr>
          <w:rFonts w:cs="Arial"/>
          <w:b/>
          <w:bCs/>
        </w:rPr>
        <w:t>1.</w:t>
      </w:r>
      <w:r w:rsidR="009624D4" w:rsidRPr="0073568B">
        <w:rPr>
          <w:rFonts w:cs="Arial"/>
          <w:b/>
          <w:bCs/>
        </w:rPr>
        <w:t>6</w:t>
      </w:r>
      <w:r w:rsidR="00253FE5" w:rsidRPr="0073568B">
        <w:rPr>
          <w:rFonts w:cs="Arial"/>
        </w:rPr>
        <w:t xml:space="preserve"> </w:t>
      </w:r>
      <w:r w:rsidR="0073568B" w:rsidRPr="0073568B">
        <w:rPr>
          <w:rFonts w:cs="Arial"/>
        </w:rPr>
        <w:t>Zbiorniki do roztwarzania oraz zbiorniki magazynujące będą objęte monitoringiem wizyjnym (CCTV), umożliwiającym stały nadzór nad ich pracą.</w:t>
      </w:r>
      <w:r w:rsidR="0073568B" w:rsidRPr="0073568B">
        <w:rPr>
          <w:rFonts w:cs="Arial"/>
        </w:rPr>
        <w:br/>
        <w:t>W przypadku wystąpienia nieprawidłowości lub zmian parametrów pracy instalacji generowany będzie sygnał alarmowy w systemie sterowania oraz sygnalizacja lokalna.</w:t>
      </w:r>
    </w:p>
    <w:p w14:paraId="251F4DC9" w14:textId="24A8F51B" w:rsidR="0053543B" w:rsidRPr="0073568B" w:rsidRDefault="00710B88" w:rsidP="0053543B">
      <w:pPr>
        <w:spacing w:after="0" w:line="276" w:lineRule="auto"/>
        <w:rPr>
          <w:rFonts w:cs="Arial"/>
        </w:rPr>
      </w:pPr>
      <w:r w:rsidRPr="0073568B">
        <w:rPr>
          <w:rFonts w:cs="Arial"/>
          <w:b/>
          <w:bCs/>
        </w:rPr>
        <w:t>VIII.</w:t>
      </w:r>
      <w:r w:rsidR="00253FE5" w:rsidRPr="0073568B">
        <w:rPr>
          <w:rFonts w:cs="Arial"/>
          <w:b/>
          <w:bCs/>
        </w:rPr>
        <w:t>1.</w:t>
      </w:r>
      <w:r w:rsidR="009624D4" w:rsidRPr="0073568B">
        <w:rPr>
          <w:rFonts w:cs="Arial"/>
          <w:b/>
          <w:bCs/>
        </w:rPr>
        <w:t>7</w:t>
      </w:r>
      <w:r w:rsidR="00253FE5" w:rsidRPr="0073568B">
        <w:rPr>
          <w:rFonts w:cs="Arial"/>
          <w:b/>
          <w:bCs/>
        </w:rPr>
        <w:t>.</w:t>
      </w:r>
      <w:r w:rsidR="00253FE5" w:rsidRPr="0073568B">
        <w:rPr>
          <w:rFonts w:cs="Arial"/>
        </w:rPr>
        <w:t xml:space="preserve"> </w:t>
      </w:r>
      <w:r w:rsidR="0053543B" w:rsidRPr="0073568B">
        <w:rPr>
          <w:rFonts w:cs="Arial"/>
        </w:rPr>
        <w:t>Eksploatacja oczyszczalni ścieków będzie nadzorowana poprzez lokalny system sterowania i monitoringu (HMI).</w:t>
      </w:r>
    </w:p>
    <w:p w14:paraId="3CF7EBCA" w14:textId="77777777" w:rsidR="0053543B" w:rsidRPr="0053543B" w:rsidRDefault="0053543B" w:rsidP="0053543B">
      <w:pPr>
        <w:spacing w:after="0" w:line="276" w:lineRule="auto"/>
        <w:rPr>
          <w:rFonts w:cs="Arial"/>
        </w:rPr>
      </w:pPr>
      <w:r w:rsidRPr="0053543B">
        <w:rPr>
          <w:rFonts w:cs="Arial"/>
        </w:rPr>
        <w:t>Sygnały z pomp, zaworów, przekaźników oraz aparatury kontrolno-pomiarowej będą przekazywane do systemu sterowania, gdzie będą przetwarzane na potrzeby bieżącego nadzoru nad pracą instalacji.</w:t>
      </w:r>
    </w:p>
    <w:p w14:paraId="1CED5D78" w14:textId="0D4D5E4F" w:rsidR="0053543B" w:rsidRPr="0053543B" w:rsidRDefault="0053543B" w:rsidP="0053543B">
      <w:pPr>
        <w:spacing w:after="0" w:line="276" w:lineRule="auto"/>
        <w:rPr>
          <w:rFonts w:cs="Arial"/>
        </w:rPr>
      </w:pPr>
      <w:r w:rsidRPr="0053543B">
        <w:rPr>
          <w:rFonts w:cs="Arial"/>
        </w:rPr>
        <w:t>System umożliwiać będzie monitoring parametrów pracy instalacji, w szczególności przepływu, poziomu cieczy, temperatury oraz ciśnienia w zbiornikach, a także kontrolę pracy urządzeń technologicznych.</w:t>
      </w:r>
      <w:r w:rsidR="0073568B" w:rsidRPr="0073568B">
        <w:rPr>
          <w:rFonts w:cs="Arial"/>
        </w:rPr>
        <w:t xml:space="preserve"> </w:t>
      </w:r>
      <w:r w:rsidRPr="0053543B">
        <w:rPr>
          <w:rFonts w:cs="Arial"/>
        </w:rPr>
        <w:t xml:space="preserve">Sterowanie pracą instalacji realizowane będzie automatycznie w zakresie podstawowych funkcji technologicznych oraz </w:t>
      </w:r>
      <w:r w:rsidR="00D64507">
        <w:rPr>
          <w:rFonts w:cs="Arial"/>
        </w:rPr>
        <w:br/>
      </w:r>
      <w:r w:rsidRPr="0053543B">
        <w:rPr>
          <w:rFonts w:cs="Arial"/>
        </w:rPr>
        <w:t>z możliwością ingerencji operatora w sytuacjach wymagających reakcji.</w:t>
      </w:r>
    </w:p>
    <w:p w14:paraId="3E08E7E3" w14:textId="4F37DE78" w:rsidR="00253FE5" w:rsidRPr="00C42474" w:rsidRDefault="00710B88" w:rsidP="00FF743E">
      <w:pPr>
        <w:pStyle w:val="Nagwek3"/>
      </w:pPr>
      <w:r>
        <w:t>VIII.</w:t>
      </w:r>
      <w:r w:rsidR="00253FE5" w:rsidRPr="00C42474">
        <w:t xml:space="preserve">2. Monitoring emisji gazów i pyłów do powietrza. </w:t>
      </w:r>
    </w:p>
    <w:p w14:paraId="76B4C687" w14:textId="1F9D8160" w:rsidR="00253FE5" w:rsidRPr="00C42474" w:rsidRDefault="00710B88" w:rsidP="006C0B1E">
      <w:pPr>
        <w:spacing w:after="0" w:line="276" w:lineRule="auto"/>
        <w:rPr>
          <w:rFonts w:cs="Arial"/>
        </w:rPr>
      </w:pPr>
      <w:r>
        <w:rPr>
          <w:rFonts w:cs="Arial"/>
          <w:b/>
          <w:bCs/>
        </w:rPr>
        <w:t>VIII.</w:t>
      </w:r>
      <w:r w:rsidR="00253FE5" w:rsidRPr="00C42474">
        <w:rPr>
          <w:rFonts w:cs="Arial"/>
          <w:b/>
          <w:bCs/>
        </w:rPr>
        <w:t>2.1</w:t>
      </w:r>
      <w:r w:rsidR="00253FE5" w:rsidRPr="00C42474">
        <w:rPr>
          <w:rFonts w:cs="Arial"/>
        </w:rPr>
        <w:t xml:space="preserve"> Stanowiska umożliwiające okresowe wykonanie pomiarów wielkości emisji zanieczyszczeń do powietrza </w:t>
      </w:r>
      <w:r w:rsidR="00131731" w:rsidRPr="00C42474">
        <w:rPr>
          <w:rFonts w:cs="Arial"/>
        </w:rPr>
        <w:t xml:space="preserve">z instalacji do powierzchniowej obróbki metali </w:t>
      </w:r>
      <w:r w:rsidR="00253FE5" w:rsidRPr="00C42474">
        <w:rPr>
          <w:rFonts w:cs="Arial"/>
        </w:rPr>
        <w:t xml:space="preserve">będą usytuowane na emitorach </w:t>
      </w:r>
      <w:proofErr w:type="spellStart"/>
      <w:r w:rsidR="00131731" w:rsidRPr="00C42474">
        <w:rPr>
          <w:rFonts w:cs="Arial"/>
        </w:rPr>
        <w:t>ozn</w:t>
      </w:r>
      <w:proofErr w:type="spellEnd"/>
      <w:r w:rsidR="00131731" w:rsidRPr="00C42474">
        <w:rPr>
          <w:rFonts w:cs="Arial"/>
        </w:rPr>
        <w:t xml:space="preserve">. </w:t>
      </w:r>
      <w:r w:rsidR="00253FE5" w:rsidRPr="00C42474">
        <w:rPr>
          <w:rFonts w:cs="Arial"/>
        </w:rPr>
        <w:t>E3, E4, od E10 do E</w:t>
      </w:r>
      <w:r w:rsidR="00006FE5" w:rsidRPr="00C42474">
        <w:rPr>
          <w:rFonts w:cs="Arial"/>
        </w:rPr>
        <w:t>1</w:t>
      </w:r>
      <w:r w:rsidR="00131731" w:rsidRPr="00C42474">
        <w:rPr>
          <w:rFonts w:cs="Arial"/>
        </w:rPr>
        <w:t>5</w:t>
      </w:r>
      <w:r w:rsidR="00253FE5" w:rsidRPr="00C42474">
        <w:rPr>
          <w:rFonts w:cs="Arial"/>
        </w:rPr>
        <w:t>, od E</w:t>
      </w:r>
      <w:r w:rsidR="00131731" w:rsidRPr="00C42474">
        <w:rPr>
          <w:rFonts w:cs="Arial"/>
        </w:rPr>
        <w:t>19</w:t>
      </w:r>
      <w:r w:rsidR="00253FE5" w:rsidRPr="00C42474">
        <w:rPr>
          <w:rFonts w:cs="Arial"/>
        </w:rPr>
        <w:t xml:space="preserve"> do E</w:t>
      </w:r>
      <w:r w:rsidR="00131731" w:rsidRPr="00C42474">
        <w:rPr>
          <w:rFonts w:cs="Arial"/>
        </w:rPr>
        <w:t>21,</w:t>
      </w:r>
      <w:r w:rsidR="00FE6DE3">
        <w:rPr>
          <w:rFonts w:cs="Arial"/>
        </w:rPr>
        <w:t xml:space="preserve"> </w:t>
      </w:r>
      <w:r w:rsidR="00131731" w:rsidRPr="00C42474">
        <w:rPr>
          <w:rFonts w:cs="Arial"/>
        </w:rPr>
        <w:t>E35</w:t>
      </w:r>
      <w:r w:rsidR="00253FE5" w:rsidRPr="00C42474">
        <w:rPr>
          <w:rFonts w:cs="Arial"/>
        </w:rPr>
        <w:t>.</w:t>
      </w:r>
    </w:p>
    <w:p w14:paraId="57904658" w14:textId="5372D17D" w:rsidR="00131731" w:rsidRPr="00C42474" w:rsidRDefault="00710B88" w:rsidP="006C0B1E">
      <w:pPr>
        <w:spacing w:after="0" w:line="276" w:lineRule="auto"/>
        <w:rPr>
          <w:rFonts w:cs="Arial"/>
        </w:rPr>
      </w:pPr>
      <w:r>
        <w:rPr>
          <w:rFonts w:cs="Arial"/>
          <w:b/>
          <w:bCs/>
        </w:rPr>
        <w:t>VIII.</w:t>
      </w:r>
      <w:r w:rsidR="00131731" w:rsidRPr="00C42474">
        <w:rPr>
          <w:rFonts w:cs="Arial"/>
          <w:b/>
          <w:bCs/>
        </w:rPr>
        <w:t>2.2</w:t>
      </w:r>
      <w:r w:rsidR="00131731" w:rsidRPr="00C42474">
        <w:rPr>
          <w:rFonts w:cs="Arial"/>
        </w:rPr>
        <w:t xml:space="preserve"> Stanowiska umożliwiające okresowe wykonanie pomiarów wielkości emisji zanieczyszczeń do powietrza z instalacji do energetycznego spalania paliw będą usytuowane na emitorach </w:t>
      </w:r>
      <w:proofErr w:type="spellStart"/>
      <w:r w:rsidR="00131731" w:rsidRPr="00C42474">
        <w:rPr>
          <w:rFonts w:cs="Arial"/>
        </w:rPr>
        <w:t>ozn</w:t>
      </w:r>
      <w:proofErr w:type="spellEnd"/>
      <w:r w:rsidR="00131731" w:rsidRPr="00C42474">
        <w:rPr>
          <w:rFonts w:cs="Arial"/>
        </w:rPr>
        <w:t>. od E22 do E34.</w:t>
      </w:r>
    </w:p>
    <w:p w14:paraId="10312BCC" w14:textId="5CC7B271" w:rsidR="00253FE5" w:rsidRPr="00C42474" w:rsidRDefault="00710B88" w:rsidP="006C0B1E">
      <w:pPr>
        <w:spacing w:after="0" w:line="276" w:lineRule="auto"/>
        <w:rPr>
          <w:rFonts w:cs="Arial"/>
        </w:rPr>
      </w:pPr>
      <w:r>
        <w:rPr>
          <w:rFonts w:cs="Arial"/>
          <w:b/>
          <w:bCs/>
        </w:rPr>
        <w:t>VIII.</w:t>
      </w:r>
      <w:r w:rsidR="00253FE5" w:rsidRPr="00C42474">
        <w:rPr>
          <w:rFonts w:cs="Arial"/>
          <w:b/>
          <w:bCs/>
        </w:rPr>
        <w:t>2.</w:t>
      </w:r>
      <w:r w:rsidR="00131731" w:rsidRPr="00C42474">
        <w:rPr>
          <w:rFonts w:cs="Arial"/>
          <w:b/>
          <w:bCs/>
        </w:rPr>
        <w:t>3</w:t>
      </w:r>
      <w:r w:rsidR="00253FE5" w:rsidRPr="00C42474">
        <w:rPr>
          <w:rFonts w:cs="Arial"/>
          <w:b/>
          <w:bCs/>
        </w:rPr>
        <w:t>.</w:t>
      </w:r>
      <w:r w:rsidR="00253FE5" w:rsidRPr="00C42474">
        <w:rPr>
          <w:rFonts w:cs="Arial"/>
        </w:rPr>
        <w:t xml:space="preserve"> Stanowiska pomiarowe winny być na bieżąco utrzymywane w stanie umożliwiającym prawidłowe wykonanie pomiarów emisji oraz zapewniającym zachowanie wymogów BHP.</w:t>
      </w:r>
    </w:p>
    <w:p w14:paraId="4969E33C" w14:textId="7538EE42" w:rsidR="00253FE5" w:rsidRPr="00C42474" w:rsidRDefault="00710B88" w:rsidP="006C0B1E">
      <w:pPr>
        <w:spacing w:after="0" w:line="276" w:lineRule="auto"/>
        <w:rPr>
          <w:rFonts w:cs="Arial"/>
        </w:rPr>
      </w:pPr>
      <w:r>
        <w:rPr>
          <w:rFonts w:cs="Arial"/>
          <w:b/>
          <w:bCs/>
        </w:rPr>
        <w:t>VIII.</w:t>
      </w:r>
      <w:r w:rsidR="00253FE5" w:rsidRPr="00C42474">
        <w:rPr>
          <w:rFonts w:cs="Arial"/>
          <w:b/>
          <w:bCs/>
        </w:rPr>
        <w:t>2.</w:t>
      </w:r>
      <w:r w:rsidR="00131731" w:rsidRPr="00C42474">
        <w:rPr>
          <w:rFonts w:cs="Arial"/>
          <w:b/>
          <w:bCs/>
        </w:rPr>
        <w:t>4</w:t>
      </w:r>
      <w:r w:rsidR="00253FE5" w:rsidRPr="00C42474">
        <w:rPr>
          <w:rFonts w:cs="Arial"/>
          <w:b/>
          <w:bCs/>
        </w:rPr>
        <w:t>.</w:t>
      </w:r>
      <w:r w:rsidR="00253FE5" w:rsidRPr="00C42474">
        <w:rPr>
          <w:rFonts w:cs="Arial"/>
        </w:rPr>
        <w:t xml:space="preserve"> W instalacji prowadzona będzie kontrola szczelności aparatury poprzez wizualną kontrolę szczelności urządzeń.</w:t>
      </w:r>
    </w:p>
    <w:p w14:paraId="7E3F627D" w14:textId="78698DB3" w:rsidR="00253FE5" w:rsidRPr="00C42474" w:rsidRDefault="00710B88" w:rsidP="006C0B1E">
      <w:pPr>
        <w:spacing w:after="0" w:line="276" w:lineRule="auto"/>
        <w:rPr>
          <w:rFonts w:cs="Arial"/>
        </w:rPr>
      </w:pPr>
      <w:r>
        <w:rPr>
          <w:rFonts w:cs="Arial"/>
          <w:b/>
          <w:bCs/>
        </w:rPr>
        <w:t>VIII.</w:t>
      </w:r>
      <w:r w:rsidR="00253FE5" w:rsidRPr="00C42474">
        <w:rPr>
          <w:rFonts w:cs="Arial"/>
          <w:b/>
          <w:bCs/>
        </w:rPr>
        <w:t>2.</w:t>
      </w:r>
      <w:r w:rsidR="00131731" w:rsidRPr="00C42474">
        <w:rPr>
          <w:rFonts w:cs="Arial"/>
          <w:b/>
          <w:bCs/>
        </w:rPr>
        <w:t>5</w:t>
      </w:r>
      <w:r w:rsidR="00253FE5" w:rsidRPr="00C42474">
        <w:rPr>
          <w:rFonts w:cs="Arial"/>
          <w:b/>
          <w:bCs/>
        </w:rPr>
        <w:t>.</w:t>
      </w:r>
      <w:r w:rsidR="00253FE5" w:rsidRPr="00C42474">
        <w:rPr>
          <w:rFonts w:cs="Arial"/>
        </w:rPr>
        <w:t xml:space="preserve"> W przypadku awarii należy postępować zgodnie z zatwierdzonymi instrukcjami stanowiskowymi BHP i obsługi poszczególnych urządzeń.</w:t>
      </w:r>
    </w:p>
    <w:p w14:paraId="53211A8F" w14:textId="0D761E25" w:rsidR="00A42CA3" w:rsidRDefault="00710B88" w:rsidP="00A42CA3">
      <w:pPr>
        <w:spacing w:after="0" w:line="276" w:lineRule="auto"/>
        <w:rPr>
          <w:rFonts w:cs="Arial"/>
        </w:rPr>
      </w:pPr>
      <w:r>
        <w:rPr>
          <w:rFonts w:cs="Arial"/>
          <w:b/>
          <w:bCs/>
        </w:rPr>
        <w:t>VIII.</w:t>
      </w:r>
      <w:r w:rsidR="00253FE5" w:rsidRPr="00C42474">
        <w:rPr>
          <w:rFonts w:cs="Arial"/>
          <w:b/>
          <w:bCs/>
        </w:rPr>
        <w:t>2.</w:t>
      </w:r>
      <w:r w:rsidR="00131731" w:rsidRPr="00C42474">
        <w:rPr>
          <w:rFonts w:cs="Arial"/>
          <w:b/>
          <w:bCs/>
        </w:rPr>
        <w:t>6</w:t>
      </w:r>
      <w:r w:rsidR="00253FE5" w:rsidRPr="00C42474">
        <w:rPr>
          <w:rFonts w:cs="Arial"/>
          <w:b/>
          <w:bCs/>
        </w:rPr>
        <w:t>.</w:t>
      </w:r>
      <w:r w:rsidR="00253FE5" w:rsidRPr="00C42474">
        <w:rPr>
          <w:rFonts w:cs="Arial"/>
        </w:rPr>
        <w:t xml:space="preserve"> Ustalam zakres i częstotliwość prowadzenia pomiarów emisji </w:t>
      </w:r>
      <w:r w:rsidR="00866D27">
        <w:rPr>
          <w:rFonts w:cs="Arial"/>
        </w:rPr>
        <w:t>z emitorów</w:t>
      </w:r>
    </w:p>
    <w:p w14:paraId="4BFD131C" w14:textId="77777777" w:rsidR="00D64507" w:rsidRDefault="00D64507" w:rsidP="009624D4">
      <w:pPr>
        <w:spacing w:before="440" w:after="0" w:line="276" w:lineRule="auto"/>
        <w:rPr>
          <w:rFonts w:cs="Arial"/>
          <w:b/>
          <w:bCs/>
          <w:sz w:val="22"/>
        </w:rPr>
      </w:pPr>
    </w:p>
    <w:p w14:paraId="60B2529D" w14:textId="6C27BFFC" w:rsidR="00253FE5" w:rsidRPr="00C42474" w:rsidRDefault="00253FE5" w:rsidP="009624D4">
      <w:pPr>
        <w:spacing w:before="440" w:after="0" w:line="276" w:lineRule="auto"/>
        <w:rPr>
          <w:rFonts w:cs="Arial"/>
          <w:b/>
          <w:bCs/>
        </w:rPr>
      </w:pPr>
      <w:r w:rsidRPr="00C42474">
        <w:rPr>
          <w:rFonts w:cs="Arial"/>
          <w:b/>
          <w:bCs/>
          <w:sz w:val="22"/>
        </w:rPr>
        <w:t xml:space="preserve">Tabela nr </w:t>
      </w:r>
      <w:r w:rsidR="00E46552">
        <w:rPr>
          <w:rFonts w:cs="Arial"/>
          <w:b/>
          <w:bCs/>
          <w:sz w:val="22"/>
        </w:rPr>
        <w:t>20</w:t>
      </w:r>
    </w:p>
    <w:tbl>
      <w:tblPr>
        <w:tblStyle w:val="Tabela-Siatka"/>
        <w:tblW w:w="8618" w:type="dxa"/>
        <w:tblLook w:val="04A0" w:firstRow="1" w:lastRow="0" w:firstColumn="1" w:lastColumn="0" w:noHBand="0" w:noVBand="1"/>
        <w:tblCaption w:val="Tabela określająca zakres monitoringu"/>
        <w:tblDescription w:val="Tabela przedstawia emitory, częstotliwość pomiarów oraz rodzaje emitowanych substancji. Dla emitorów E3 i E4, E10–E15, E16, E19–E20, E21 oraz E35 pomiary prowadzone są w pierwszym roku eksploatacji raz w miesiącu, a następnie raz na dwa miesiące.&#10;&#10;Zakres oznaczanych substancji obejmuje w zależności od emitora: pył ogółem, pył zawieszony PM2,5 i PM10, miedź, chrom (VI), chrom (III i IV), węglowodory alifatyczne oraz chlorowodór.&#10;&#10;Dla emitorów E22–E34 częstotliwość pomiarów, zakres substancji oraz metodyki są zgodne z obowiązującymi przepisami dotyczącymi standardów emisyjnych dla instalacji spalania paliw."/>
      </w:tblPr>
      <w:tblGrid>
        <w:gridCol w:w="564"/>
        <w:gridCol w:w="1132"/>
        <w:gridCol w:w="2835"/>
        <w:gridCol w:w="4087"/>
      </w:tblGrid>
      <w:tr w:rsidR="00C42474" w:rsidRPr="00C6743B" w14:paraId="1DB0E677" w14:textId="77777777" w:rsidTr="000407D2">
        <w:trPr>
          <w:trHeight w:val="20"/>
          <w:tblHeader/>
        </w:trPr>
        <w:tc>
          <w:tcPr>
            <w:tcW w:w="564" w:type="dxa"/>
          </w:tcPr>
          <w:p w14:paraId="34183EF5" w14:textId="77777777" w:rsidR="00253FE5" w:rsidRPr="00C6743B" w:rsidRDefault="00253FE5" w:rsidP="006C0B1E">
            <w:pPr>
              <w:spacing w:after="0" w:line="276" w:lineRule="auto"/>
              <w:rPr>
                <w:rFonts w:cs="Arial"/>
                <w:b/>
                <w:bCs/>
                <w:sz w:val="20"/>
                <w:szCs w:val="20"/>
              </w:rPr>
            </w:pPr>
            <w:r w:rsidRPr="00C6743B">
              <w:rPr>
                <w:rFonts w:cs="Arial"/>
                <w:b/>
                <w:bCs/>
                <w:sz w:val="20"/>
                <w:szCs w:val="20"/>
              </w:rPr>
              <w:t>Lp.</w:t>
            </w:r>
          </w:p>
        </w:tc>
        <w:tc>
          <w:tcPr>
            <w:tcW w:w="1132" w:type="dxa"/>
          </w:tcPr>
          <w:p w14:paraId="21340264" w14:textId="77777777" w:rsidR="00253FE5" w:rsidRPr="00C6743B" w:rsidRDefault="00253FE5" w:rsidP="006C0B1E">
            <w:pPr>
              <w:spacing w:after="0" w:line="276" w:lineRule="auto"/>
              <w:rPr>
                <w:rFonts w:cs="Arial"/>
                <w:b/>
                <w:bCs/>
                <w:sz w:val="20"/>
                <w:szCs w:val="20"/>
              </w:rPr>
            </w:pPr>
            <w:r w:rsidRPr="00C6743B">
              <w:rPr>
                <w:rFonts w:cs="Arial"/>
                <w:b/>
                <w:bCs/>
                <w:sz w:val="20"/>
                <w:szCs w:val="20"/>
              </w:rPr>
              <w:t>Emitor</w:t>
            </w:r>
          </w:p>
        </w:tc>
        <w:tc>
          <w:tcPr>
            <w:tcW w:w="2835" w:type="dxa"/>
          </w:tcPr>
          <w:p w14:paraId="634C7172" w14:textId="77777777" w:rsidR="00253FE5" w:rsidRPr="00C6743B" w:rsidRDefault="00253FE5" w:rsidP="006C0B1E">
            <w:pPr>
              <w:spacing w:after="0" w:line="276" w:lineRule="auto"/>
              <w:rPr>
                <w:rFonts w:cs="Arial"/>
                <w:b/>
                <w:bCs/>
                <w:sz w:val="20"/>
                <w:szCs w:val="20"/>
                <w:vertAlign w:val="superscript"/>
              </w:rPr>
            </w:pPr>
            <w:r w:rsidRPr="00C6743B">
              <w:rPr>
                <w:rFonts w:cs="Arial"/>
                <w:b/>
                <w:bCs/>
                <w:sz w:val="20"/>
                <w:szCs w:val="20"/>
              </w:rPr>
              <w:t>Częstotliwość pomiaru</w:t>
            </w:r>
          </w:p>
        </w:tc>
        <w:tc>
          <w:tcPr>
            <w:tcW w:w="4087" w:type="dxa"/>
          </w:tcPr>
          <w:p w14:paraId="06A90852" w14:textId="77777777" w:rsidR="00253FE5" w:rsidRPr="00C6743B" w:rsidRDefault="00253FE5" w:rsidP="006C0B1E">
            <w:pPr>
              <w:spacing w:after="0" w:line="276" w:lineRule="auto"/>
              <w:rPr>
                <w:rFonts w:cs="Arial"/>
                <w:b/>
                <w:bCs/>
                <w:sz w:val="20"/>
                <w:szCs w:val="20"/>
              </w:rPr>
            </w:pPr>
            <w:r w:rsidRPr="00C6743B">
              <w:rPr>
                <w:rFonts w:cs="Arial"/>
                <w:b/>
                <w:bCs/>
                <w:sz w:val="20"/>
                <w:szCs w:val="20"/>
              </w:rPr>
              <w:t>Emitowana substancja</w:t>
            </w:r>
          </w:p>
        </w:tc>
      </w:tr>
      <w:tr w:rsidR="00C42474" w:rsidRPr="00C6743B" w14:paraId="6BCCB2BB" w14:textId="77777777" w:rsidTr="000407D2">
        <w:trPr>
          <w:trHeight w:val="1470"/>
        </w:trPr>
        <w:tc>
          <w:tcPr>
            <w:tcW w:w="564" w:type="dxa"/>
          </w:tcPr>
          <w:p w14:paraId="2686314F"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tcPr>
          <w:p w14:paraId="051E6185" w14:textId="77777777" w:rsidR="00253FE5" w:rsidRPr="00C6743B" w:rsidRDefault="00253FE5" w:rsidP="006C0B1E">
            <w:pPr>
              <w:spacing w:after="0" w:line="276" w:lineRule="auto"/>
              <w:rPr>
                <w:rFonts w:cs="Arial"/>
                <w:sz w:val="20"/>
                <w:szCs w:val="20"/>
              </w:rPr>
            </w:pPr>
            <w:r w:rsidRPr="00C6743B">
              <w:rPr>
                <w:rFonts w:cs="Arial"/>
                <w:sz w:val="20"/>
                <w:szCs w:val="20"/>
              </w:rPr>
              <w:t>E3, E4</w:t>
            </w:r>
          </w:p>
        </w:tc>
        <w:tc>
          <w:tcPr>
            <w:tcW w:w="2835" w:type="dxa"/>
          </w:tcPr>
          <w:p w14:paraId="30074EC1" w14:textId="77777777" w:rsidR="007F053C" w:rsidRPr="007F053C" w:rsidRDefault="007F053C" w:rsidP="007F053C">
            <w:pPr>
              <w:spacing w:after="0" w:line="276" w:lineRule="auto"/>
              <w:rPr>
                <w:rFonts w:cs="Arial"/>
                <w:sz w:val="20"/>
                <w:szCs w:val="20"/>
              </w:rPr>
            </w:pPr>
            <w:r w:rsidRPr="007F053C">
              <w:rPr>
                <w:rFonts w:cs="Arial"/>
                <w:sz w:val="20"/>
                <w:szCs w:val="20"/>
              </w:rPr>
              <w:t>w pierwszym roku eksploatacji</w:t>
            </w:r>
          </w:p>
          <w:p w14:paraId="23650BC5" w14:textId="77777777" w:rsidR="007F053C" w:rsidRPr="007F053C" w:rsidRDefault="007F053C" w:rsidP="007F053C">
            <w:pPr>
              <w:spacing w:after="0" w:line="276" w:lineRule="auto"/>
              <w:rPr>
                <w:rFonts w:cs="Arial"/>
                <w:sz w:val="20"/>
                <w:szCs w:val="20"/>
              </w:rPr>
            </w:pPr>
            <w:r w:rsidRPr="007F053C">
              <w:rPr>
                <w:rFonts w:cs="Arial"/>
                <w:sz w:val="20"/>
                <w:szCs w:val="20"/>
              </w:rPr>
              <w:t>raz w miesiącu,</w:t>
            </w:r>
          </w:p>
          <w:p w14:paraId="1E8B4D1F" w14:textId="4E9D0D7A" w:rsidR="009D1FAB" w:rsidRPr="00C6743B" w:rsidRDefault="007F053C" w:rsidP="007F053C">
            <w:pPr>
              <w:spacing w:after="0" w:line="276" w:lineRule="auto"/>
              <w:rPr>
                <w:rFonts w:cs="Arial"/>
                <w:sz w:val="20"/>
                <w:szCs w:val="20"/>
              </w:rPr>
            </w:pPr>
            <w:r w:rsidRPr="007F053C">
              <w:rPr>
                <w:rFonts w:cs="Arial"/>
                <w:sz w:val="20"/>
                <w:szCs w:val="20"/>
              </w:rPr>
              <w:t xml:space="preserve">następnie raz na dwa miesiące </w:t>
            </w:r>
          </w:p>
        </w:tc>
        <w:tc>
          <w:tcPr>
            <w:tcW w:w="4087" w:type="dxa"/>
          </w:tcPr>
          <w:p w14:paraId="611A5389" w14:textId="77777777" w:rsidR="00253FE5" w:rsidRPr="00C6743B" w:rsidRDefault="00253FE5" w:rsidP="006C0B1E">
            <w:pPr>
              <w:spacing w:after="0" w:line="276" w:lineRule="auto"/>
              <w:rPr>
                <w:rFonts w:cs="Arial"/>
                <w:sz w:val="20"/>
                <w:szCs w:val="20"/>
              </w:rPr>
            </w:pPr>
            <w:r w:rsidRPr="00C6743B">
              <w:rPr>
                <w:rFonts w:cs="Arial"/>
                <w:sz w:val="20"/>
                <w:szCs w:val="20"/>
              </w:rPr>
              <w:t>pył ogółem</w:t>
            </w:r>
            <w:r w:rsidRPr="00C6743B">
              <w:rPr>
                <w:rFonts w:cs="Arial"/>
                <w:sz w:val="20"/>
                <w:szCs w:val="20"/>
              </w:rPr>
              <w:br/>
              <w:t>pył zawieszony PM2,5</w:t>
            </w:r>
            <w:r w:rsidRPr="00C6743B">
              <w:rPr>
                <w:rFonts w:cs="Arial"/>
                <w:sz w:val="20"/>
                <w:szCs w:val="20"/>
              </w:rPr>
              <w:br/>
              <w:t>pył zawieszony PM10</w:t>
            </w:r>
          </w:p>
          <w:p w14:paraId="4A038E3A" w14:textId="77777777" w:rsidR="00253FE5" w:rsidRPr="00C6743B" w:rsidRDefault="00253FE5" w:rsidP="006C0B1E">
            <w:pPr>
              <w:spacing w:after="0" w:line="276" w:lineRule="auto"/>
              <w:rPr>
                <w:rFonts w:cs="Arial"/>
                <w:sz w:val="20"/>
                <w:szCs w:val="20"/>
              </w:rPr>
            </w:pPr>
            <w:r w:rsidRPr="00C6743B">
              <w:rPr>
                <w:rFonts w:cs="Arial"/>
                <w:sz w:val="20"/>
                <w:szCs w:val="20"/>
              </w:rPr>
              <w:t>miedź</w:t>
            </w:r>
          </w:p>
          <w:p w14:paraId="057430A6" w14:textId="77777777" w:rsidR="00253FE5" w:rsidRPr="00C6743B" w:rsidRDefault="00253FE5" w:rsidP="006C0B1E">
            <w:pPr>
              <w:spacing w:after="0" w:line="276" w:lineRule="auto"/>
              <w:rPr>
                <w:rFonts w:cs="Arial"/>
                <w:sz w:val="20"/>
                <w:szCs w:val="20"/>
              </w:rPr>
            </w:pPr>
            <w:r w:rsidRPr="00C6743B">
              <w:rPr>
                <w:rFonts w:cs="Arial"/>
                <w:sz w:val="20"/>
                <w:szCs w:val="20"/>
              </w:rPr>
              <w:t xml:space="preserve">chrom </w:t>
            </w:r>
            <w:r w:rsidRPr="00C6743B">
              <w:rPr>
                <w:rFonts w:cs="Arial"/>
                <w:sz w:val="20"/>
                <w:szCs w:val="20"/>
                <w:vertAlign w:val="superscript"/>
              </w:rPr>
              <w:t>(VI)</w:t>
            </w:r>
          </w:p>
          <w:p w14:paraId="557B0128" w14:textId="77777777" w:rsidR="00253FE5" w:rsidRPr="00C6743B" w:rsidRDefault="00253FE5" w:rsidP="006C0B1E">
            <w:pPr>
              <w:spacing w:after="0" w:line="276" w:lineRule="auto"/>
              <w:rPr>
                <w:rFonts w:cs="Arial"/>
                <w:sz w:val="20"/>
                <w:szCs w:val="20"/>
                <w:vertAlign w:val="superscript"/>
              </w:rPr>
            </w:pPr>
            <w:r w:rsidRPr="00C6743B">
              <w:rPr>
                <w:rFonts w:cs="Arial"/>
                <w:sz w:val="20"/>
                <w:szCs w:val="20"/>
              </w:rPr>
              <w:t xml:space="preserve">chrom </w:t>
            </w:r>
            <w:r w:rsidRPr="00C6743B">
              <w:rPr>
                <w:rFonts w:cs="Arial"/>
                <w:sz w:val="20"/>
                <w:szCs w:val="20"/>
                <w:vertAlign w:val="superscript"/>
              </w:rPr>
              <w:t>(III i IV)</w:t>
            </w:r>
          </w:p>
          <w:p w14:paraId="6AE845DA" w14:textId="77777777" w:rsidR="00253FE5" w:rsidRPr="00C6743B" w:rsidRDefault="00253FE5" w:rsidP="006C0B1E">
            <w:pPr>
              <w:spacing w:after="0" w:line="276" w:lineRule="auto"/>
              <w:rPr>
                <w:rFonts w:cs="Arial"/>
                <w:sz w:val="20"/>
                <w:szCs w:val="20"/>
              </w:rPr>
            </w:pPr>
            <w:r w:rsidRPr="00C6743B">
              <w:rPr>
                <w:rFonts w:cs="Arial"/>
                <w:sz w:val="20"/>
                <w:szCs w:val="20"/>
              </w:rPr>
              <w:t>węglowodory alifatyczne</w:t>
            </w:r>
          </w:p>
        </w:tc>
      </w:tr>
      <w:tr w:rsidR="00C42474" w:rsidRPr="00C6743B" w14:paraId="43CF84A7" w14:textId="77777777" w:rsidTr="000407D2">
        <w:trPr>
          <w:trHeight w:val="1587"/>
        </w:trPr>
        <w:tc>
          <w:tcPr>
            <w:tcW w:w="564" w:type="dxa"/>
          </w:tcPr>
          <w:p w14:paraId="26F19790"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tcPr>
          <w:p w14:paraId="1D502AE2" w14:textId="77777777" w:rsidR="00253FE5" w:rsidRPr="00C6743B" w:rsidRDefault="00253FE5" w:rsidP="006C0B1E">
            <w:pPr>
              <w:spacing w:after="0" w:line="276" w:lineRule="auto"/>
              <w:rPr>
                <w:rFonts w:cs="Arial"/>
                <w:sz w:val="20"/>
                <w:szCs w:val="20"/>
              </w:rPr>
            </w:pPr>
            <w:r w:rsidRPr="00C6743B">
              <w:rPr>
                <w:rFonts w:cs="Arial"/>
                <w:sz w:val="20"/>
                <w:szCs w:val="20"/>
              </w:rPr>
              <w:t>E10-E15</w:t>
            </w:r>
          </w:p>
        </w:tc>
        <w:tc>
          <w:tcPr>
            <w:tcW w:w="2835" w:type="dxa"/>
          </w:tcPr>
          <w:p w14:paraId="0A88B670" w14:textId="514B69A3" w:rsidR="007F053C" w:rsidRDefault="007F053C" w:rsidP="006C0B1E">
            <w:pPr>
              <w:spacing w:after="0" w:line="276" w:lineRule="auto"/>
              <w:rPr>
                <w:rFonts w:cs="Arial"/>
                <w:sz w:val="20"/>
                <w:szCs w:val="20"/>
              </w:rPr>
            </w:pPr>
            <w:r>
              <w:rPr>
                <w:rFonts w:cs="Arial"/>
                <w:sz w:val="20"/>
                <w:szCs w:val="20"/>
              </w:rPr>
              <w:t xml:space="preserve">w </w:t>
            </w:r>
            <w:r w:rsidR="009D1FAB">
              <w:rPr>
                <w:rFonts w:cs="Arial"/>
                <w:sz w:val="20"/>
                <w:szCs w:val="20"/>
              </w:rPr>
              <w:t xml:space="preserve">pierwszym roku </w:t>
            </w:r>
            <w:r>
              <w:rPr>
                <w:rFonts w:cs="Arial"/>
                <w:sz w:val="20"/>
                <w:szCs w:val="20"/>
              </w:rPr>
              <w:t>eksploatacji</w:t>
            </w:r>
          </w:p>
          <w:p w14:paraId="5AACC66D" w14:textId="77777777" w:rsidR="007F053C" w:rsidRDefault="007F053C" w:rsidP="006C0B1E">
            <w:pPr>
              <w:spacing w:after="0" w:line="276" w:lineRule="auto"/>
              <w:rPr>
                <w:rFonts w:cs="Arial"/>
                <w:sz w:val="20"/>
                <w:szCs w:val="20"/>
              </w:rPr>
            </w:pPr>
            <w:r>
              <w:rPr>
                <w:rFonts w:cs="Arial"/>
                <w:sz w:val="20"/>
                <w:szCs w:val="20"/>
              </w:rPr>
              <w:t>raz</w:t>
            </w:r>
            <w:r w:rsidR="009D1FAB">
              <w:rPr>
                <w:rFonts w:cs="Arial"/>
                <w:sz w:val="20"/>
                <w:szCs w:val="20"/>
              </w:rPr>
              <w:t xml:space="preserve"> w miesiącu</w:t>
            </w:r>
            <w:r>
              <w:rPr>
                <w:rFonts w:cs="Arial"/>
                <w:sz w:val="20"/>
                <w:szCs w:val="20"/>
              </w:rPr>
              <w:t>,</w:t>
            </w:r>
          </w:p>
          <w:p w14:paraId="2789E317" w14:textId="13D33322" w:rsidR="00253FE5" w:rsidRPr="00C6743B" w:rsidRDefault="007F053C" w:rsidP="006C0B1E">
            <w:pPr>
              <w:spacing w:after="0" w:line="276" w:lineRule="auto"/>
              <w:rPr>
                <w:rFonts w:cs="Arial"/>
                <w:sz w:val="20"/>
                <w:szCs w:val="20"/>
              </w:rPr>
            </w:pPr>
            <w:r>
              <w:rPr>
                <w:rFonts w:cs="Arial"/>
                <w:sz w:val="20"/>
                <w:szCs w:val="20"/>
              </w:rPr>
              <w:t>następnie raz na dwa miesiące</w:t>
            </w:r>
          </w:p>
        </w:tc>
        <w:tc>
          <w:tcPr>
            <w:tcW w:w="4087" w:type="dxa"/>
          </w:tcPr>
          <w:p w14:paraId="6FD9ABAA" w14:textId="77777777" w:rsidR="00253FE5" w:rsidRPr="00C6743B" w:rsidRDefault="00253FE5" w:rsidP="006C0B1E">
            <w:pPr>
              <w:spacing w:after="0" w:line="276" w:lineRule="auto"/>
              <w:rPr>
                <w:rFonts w:cs="Arial"/>
                <w:sz w:val="20"/>
                <w:szCs w:val="20"/>
              </w:rPr>
            </w:pPr>
            <w:r w:rsidRPr="00C6743B">
              <w:rPr>
                <w:rFonts w:cs="Arial"/>
                <w:sz w:val="20"/>
                <w:szCs w:val="20"/>
              </w:rPr>
              <w:t>pył ogółem</w:t>
            </w:r>
          </w:p>
          <w:p w14:paraId="0C9B8F73" w14:textId="77777777" w:rsidR="00253FE5" w:rsidRPr="00C6743B" w:rsidRDefault="00253FE5" w:rsidP="006C0B1E">
            <w:pPr>
              <w:spacing w:after="0" w:line="276" w:lineRule="auto"/>
              <w:rPr>
                <w:rFonts w:cs="Arial"/>
                <w:sz w:val="20"/>
                <w:szCs w:val="20"/>
              </w:rPr>
            </w:pPr>
            <w:r w:rsidRPr="00C6743B">
              <w:rPr>
                <w:rFonts w:cs="Arial"/>
                <w:sz w:val="20"/>
                <w:szCs w:val="20"/>
              </w:rPr>
              <w:t>pył zawieszony PM2,5</w:t>
            </w:r>
          </w:p>
          <w:p w14:paraId="46DAD777" w14:textId="77777777" w:rsidR="00253FE5" w:rsidRPr="00C6743B" w:rsidRDefault="00253FE5" w:rsidP="006C0B1E">
            <w:pPr>
              <w:spacing w:after="0" w:line="276" w:lineRule="auto"/>
              <w:rPr>
                <w:rFonts w:cs="Arial"/>
                <w:sz w:val="20"/>
                <w:szCs w:val="20"/>
              </w:rPr>
            </w:pPr>
            <w:r w:rsidRPr="00C6743B">
              <w:rPr>
                <w:rFonts w:cs="Arial"/>
                <w:sz w:val="20"/>
                <w:szCs w:val="20"/>
              </w:rPr>
              <w:t>pył zawieszony PM10</w:t>
            </w:r>
          </w:p>
          <w:p w14:paraId="5488BBE8" w14:textId="77777777" w:rsidR="00253FE5" w:rsidRPr="00C6743B" w:rsidRDefault="00253FE5" w:rsidP="006C0B1E">
            <w:pPr>
              <w:spacing w:after="0" w:line="276" w:lineRule="auto"/>
              <w:rPr>
                <w:rFonts w:cs="Arial"/>
                <w:sz w:val="20"/>
                <w:szCs w:val="20"/>
              </w:rPr>
            </w:pPr>
            <w:r w:rsidRPr="00C6743B">
              <w:rPr>
                <w:rFonts w:cs="Arial"/>
                <w:sz w:val="20"/>
                <w:szCs w:val="20"/>
              </w:rPr>
              <w:t>miedź</w:t>
            </w:r>
          </w:p>
          <w:p w14:paraId="1C9D9EA8" w14:textId="77777777" w:rsidR="00253FE5" w:rsidRPr="00C6743B" w:rsidRDefault="00253FE5" w:rsidP="006C0B1E">
            <w:pPr>
              <w:spacing w:after="0" w:line="276" w:lineRule="auto"/>
              <w:rPr>
                <w:rFonts w:cs="Arial"/>
                <w:sz w:val="20"/>
                <w:szCs w:val="20"/>
              </w:rPr>
            </w:pPr>
            <w:r w:rsidRPr="00C6743B">
              <w:rPr>
                <w:rFonts w:cs="Arial"/>
                <w:sz w:val="20"/>
                <w:szCs w:val="20"/>
              </w:rPr>
              <w:t xml:space="preserve">chrom </w:t>
            </w:r>
            <w:r w:rsidRPr="00C6743B">
              <w:rPr>
                <w:rFonts w:cs="Arial"/>
                <w:sz w:val="20"/>
                <w:szCs w:val="20"/>
                <w:vertAlign w:val="superscript"/>
              </w:rPr>
              <w:t>(VI)</w:t>
            </w:r>
          </w:p>
          <w:p w14:paraId="65DC51AB" w14:textId="77777777" w:rsidR="00253FE5" w:rsidRPr="00C6743B" w:rsidRDefault="00253FE5" w:rsidP="006C0B1E">
            <w:pPr>
              <w:spacing w:after="0" w:line="276" w:lineRule="auto"/>
              <w:rPr>
                <w:rFonts w:cs="Arial"/>
                <w:sz w:val="20"/>
                <w:szCs w:val="20"/>
                <w:vertAlign w:val="superscript"/>
              </w:rPr>
            </w:pPr>
            <w:r w:rsidRPr="00C6743B">
              <w:rPr>
                <w:rFonts w:cs="Arial"/>
                <w:sz w:val="20"/>
                <w:szCs w:val="20"/>
              </w:rPr>
              <w:t xml:space="preserve">chrom </w:t>
            </w:r>
            <w:r w:rsidRPr="00C6743B">
              <w:rPr>
                <w:rFonts w:cs="Arial"/>
                <w:sz w:val="20"/>
                <w:szCs w:val="20"/>
                <w:vertAlign w:val="superscript"/>
              </w:rPr>
              <w:t>(III i IV)</w:t>
            </w:r>
          </w:p>
          <w:p w14:paraId="503607A1" w14:textId="77777777" w:rsidR="00253FE5" w:rsidRPr="00C6743B" w:rsidRDefault="00253FE5" w:rsidP="006C0B1E">
            <w:pPr>
              <w:spacing w:after="0" w:line="276" w:lineRule="auto"/>
              <w:rPr>
                <w:rFonts w:cs="Arial"/>
                <w:sz w:val="20"/>
                <w:szCs w:val="20"/>
              </w:rPr>
            </w:pPr>
            <w:r w:rsidRPr="00C6743B">
              <w:rPr>
                <w:rFonts w:cs="Arial"/>
                <w:sz w:val="20"/>
                <w:szCs w:val="20"/>
              </w:rPr>
              <w:t>chlorowodór</w:t>
            </w:r>
          </w:p>
        </w:tc>
      </w:tr>
      <w:tr w:rsidR="0002456A" w:rsidRPr="00C6743B" w14:paraId="597A664F" w14:textId="77777777" w:rsidTr="000407D2">
        <w:trPr>
          <w:trHeight w:val="953"/>
        </w:trPr>
        <w:tc>
          <w:tcPr>
            <w:tcW w:w="564" w:type="dxa"/>
          </w:tcPr>
          <w:p w14:paraId="5EF8FF00" w14:textId="77777777" w:rsidR="0002456A" w:rsidRPr="00710B88" w:rsidRDefault="0002456A" w:rsidP="006C0B1E">
            <w:pPr>
              <w:pStyle w:val="Akapitzlist"/>
              <w:numPr>
                <w:ilvl w:val="0"/>
                <w:numId w:val="22"/>
              </w:numPr>
              <w:spacing w:after="0" w:line="276" w:lineRule="auto"/>
              <w:contextualSpacing w:val="0"/>
              <w:rPr>
                <w:rFonts w:cs="Arial"/>
                <w:color w:val="000000" w:themeColor="text1"/>
                <w:sz w:val="20"/>
                <w:szCs w:val="20"/>
              </w:rPr>
            </w:pPr>
          </w:p>
        </w:tc>
        <w:tc>
          <w:tcPr>
            <w:tcW w:w="1132" w:type="dxa"/>
          </w:tcPr>
          <w:p w14:paraId="115B956B" w14:textId="34B40A0F" w:rsidR="0002456A" w:rsidRPr="00710B88" w:rsidRDefault="0002456A" w:rsidP="006C0B1E">
            <w:pPr>
              <w:spacing w:after="0" w:line="276" w:lineRule="auto"/>
              <w:rPr>
                <w:rFonts w:cs="Arial"/>
                <w:color w:val="000000" w:themeColor="text1"/>
                <w:sz w:val="20"/>
                <w:szCs w:val="20"/>
              </w:rPr>
            </w:pPr>
            <w:r w:rsidRPr="00710B88">
              <w:rPr>
                <w:rFonts w:cs="Arial"/>
                <w:color w:val="000000" w:themeColor="text1"/>
                <w:sz w:val="20"/>
                <w:szCs w:val="20"/>
              </w:rPr>
              <w:t>E16</w:t>
            </w:r>
          </w:p>
        </w:tc>
        <w:tc>
          <w:tcPr>
            <w:tcW w:w="2835" w:type="dxa"/>
          </w:tcPr>
          <w:p w14:paraId="6F782248" w14:textId="77777777" w:rsidR="0002456A" w:rsidRPr="00710B88" w:rsidRDefault="0002456A" w:rsidP="0002456A">
            <w:pPr>
              <w:spacing w:after="0" w:line="276" w:lineRule="auto"/>
              <w:rPr>
                <w:rFonts w:cs="Arial"/>
                <w:color w:val="000000" w:themeColor="text1"/>
                <w:sz w:val="20"/>
                <w:szCs w:val="20"/>
              </w:rPr>
            </w:pPr>
            <w:r w:rsidRPr="00710B88">
              <w:rPr>
                <w:rFonts w:cs="Arial"/>
                <w:color w:val="000000" w:themeColor="text1"/>
                <w:sz w:val="20"/>
                <w:szCs w:val="20"/>
              </w:rPr>
              <w:t>w pierwszym roku eksploatacji</w:t>
            </w:r>
          </w:p>
          <w:p w14:paraId="6EC829AD" w14:textId="77777777" w:rsidR="0002456A" w:rsidRPr="00710B88" w:rsidRDefault="0002456A" w:rsidP="0002456A">
            <w:pPr>
              <w:spacing w:after="0" w:line="276" w:lineRule="auto"/>
              <w:rPr>
                <w:rFonts w:cs="Arial"/>
                <w:color w:val="000000" w:themeColor="text1"/>
                <w:sz w:val="20"/>
                <w:szCs w:val="20"/>
              </w:rPr>
            </w:pPr>
            <w:r w:rsidRPr="00710B88">
              <w:rPr>
                <w:rFonts w:cs="Arial"/>
                <w:color w:val="000000" w:themeColor="text1"/>
                <w:sz w:val="20"/>
                <w:szCs w:val="20"/>
              </w:rPr>
              <w:t>raz w miesiącu,</w:t>
            </w:r>
          </w:p>
          <w:p w14:paraId="017FEB5D" w14:textId="0FF3C611" w:rsidR="0002456A" w:rsidRPr="00710B88" w:rsidRDefault="0002456A" w:rsidP="0002456A">
            <w:pPr>
              <w:spacing w:after="0" w:line="276" w:lineRule="auto"/>
              <w:rPr>
                <w:rFonts w:cs="Arial"/>
                <w:color w:val="000000" w:themeColor="text1"/>
                <w:sz w:val="20"/>
                <w:szCs w:val="20"/>
              </w:rPr>
            </w:pPr>
            <w:r w:rsidRPr="00710B88">
              <w:rPr>
                <w:rFonts w:cs="Arial"/>
                <w:color w:val="000000" w:themeColor="text1"/>
                <w:sz w:val="20"/>
                <w:szCs w:val="20"/>
              </w:rPr>
              <w:t>następnie raz na dwa miesiące</w:t>
            </w:r>
          </w:p>
        </w:tc>
        <w:tc>
          <w:tcPr>
            <w:tcW w:w="4087" w:type="dxa"/>
          </w:tcPr>
          <w:p w14:paraId="54013106" w14:textId="77777777" w:rsidR="0002456A" w:rsidRPr="00710B88" w:rsidRDefault="0002456A" w:rsidP="0002456A">
            <w:pPr>
              <w:spacing w:after="0" w:line="276" w:lineRule="auto"/>
              <w:rPr>
                <w:rFonts w:cs="Arial"/>
                <w:color w:val="000000" w:themeColor="text1"/>
                <w:sz w:val="20"/>
                <w:szCs w:val="20"/>
              </w:rPr>
            </w:pPr>
            <w:r w:rsidRPr="00710B88">
              <w:rPr>
                <w:rFonts w:cs="Arial"/>
                <w:color w:val="000000" w:themeColor="text1"/>
                <w:sz w:val="20"/>
                <w:szCs w:val="20"/>
              </w:rPr>
              <w:t>pył ogółem</w:t>
            </w:r>
          </w:p>
          <w:p w14:paraId="4CC29BA1" w14:textId="77777777" w:rsidR="0002456A" w:rsidRPr="00710B88" w:rsidRDefault="0002456A" w:rsidP="0002456A">
            <w:pPr>
              <w:spacing w:after="0" w:line="276" w:lineRule="auto"/>
              <w:rPr>
                <w:rFonts w:cs="Arial"/>
                <w:color w:val="000000" w:themeColor="text1"/>
                <w:sz w:val="20"/>
                <w:szCs w:val="20"/>
              </w:rPr>
            </w:pPr>
            <w:r w:rsidRPr="00710B88">
              <w:rPr>
                <w:rFonts w:cs="Arial"/>
                <w:color w:val="000000" w:themeColor="text1"/>
                <w:sz w:val="20"/>
                <w:szCs w:val="20"/>
              </w:rPr>
              <w:t>pył zawieszony PM2,5</w:t>
            </w:r>
          </w:p>
          <w:p w14:paraId="2374F8D2" w14:textId="60D95145" w:rsidR="0002456A" w:rsidRPr="00710B88" w:rsidRDefault="0002456A" w:rsidP="0002456A">
            <w:pPr>
              <w:spacing w:after="0" w:line="276" w:lineRule="auto"/>
              <w:rPr>
                <w:rFonts w:cs="Arial"/>
                <w:color w:val="000000" w:themeColor="text1"/>
                <w:sz w:val="20"/>
                <w:szCs w:val="20"/>
              </w:rPr>
            </w:pPr>
            <w:r w:rsidRPr="00710B88">
              <w:rPr>
                <w:rFonts w:cs="Arial"/>
                <w:color w:val="000000" w:themeColor="text1"/>
                <w:sz w:val="20"/>
                <w:szCs w:val="20"/>
              </w:rPr>
              <w:t>pył zawieszony PM10</w:t>
            </w:r>
          </w:p>
        </w:tc>
      </w:tr>
      <w:tr w:rsidR="00C42474" w:rsidRPr="00C6743B" w14:paraId="02835990" w14:textId="77777777" w:rsidTr="000407D2">
        <w:trPr>
          <w:trHeight w:val="20"/>
        </w:trPr>
        <w:tc>
          <w:tcPr>
            <w:tcW w:w="564" w:type="dxa"/>
            <w:vMerge w:val="restart"/>
          </w:tcPr>
          <w:p w14:paraId="641C2005"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vMerge w:val="restart"/>
          </w:tcPr>
          <w:p w14:paraId="26055C46" w14:textId="1CD08903" w:rsidR="00253FE5" w:rsidRPr="00C6743B" w:rsidRDefault="00253FE5" w:rsidP="006C0B1E">
            <w:pPr>
              <w:spacing w:after="0" w:line="276" w:lineRule="auto"/>
              <w:rPr>
                <w:rFonts w:cs="Arial"/>
                <w:sz w:val="20"/>
                <w:szCs w:val="20"/>
              </w:rPr>
            </w:pPr>
            <w:r w:rsidRPr="00C6743B">
              <w:rPr>
                <w:rFonts w:cs="Arial"/>
                <w:sz w:val="20"/>
                <w:szCs w:val="20"/>
              </w:rPr>
              <w:t>E1</w:t>
            </w:r>
            <w:r w:rsidR="00006FE5" w:rsidRPr="00C6743B">
              <w:rPr>
                <w:rFonts w:cs="Arial"/>
                <w:sz w:val="20"/>
                <w:szCs w:val="20"/>
              </w:rPr>
              <w:t>9</w:t>
            </w:r>
            <w:r w:rsidRPr="00C6743B">
              <w:rPr>
                <w:rFonts w:cs="Arial"/>
                <w:sz w:val="20"/>
                <w:szCs w:val="20"/>
              </w:rPr>
              <w:t>-E20</w:t>
            </w:r>
          </w:p>
        </w:tc>
        <w:tc>
          <w:tcPr>
            <w:tcW w:w="2835" w:type="dxa"/>
            <w:vMerge w:val="restart"/>
          </w:tcPr>
          <w:p w14:paraId="0ED3FDB4" w14:textId="77777777" w:rsidR="007F053C" w:rsidRPr="007F053C" w:rsidRDefault="007F053C" w:rsidP="007F053C">
            <w:pPr>
              <w:spacing w:after="0" w:line="276" w:lineRule="auto"/>
              <w:rPr>
                <w:rFonts w:cs="Arial"/>
                <w:sz w:val="20"/>
                <w:szCs w:val="20"/>
              </w:rPr>
            </w:pPr>
            <w:r w:rsidRPr="007F053C">
              <w:rPr>
                <w:rFonts w:cs="Arial"/>
                <w:sz w:val="20"/>
                <w:szCs w:val="20"/>
              </w:rPr>
              <w:t>w pierwszym roku eksploatacji</w:t>
            </w:r>
          </w:p>
          <w:p w14:paraId="75B89929" w14:textId="77777777" w:rsidR="007F053C" w:rsidRPr="007F053C" w:rsidRDefault="007F053C" w:rsidP="007F053C">
            <w:pPr>
              <w:spacing w:after="0" w:line="276" w:lineRule="auto"/>
              <w:rPr>
                <w:rFonts w:cs="Arial"/>
                <w:sz w:val="20"/>
                <w:szCs w:val="20"/>
              </w:rPr>
            </w:pPr>
            <w:r w:rsidRPr="007F053C">
              <w:rPr>
                <w:rFonts w:cs="Arial"/>
                <w:sz w:val="20"/>
                <w:szCs w:val="20"/>
              </w:rPr>
              <w:t>raz w miesiącu,</w:t>
            </w:r>
          </w:p>
          <w:p w14:paraId="36B1B7F5" w14:textId="64F7DC81" w:rsidR="00253FE5" w:rsidRPr="00C6743B" w:rsidRDefault="007F053C" w:rsidP="007F053C">
            <w:pPr>
              <w:spacing w:after="0" w:line="276" w:lineRule="auto"/>
              <w:rPr>
                <w:rFonts w:cs="Arial"/>
                <w:sz w:val="20"/>
                <w:szCs w:val="20"/>
              </w:rPr>
            </w:pPr>
            <w:r w:rsidRPr="007F053C">
              <w:rPr>
                <w:rFonts w:cs="Arial"/>
                <w:sz w:val="20"/>
                <w:szCs w:val="20"/>
              </w:rPr>
              <w:t>następnie raz na dwa miesiące</w:t>
            </w:r>
          </w:p>
        </w:tc>
        <w:tc>
          <w:tcPr>
            <w:tcW w:w="4087" w:type="dxa"/>
          </w:tcPr>
          <w:p w14:paraId="5AEAF344" w14:textId="77777777" w:rsidR="00253FE5" w:rsidRPr="00C6743B" w:rsidRDefault="00253FE5" w:rsidP="006C0B1E">
            <w:pPr>
              <w:spacing w:after="0" w:line="276" w:lineRule="auto"/>
              <w:rPr>
                <w:rFonts w:cs="Arial"/>
                <w:sz w:val="20"/>
                <w:szCs w:val="20"/>
              </w:rPr>
            </w:pPr>
            <w:r w:rsidRPr="00C6743B">
              <w:rPr>
                <w:rFonts w:cs="Arial"/>
                <w:sz w:val="20"/>
                <w:szCs w:val="20"/>
              </w:rPr>
              <w:t>pył ogółem</w:t>
            </w:r>
          </w:p>
        </w:tc>
      </w:tr>
      <w:tr w:rsidR="00C42474" w:rsidRPr="00C6743B" w14:paraId="4BAF98EC" w14:textId="77777777" w:rsidTr="000407D2">
        <w:trPr>
          <w:trHeight w:val="20"/>
        </w:trPr>
        <w:tc>
          <w:tcPr>
            <w:tcW w:w="564" w:type="dxa"/>
            <w:vMerge/>
          </w:tcPr>
          <w:p w14:paraId="040FA556"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vMerge/>
          </w:tcPr>
          <w:p w14:paraId="67467450" w14:textId="77777777" w:rsidR="00253FE5" w:rsidRPr="00C6743B" w:rsidRDefault="00253FE5" w:rsidP="006C0B1E">
            <w:pPr>
              <w:spacing w:after="0" w:line="276" w:lineRule="auto"/>
              <w:rPr>
                <w:rFonts w:cs="Arial"/>
                <w:sz w:val="20"/>
                <w:szCs w:val="20"/>
              </w:rPr>
            </w:pPr>
          </w:p>
        </w:tc>
        <w:tc>
          <w:tcPr>
            <w:tcW w:w="2835" w:type="dxa"/>
            <w:vMerge/>
          </w:tcPr>
          <w:p w14:paraId="14E90802" w14:textId="77777777" w:rsidR="00253FE5" w:rsidRPr="00C6743B" w:rsidRDefault="00253FE5" w:rsidP="006C0B1E">
            <w:pPr>
              <w:spacing w:after="0" w:line="276" w:lineRule="auto"/>
              <w:rPr>
                <w:rFonts w:cs="Arial"/>
                <w:sz w:val="20"/>
                <w:szCs w:val="20"/>
              </w:rPr>
            </w:pPr>
          </w:p>
        </w:tc>
        <w:tc>
          <w:tcPr>
            <w:tcW w:w="4087" w:type="dxa"/>
          </w:tcPr>
          <w:p w14:paraId="4AE4EEF2" w14:textId="77777777" w:rsidR="00253FE5" w:rsidRPr="00C6743B" w:rsidRDefault="00253FE5" w:rsidP="006C0B1E">
            <w:pPr>
              <w:spacing w:after="0" w:line="276" w:lineRule="auto"/>
              <w:rPr>
                <w:rFonts w:cs="Arial"/>
                <w:sz w:val="20"/>
                <w:szCs w:val="20"/>
              </w:rPr>
            </w:pPr>
            <w:r w:rsidRPr="00C6743B">
              <w:rPr>
                <w:rFonts w:cs="Arial"/>
                <w:sz w:val="20"/>
                <w:szCs w:val="20"/>
              </w:rPr>
              <w:t>pył zawieszony PM2,5</w:t>
            </w:r>
          </w:p>
        </w:tc>
      </w:tr>
      <w:tr w:rsidR="00C42474" w:rsidRPr="00C6743B" w14:paraId="51278339" w14:textId="77777777" w:rsidTr="000407D2">
        <w:trPr>
          <w:trHeight w:val="20"/>
        </w:trPr>
        <w:tc>
          <w:tcPr>
            <w:tcW w:w="564" w:type="dxa"/>
            <w:vMerge/>
          </w:tcPr>
          <w:p w14:paraId="2A8A7BDD"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vMerge/>
          </w:tcPr>
          <w:p w14:paraId="1DBE96DE" w14:textId="77777777" w:rsidR="00253FE5" w:rsidRPr="00C6743B" w:rsidRDefault="00253FE5" w:rsidP="006C0B1E">
            <w:pPr>
              <w:spacing w:after="0" w:line="276" w:lineRule="auto"/>
              <w:rPr>
                <w:rFonts w:cs="Arial"/>
                <w:sz w:val="20"/>
                <w:szCs w:val="20"/>
              </w:rPr>
            </w:pPr>
          </w:p>
        </w:tc>
        <w:tc>
          <w:tcPr>
            <w:tcW w:w="2835" w:type="dxa"/>
            <w:vMerge/>
          </w:tcPr>
          <w:p w14:paraId="33AE845D" w14:textId="77777777" w:rsidR="00253FE5" w:rsidRPr="00C6743B" w:rsidRDefault="00253FE5" w:rsidP="006C0B1E">
            <w:pPr>
              <w:spacing w:after="0" w:line="276" w:lineRule="auto"/>
              <w:rPr>
                <w:rFonts w:cs="Arial"/>
                <w:sz w:val="20"/>
                <w:szCs w:val="20"/>
              </w:rPr>
            </w:pPr>
          </w:p>
        </w:tc>
        <w:tc>
          <w:tcPr>
            <w:tcW w:w="4087" w:type="dxa"/>
          </w:tcPr>
          <w:p w14:paraId="4918A2BA" w14:textId="77777777" w:rsidR="00253FE5" w:rsidRPr="00C6743B" w:rsidRDefault="00253FE5" w:rsidP="006C0B1E">
            <w:pPr>
              <w:spacing w:after="0" w:line="276" w:lineRule="auto"/>
              <w:rPr>
                <w:rFonts w:cs="Arial"/>
                <w:sz w:val="20"/>
                <w:szCs w:val="20"/>
              </w:rPr>
            </w:pPr>
            <w:r w:rsidRPr="00C6743B">
              <w:rPr>
                <w:rFonts w:cs="Arial"/>
                <w:sz w:val="20"/>
                <w:szCs w:val="20"/>
              </w:rPr>
              <w:t>pył zawieszony PM10</w:t>
            </w:r>
          </w:p>
        </w:tc>
      </w:tr>
      <w:tr w:rsidR="00C42474" w:rsidRPr="00C6743B" w14:paraId="419C7F50" w14:textId="77777777" w:rsidTr="000407D2">
        <w:trPr>
          <w:trHeight w:val="20"/>
        </w:trPr>
        <w:tc>
          <w:tcPr>
            <w:tcW w:w="564" w:type="dxa"/>
            <w:vMerge/>
          </w:tcPr>
          <w:p w14:paraId="73E210BF"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vMerge/>
          </w:tcPr>
          <w:p w14:paraId="42A976EF" w14:textId="77777777" w:rsidR="00253FE5" w:rsidRPr="00C6743B" w:rsidRDefault="00253FE5" w:rsidP="006C0B1E">
            <w:pPr>
              <w:spacing w:after="0" w:line="276" w:lineRule="auto"/>
              <w:rPr>
                <w:rFonts w:cs="Arial"/>
                <w:sz w:val="20"/>
                <w:szCs w:val="20"/>
              </w:rPr>
            </w:pPr>
          </w:p>
        </w:tc>
        <w:tc>
          <w:tcPr>
            <w:tcW w:w="2835" w:type="dxa"/>
            <w:vMerge/>
          </w:tcPr>
          <w:p w14:paraId="7A4478ED" w14:textId="77777777" w:rsidR="00253FE5" w:rsidRPr="00C6743B" w:rsidRDefault="00253FE5" w:rsidP="006C0B1E">
            <w:pPr>
              <w:spacing w:after="0" w:line="276" w:lineRule="auto"/>
              <w:rPr>
                <w:rFonts w:cs="Arial"/>
                <w:sz w:val="20"/>
                <w:szCs w:val="20"/>
              </w:rPr>
            </w:pPr>
          </w:p>
        </w:tc>
        <w:tc>
          <w:tcPr>
            <w:tcW w:w="4087" w:type="dxa"/>
          </w:tcPr>
          <w:p w14:paraId="2FE00E97" w14:textId="77777777" w:rsidR="00253FE5" w:rsidRPr="00C6743B" w:rsidRDefault="00253FE5" w:rsidP="006C0B1E">
            <w:pPr>
              <w:spacing w:after="0" w:line="276" w:lineRule="auto"/>
              <w:rPr>
                <w:rFonts w:cs="Arial"/>
                <w:sz w:val="20"/>
                <w:szCs w:val="20"/>
              </w:rPr>
            </w:pPr>
            <w:r w:rsidRPr="00C6743B">
              <w:rPr>
                <w:rFonts w:cs="Arial"/>
                <w:sz w:val="20"/>
                <w:szCs w:val="20"/>
              </w:rPr>
              <w:t>miedź</w:t>
            </w:r>
          </w:p>
        </w:tc>
      </w:tr>
      <w:tr w:rsidR="00C6743B" w:rsidRPr="00C6743B" w14:paraId="03DFFF81" w14:textId="77777777" w:rsidTr="000407D2">
        <w:trPr>
          <w:trHeight w:val="20"/>
        </w:trPr>
        <w:tc>
          <w:tcPr>
            <w:tcW w:w="564" w:type="dxa"/>
            <w:vMerge w:val="restart"/>
          </w:tcPr>
          <w:p w14:paraId="2BCCEC57" w14:textId="77777777" w:rsidR="00C6743B" w:rsidRPr="00C6743B" w:rsidRDefault="00C6743B" w:rsidP="006C0B1E">
            <w:pPr>
              <w:pStyle w:val="Akapitzlist"/>
              <w:numPr>
                <w:ilvl w:val="0"/>
                <w:numId w:val="22"/>
              </w:numPr>
              <w:spacing w:after="0" w:line="276" w:lineRule="auto"/>
              <w:contextualSpacing w:val="0"/>
              <w:rPr>
                <w:rFonts w:cs="Arial"/>
                <w:sz w:val="20"/>
                <w:szCs w:val="20"/>
              </w:rPr>
            </w:pPr>
          </w:p>
        </w:tc>
        <w:tc>
          <w:tcPr>
            <w:tcW w:w="1132" w:type="dxa"/>
            <w:vMerge w:val="restart"/>
          </w:tcPr>
          <w:p w14:paraId="6F939BFF" w14:textId="77777777" w:rsidR="00C6743B" w:rsidRPr="00C6743B" w:rsidRDefault="00C6743B" w:rsidP="006C0B1E">
            <w:pPr>
              <w:spacing w:after="0" w:line="276" w:lineRule="auto"/>
              <w:rPr>
                <w:rFonts w:cs="Arial"/>
                <w:sz w:val="20"/>
                <w:szCs w:val="20"/>
              </w:rPr>
            </w:pPr>
            <w:r w:rsidRPr="00C6743B">
              <w:rPr>
                <w:rFonts w:cs="Arial"/>
                <w:sz w:val="20"/>
                <w:szCs w:val="20"/>
              </w:rPr>
              <w:t>E21</w:t>
            </w:r>
          </w:p>
        </w:tc>
        <w:tc>
          <w:tcPr>
            <w:tcW w:w="2835" w:type="dxa"/>
            <w:vMerge w:val="restart"/>
          </w:tcPr>
          <w:p w14:paraId="3084A726" w14:textId="77777777" w:rsidR="007F053C" w:rsidRPr="007F053C" w:rsidRDefault="007F053C" w:rsidP="007F053C">
            <w:pPr>
              <w:spacing w:after="0" w:line="276" w:lineRule="auto"/>
              <w:rPr>
                <w:rFonts w:cs="Arial"/>
                <w:sz w:val="20"/>
                <w:szCs w:val="20"/>
              </w:rPr>
            </w:pPr>
            <w:r w:rsidRPr="007F053C">
              <w:rPr>
                <w:rFonts w:cs="Arial"/>
                <w:sz w:val="20"/>
                <w:szCs w:val="20"/>
              </w:rPr>
              <w:t>w pierwszym roku eksploatacji</w:t>
            </w:r>
          </w:p>
          <w:p w14:paraId="6C0D1D04" w14:textId="77777777" w:rsidR="007F053C" w:rsidRPr="007F053C" w:rsidRDefault="007F053C" w:rsidP="007F053C">
            <w:pPr>
              <w:spacing w:after="0" w:line="276" w:lineRule="auto"/>
              <w:rPr>
                <w:rFonts w:cs="Arial"/>
                <w:sz w:val="20"/>
                <w:szCs w:val="20"/>
              </w:rPr>
            </w:pPr>
            <w:r w:rsidRPr="007F053C">
              <w:rPr>
                <w:rFonts w:cs="Arial"/>
                <w:sz w:val="20"/>
                <w:szCs w:val="20"/>
              </w:rPr>
              <w:t>raz w miesiącu,</w:t>
            </w:r>
          </w:p>
          <w:p w14:paraId="0CD4700A" w14:textId="23033F38" w:rsidR="00C6743B" w:rsidRPr="00C6743B" w:rsidRDefault="007F053C" w:rsidP="007F053C">
            <w:pPr>
              <w:spacing w:after="0" w:line="276" w:lineRule="auto"/>
              <w:rPr>
                <w:rFonts w:cs="Arial"/>
                <w:sz w:val="20"/>
                <w:szCs w:val="20"/>
              </w:rPr>
            </w:pPr>
            <w:r w:rsidRPr="007F053C">
              <w:rPr>
                <w:rFonts w:cs="Arial"/>
                <w:sz w:val="20"/>
                <w:szCs w:val="20"/>
              </w:rPr>
              <w:t>następnie raz na dwa miesiące</w:t>
            </w:r>
          </w:p>
        </w:tc>
        <w:tc>
          <w:tcPr>
            <w:tcW w:w="4087" w:type="dxa"/>
          </w:tcPr>
          <w:p w14:paraId="4CDAE069" w14:textId="77777777" w:rsidR="00C6743B" w:rsidRPr="00C6743B" w:rsidRDefault="00C6743B" w:rsidP="006C0B1E">
            <w:pPr>
              <w:spacing w:after="0" w:line="276" w:lineRule="auto"/>
              <w:rPr>
                <w:rFonts w:cs="Arial"/>
                <w:sz w:val="20"/>
                <w:szCs w:val="20"/>
              </w:rPr>
            </w:pPr>
            <w:r w:rsidRPr="00C6743B">
              <w:rPr>
                <w:rFonts w:cs="Arial"/>
                <w:sz w:val="20"/>
                <w:szCs w:val="20"/>
              </w:rPr>
              <w:t>pył ogółem</w:t>
            </w:r>
          </w:p>
        </w:tc>
      </w:tr>
      <w:tr w:rsidR="00C6743B" w:rsidRPr="00C6743B" w14:paraId="045AF06C" w14:textId="77777777" w:rsidTr="000407D2">
        <w:trPr>
          <w:trHeight w:val="20"/>
        </w:trPr>
        <w:tc>
          <w:tcPr>
            <w:tcW w:w="564" w:type="dxa"/>
            <w:vMerge/>
          </w:tcPr>
          <w:p w14:paraId="4359A5CB" w14:textId="77777777" w:rsidR="00C6743B" w:rsidRPr="00C6743B" w:rsidRDefault="00C6743B" w:rsidP="006C0B1E">
            <w:pPr>
              <w:pStyle w:val="Akapitzlist"/>
              <w:numPr>
                <w:ilvl w:val="0"/>
                <w:numId w:val="22"/>
              </w:numPr>
              <w:spacing w:after="0" w:line="276" w:lineRule="auto"/>
              <w:contextualSpacing w:val="0"/>
              <w:rPr>
                <w:rFonts w:cs="Arial"/>
                <w:sz w:val="20"/>
                <w:szCs w:val="20"/>
              </w:rPr>
            </w:pPr>
          </w:p>
        </w:tc>
        <w:tc>
          <w:tcPr>
            <w:tcW w:w="1132" w:type="dxa"/>
            <w:vMerge/>
          </w:tcPr>
          <w:p w14:paraId="613A43D9" w14:textId="77777777" w:rsidR="00C6743B" w:rsidRPr="00C6743B" w:rsidRDefault="00C6743B" w:rsidP="006C0B1E">
            <w:pPr>
              <w:spacing w:after="0" w:line="276" w:lineRule="auto"/>
              <w:rPr>
                <w:rFonts w:cs="Arial"/>
                <w:sz w:val="20"/>
                <w:szCs w:val="20"/>
              </w:rPr>
            </w:pPr>
          </w:p>
        </w:tc>
        <w:tc>
          <w:tcPr>
            <w:tcW w:w="2835" w:type="dxa"/>
            <w:vMerge/>
          </w:tcPr>
          <w:p w14:paraId="1349B347" w14:textId="77777777" w:rsidR="00C6743B" w:rsidRPr="00C6743B" w:rsidRDefault="00C6743B" w:rsidP="006C0B1E">
            <w:pPr>
              <w:spacing w:after="0" w:line="276" w:lineRule="auto"/>
              <w:rPr>
                <w:rFonts w:cs="Arial"/>
                <w:sz w:val="20"/>
                <w:szCs w:val="20"/>
              </w:rPr>
            </w:pPr>
          </w:p>
        </w:tc>
        <w:tc>
          <w:tcPr>
            <w:tcW w:w="4087" w:type="dxa"/>
          </w:tcPr>
          <w:p w14:paraId="0D6F5D4C" w14:textId="77777777" w:rsidR="00C6743B" w:rsidRPr="00C6743B" w:rsidRDefault="00C6743B" w:rsidP="006C0B1E">
            <w:pPr>
              <w:spacing w:after="0" w:line="276" w:lineRule="auto"/>
              <w:rPr>
                <w:rFonts w:cs="Arial"/>
                <w:sz w:val="20"/>
                <w:szCs w:val="20"/>
              </w:rPr>
            </w:pPr>
            <w:r w:rsidRPr="00C6743B">
              <w:rPr>
                <w:rFonts w:cs="Arial"/>
                <w:sz w:val="20"/>
                <w:szCs w:val="20"/>
              </w:rPr>
              <w:t>pył zawieszony PM2,5</w:t>
            </w:r>
          </w:p>
        </w:tc>
      </w:tr>
      <w:tr w:rsidR="00C6743B" w:rsidRPr="00C6743B" w14:paraId="2E168B0D" w14:textId="77777777" w:rsidTr="000407D2">
        <w:trPr>
          <w:trHeight w:val="20"/>
        </w:trPr>
        <w:tc>
          <w:tcPr>
            <w:tcW w:w="564" w:type="dxa"/>
            <w:vMerge/>
          </w:tcPr>
          <w:p w14:paraId="2FC62179" w14:textId="77777777" w:rsidR="00C6743B" w:rsidRPr="00C6743B" w:rsidRDefault="00C6743B" w:rsidP="006C0B1E">
            <w:pPr>
              <w:pStyle w:val="Akapitzlist"/>
              <w:numPr>
                <w:ilvl w:val="0"/>
                <w:numId w:val="22"/>
              </w:numPr>
              <w:spacing w:after="0" w:line="276" w:lineRule="auto"/>
              <w:contextualSpacing w:val="0"/>
              <w:rPr>
                <w:rFonts w:cs="Arial"/>
                <w:sz w:val="20"/>
                <w:szCs w:val="20"/>
              </w:rPr>
            </w:pPr>
          </w:p>
        </w:tc>
        <w:tc>
          <w:tcPr>
            <w:tcW w:w="1132" w:type="dxa"/>
            <w:vMerge/>
          </w:tcPr>
          <w:p w14:paraId="5EFEE84F" w14:textId="77777777" w:rsidR="00C6743B" w:rsidRPr="00C6743B" w:rsidRDefault="00C6743B" w:rsidP="006C0B1E">
            <w:pPr>
              <w:spacing w:after="0" w:line="276" w:lineRule="auto"/>
              <w:rPr>
                <w:rFonts w:cs="Arial"/>
                <w:sz w:val="20"/>
                <w:szCs w:val="20"/>
              </w:rPr>
            </w:pPr>
          </w:p>
        </w:tc>
        <w:tc>
          <w:tcPr>
            <w:tcW w:w="2835" w:type="dxa"/>
            <w:vMerge/>
          </w:tcPr>
          <w:p w14:paraId="7423183B" w14:textId="77777777" w:rsidR="00C6743B" w:rsidRPr="00C6743B" w:rsidRDefault="00C6743B" w:rsidP="006C0B1E">
            <w:pPr>
              <w:spacing w:after="0" w:line="276" w:lineRule="auto"/>
              <w:rPr>
                <w:rFonts w:cs="Arial"/>
                <w:sz w:val="20"/>
                <w:szCs w:val="20"/>
              </w:rPr>
            </w:pPr>
          </w:p>
        </w:tc>
        <w:tc>
          <w:tcPr>
            <w:tcW w:w="4087" w:type="dxa"/>
          </w:tcPr>
          <w:p w14:paraId="0165811B" w14:textId="77777777" w:rsidR="00C6743B" w:rsidRPr="00C6743B" w:rsidRDefault="00C6743B" w:rsidP="006C0B1E">
            <w:pPr>
              <w:spacing w:after="0" w:line="276" w:lineRule="auto"/>
              <w:rPr>
                <w:rFonts w:cs="Arial"/>
                <w:sz w:val="20"/>
                <w:szCs w:val="20"/>
              </w:rPr>
            </w:pPr>
            <w:r w:rsidRPr="00C6743B">
              <w:rPr>
                <w:rFonts w:cs="Arial"/>
                <w:sz w:val="20"/>
                <w:szCs w:val="20"/>
              </w:rPr>
              <w:t>pył zawieszony PM10</w:t>
            </w:r>
          </w:p>
        </w:tc>
      </w:tr>
      <w:tr w:rsidR="006D6DBF" w:rsidRPr="00C6743B" w14:paraId="10201618" w14:textId="77777777" w:rsidTr="000407D2">
        <w:trPr>
          <w:trHeight w:val="20"/>
        </w:trPr>
        <w:tc>
          <w:tcPr>
            <w:tcW w:w="564" w:type="dxa"/>
          </w:tcPr>
          <w:p w14:paraId="3C761768" w14:textId="77777777" w:rsidR="006D6DBF" w:rsidRPr="00C6743B" w:rsidRDefault="006D6DBF" w:rsidP="006C0B1E">
            <w:pPr>
              <w:pStyle w:val="Akapitzlist"/>
              <w:numPr>
                <w:ilvl w:val="0"/>
                <w:numId w:val="22"/>
              </w:numPr>
              <w:spacing w:after="0" w:line="276" w:lineRule="auto"/>
              <w:contextualSpacing w:val="0"/>
              <w:rPr>
                <w:rFonts w:cs="Arial"/>
                <w:sz w:val="20"/>
                <w:szCs w:val="20"/>
              </w:rPr>
            </w:pPr>
          </w:p>
        </w:tc>
        <w:tc>
          <w:tcPr>
            <w:tcW w:w="1132" w:type="dxa"/>
          </w:tcPr>
          <w:p w14:paraId="196CB7E4" w14:textId="7C2A1311" w:rsidR="006D6DBF" w:rsidRPr="00C6743B" w:rsidRDefault="006D6DBF" w:rsidP="006C0B1E">
            <w:pPr>
              <w:spacing w:after="0" w:line="276" w:lineRule="auto"/>
              <w:rPr>
                <w:rFonts w:cs="Arial"/>
                <w:sz w:val="20"/>
                <w:szCs w:val="20"/>
              </w:rPr>
            </w:pPr>
            <w:r>
              <w:rPr>
                <w:rFonts w:cs="Arial"/>
                <w:sz w:val="20"/>
                <w:szCs w:val="20"/>
              </w:rPr>
              <w:t>E22-E34</w:t>
            </w:r>
          </w:p>
        </w:tc>
        <w:tc>
          <w:tcPr>
            <w:tcW w:w="6922" w:type="dxa"/>
            <w:gridSpan w:val="2"/>
          </w:tcPr>
          <w:p w14:paraId="34B49E0D" w14:textId="65E2D214" w:rsidR="006D6DBF" w:rsidRPr="00C6743B" w:rsidRDefault="00CB4A98" w:rsidP="006C0B1E">
            <w:pPr>
              <w:spacing w:after="0" w:line="276" w:lineRule="auto"/>
              <w:rPr>
                <w:rFonts w:cs="Arial"/>
                <w:sz w:val="20"/>
                <w:szCs w:val="20"/>
              </w:rPr>
            </w:pPr>
            <w:r>
              <w:rPr>
                <w:rFonts w:cs="Arial"/>
                <w:sz w:val="20"/>
                <w:szCs w:val="20"/>
              </w:rPr>
              <w:t xml:space="preserve">zgodnie </w:t>
            </w:r>
            <w:r w:rsidRPr="00CB4A98">
              <w:rPr>
                <w:rFonts w:cs="Arial"/>
                <w:sz w:val="20"/>
                <w:szCs w:val="20"/>
              </w:rPr>
              <w:t>z wymaganiami określonymi w przepisach dotyczących standardów emisyjnych dla instalacji spalania paliw, w zakresie częstotliwości pomiarów, zakresu oznaczanych substancji oraz stosowanych metodyk referencyjnych</w:t>
            </w:r>
          </w:p>
        </w:tc>
      </w:tr>
      <w:tr w:rsidR="00C6743B" w:rsidRPr="00C6743B" w14:paraId="14103B3C" w14:textId="77777777" w:rsidTr="000407D2">
        <w:trPr>
          <w:trHeight w:val="20"/>
        </w:trPr>
        <w:tc>
          <w:tcPr>
            <w:tcW w:w="564" w:type="dxa"/>
            <w:vMerge w:val="restart"/>
          </w:tcPr>
          <w:p w14:paraId="31E14BF0" w14:textId="77777777" w:rsidR="00C6743B" w:rsidRPr="00C6743B" w:rsidRDefault="00C6743B" w:rsidP="006C0B1E">
            <w:pPr>
              <w:pStyle w:val="Akapitzlist"/>
              <w:numPr>
                <w:ilvl w:val="0"/>
                <w:numId w:val="22"/>
              </w:numPr>
              <w:spacing w:after="0" w:line="276" w:lineRule="auto"/>
              <w:contextualSpacing w:val="0"/>
              <w:rPr>
                <w:rFonts w:cs="Arial"/>
                <w:sz w:val="20"/>
                <w:szCs w:val="20"/>
              </w:rPr>
            </w:pPr>
          </w:p>
        </w:tc>
        <w:tc>
          <w:tcPr>
            <w:tcW w:w="1132" w:type="dxa"/>
            <w:vMerge w:val="restart"/>
          </w:tcPr>
          <w:p w14:paraId="2B2B0FD7" w14:textId="77777777" w:rsidR="00C6743B" w:rsidRPr="00C6743B" w:rsidRDefault="00C6743B" w:rsidP="006C0B1E">
            <w:pPr>
              <w:spacing w:after="0" w:line="276" w:lineRule="auto"/>
              <w:rPr>
                <w:rFonts w:cs="Arial"/>
                <w:sz w:val="20"/>
                <w:szCs w:val="20"/>
              </w:rPr>
            </w:pPr>
            <w:r w:rsidRPr="00C6743B">
              <w:rPr>
                <w:rFonts w:cs="Arial"/>
                <w:sz w:val="20"/>
                <w:szCs w:val="20"/>
              </w:rPr>
              <w:t>E35</w:t>
            </w:r>
          </w:p>
        </w:tc>
        <w:tc>
          <w:tcPr>
            <w:tcW w:w="2835" w:type="dxa"/>
            <w:vMerge w:val="restart"/>
          </w:tcPr>
          <w:p w14:paraId="3E52070A" w14:textId="77777777" w:rsidR="007F053C" w:rsidRPr="007F053C" w:rsidRDefault="007F053C" w:rsidP="007F053C">
            <w:pPr>
              <w:spacing w:after="0" w:line="276" w:lineRule="auto"/>
              <w:rPr>
                <w:rFonts w:cs="Arial"/>
                <w:sz w:val="20"/>
                <w:szCs w:val="20"/>
              </w:rPr>
            </w:pPr>
            <w:r w:rsidRPr="007F053C">
              <w:rPr>
                <w:rFonts w:cs="Arial"/>
                <w:sz w:val="20"/>
                <w:szCs w:val="20"/>
              </w:rPr>
              <w:t>w pierwszym roku eksploatacji</w:t>
            </w:r>
          </w:p>
          <w:p w14:paraId="6BE4D9AE" w14:textId="77777777" w:rsidR="007F053C" w:rsidRPr="007F053C" w:rsidRDefault="007F053C" w:rsidP="007F053C">
            <w:pPr>
              <w:spacing w:after="0" w:line="276" w:lineRule="auto"/>
              <w:rPr>
                <w:rFonts w:cs="Arial"/>
                <w:sz w:val="20"/>
                <w:szCs w:val="20"/>
              </w:rPr>
            </w:pPr>
            <w:r w:rsidRPr="007F053C">
              <w:rPr>
                <w:rFonts w:cs="Arial"/>
                <w:sz w:val="20"/>
                <w:szCs w:val="20"/>
              </w:rPr>
              <w:t>raz w miesiącu,</w:t>
            </w:r>
          </w:p>
          <w:p w14:paraId="2E0B7E8A" w14:textId="54E4B4C5" w:rsidR="00C6743B" w:rsidRPr="00C6743B" w:rsidRDefault="007F053C" w:rsidP="007F053C">
            <w:pPr>
              <w:spacing w:after="0" w:line="276" w:lineRule="auto"/>
              <w:rPr>
                <w:rFonts w:cs="Arial"/>
                <w:sz w:val="20"/>
                <w:szCs w:val="20"/>
              </w:rPr>
            </w:pPr>
            <w:r w:rsidRPr="007F053C">
              <w:rPr>
                <w:rFonts w:cs="Arial"/>
                <w:sz w:val="20"/>
                <w:szCs w:val="20"/>
              </w:rPr>
              <w:t>następnie raz na dwa miesiące</w:t>
            </w:r>
          </w:p>
        </w:tc>
        <w:tc>
          <w:tcPr>
            <w:tcW w:w="4087" w:type="dxa"/>
          </w:tcPr>
          <w:p w14:paraId="0A0244A6" w14:textId="77777777" w:rsidR="00C6743B" w:rsidRPr="00C6743B" w:rsidRDefault="00C6743B" w:rsidP="006C0B1E">
            <w:pPr>
              <w:spacing w:after="0" w:line="276" w:lineRule="auto"/>
              <w:rPr>
                <w:rFonts w:cs="Arial"/>
                <w:sz w:val="20"/>
                <w:szCs w:val="20"/>
              </w:rPr>
            </w:pPr>
            <w:r w:rsidRPr="00C6743B">
              <w:rPr>
                <w:rFonts w:cs="Arial"/>
                <w:sz w:val="20"/>
                <w:szCs w:val="20"/>
              </w:rPr>
              <w:t>pył ogółem</w:t>
            </w:r>
          </w:p>
        </w:tc>
      </w:tr>
      <w:tr w:rsidR="00C42474" w:rsidRPr="00C6743B" w14:paraId="61094D63" w14:textId="77777777" w:rsidTr="000407D2">
        <w:trPr>
          <w:trHeight w:val="20"/>
        </w:trPr>
        <w:tc>
          <w:tcPr>
            <w:tcW w:w="564" w:type="dxa"/>
            <w:vMerge/>
          </w:tcPr>
          <w:p w14:paraId="4DBD1AFD"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vMerge/>
          </w:tcPr>
          <w:p w14:paraId="6AC14837" w14:textId="77777777" w:rsidR="00253FE5" w:rsidRPr="00C6743B" w:rsidRDefault="00253FE5" w:rsidP="006C0B1E">
            <w:pPr>
              <w:spacing w:after="0" w:line="276" w:lineRule="auto"/>
              <w:rPr>
                <w:rFonts w:cs="Arial"/>
                <w:sz w:val="20"/>
                <w:szCs w:val="20"/>
              </w:rPr>
            </w:pPr>
          </w:p>
        </w:tc>
        <w:tc>
          <w:tcPr>
            <w:tcW w:w="2835" w:type="dxa"/>
            <w:vMerge/>
          </w:tcPr>
          <w:p w14:paraId="13FC6882" w14:textId="77777777" w:rsidR="00253FE5" w:rsidRPr="00C6743B" w:rsidRDefault="00253FE5" w:rsidP="006C0B1E">
            <w:pPr>
              <w:spacing w:after="0" w:line="276" w:lineRule="auto"/>
              <w:rPr>
                <w:rFonts w:cs="Arial"/>
                <w:sz w:val="20"/>
                <w:szCs w:val="20"/>
              </w:rPr>
            </w:pPr>
          </w:p>
        </w:tc>
        <w:tc>
          <w:tcPr>
            <w:tcW w:w="4087" w:type="dxa"/>
          </w:tcPr>
          <w:p w14:paraId="554206BC" w14:textId="77777777" w:rsidR="00253FE5" w:rsidRPr="00C6743B" w:rsidRDefault="00253FE5" w:rsidP="006C0B1E">
            <w:pPr>
              <w:spacing w:after="0" w:line="276" w:lineRule="auto"/>
              <w:rPr>
                <w:rFonts w:cs="Arial"/>
                <w:sz w:val="20"/>
                <w:szCs w:val="20"/>
              </w:rPr>
            </w:pPr>
            <w:r w:rsidRPr="00C6743B">
              <w:rPr>
                <w:rFonts w:cs="Arial"/>
                <w:sz w:val="20"/>
                <w:szCs w:val="20"/>
              </w:rPr>
              <w:t>pył zawieszony PM2,5</w:t>
            </w:r>
          </w:p>
        </w:tc>
      </w:tr>
      <w:tr w:rsidR="00C42474" w:rsidRPr="00C6743B" w14:paraId="169300E1" w14:textId="77777777" w:rsidTr="000407D2">
        <w:trPr>
          <w:trHeight w:val="20"/>
        </w:trPr>
        <w:tc>
          <w:tcPr>
            <w:tcW w:w="564" w:type="dxa"/>
            <w:vMerge/>
          </w:tcPr>
          <w:p w14:paraId="3CEAA8CE"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vMerge/>
          </w:tcPr>
          <w:p w14:paraId="115AB883" w14:textId="77777777" w:rsidR="00253FE5" w:rsidRPr="00C6743B" w:rsidRDefault="00253FE5" w:rsidP="006C0B1E">
            <w:pPr>
              <w:spacing w:after="0" w:line="276" w:lineRule="auto"/>
              <w:rPr>
                <w:rFonts w:cs="Arial"/>
                <w:sz w:val="20"/>
                <w:szCs w:val="20"/>
              </w:rPr>
            </w:pPr>
          </w:p>
        </w:tc>
        <w:tc>
          <w:tcPr>
            <w:tcW w:w="2835" w:type="dxa"/>
            <w:vMerge/>
          </w:tcPr>
          <w:p w14:paraId="60652C9D" w14:textId="77777777" w:rsidR="00253FE5" w:rsidRPr="00C6743B" w:rsidRDefault="00253FE5" w:rsidP="006C0B1E">
            <w:pPr>
              <w:spacing w:after="0" w:line="276" w:lineRule="auto"/>
              <w:rPr>
                <w:rFonts w:cs="Arial"/>
                <w:sz w:val="20"/>
                <w:szCs w:val="20"/>
              </w:rPr>
            </w:pPr>
          </w:p>
        </w:tc>
        <w:tc>
          <w:tcPr>
            <w:tcW w:w="4087" w:type="dxa"/>
          </w:tcPr>
          <w:p w14:paraId="246D77A0" w14:textId="77777777" w:rsidR="00253FE5" w:rsidRPr="00C6743B" w:rsidRDefault="00253FE5" w:rsidP="006C0B1E">
            <w:pPr>
              <w:spacing w:after="0" w:line="276" w:lineRule="auto"/>
              <w:rPr>
                <w:rFonts w:cs="Arial"/>
                <w:sz w:val="20"/>
                <w:szCs w:val="20"/>
              </w:rPr>
            </w:pPr>
            <w:r w:rsidRPr="00C6743B">
              <w:rPr>
                <w:rFonts w:cs="Arial"/>
                <w:sz w:val="20"/>
                <w:szCs w:val="20"/>
              </w:rPr>
              <w:t>pył zawieszony PM10</w:t>
            </w:r>
          </w:p>
        </w:tc>
      </w:tr>
      <w:tr w:rsidR="00C42474" w:rsidRPr="00C6743B" w14:paraId="7A471142" w14:textId="77777777" w:rsidTr="000407D2">
        <w:trPr>
          <w:trHeight w:val="70"/>
        </w:trPr>
        <w:tc>
          <w:tcPr>
            <w:tcW w:w="564" w:type="dxa"/>
            <w:vMerge/>
          </w:tcPr>
          <w:p w14:paraId="209583B8"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vMerge/>
          </w:tcPr>
          <w:p w14:paraId="22EAE45D" w14:textId="77777777" w:rsidR="00253FE5" w:rsidRPr="00C6743B" w:rsidRDefault="00253FE5" w:rsidP="006C0B1E">
            <w:pPr>
              <w:spacing w:after="0" w:line="276" w:lineRule="auto"/>
              <w:rPr>
                <w:rFonts w:cs="Arial"/>
                <w:sz w:val="20"/>
                <w:szCs w:val="20"/>
              </w:rPr>
            </w:pPr>
          </w:p>
        </w:tc>
        <w:tc>
          <w:tcPr>
            <w:tcW w:w="2835" w:type="dxa"/>
            <w:vMerge/>
          </w:tcPr>
          <w:p w14:paraId="2847984E" w14:textId="77777777" w:rsidR="00253FE5" w:rsidRPr="00C6743B" w:rsidRDefault="00253FE5" w:rsidP="006C0B1E">
            <w:pPr>
              <w:spacing w:after="0" w:line="276" w:lineRule="auto"/>
              <w:rPr>
                <w:rFonts w:cs="Arial"/>
                <w:sz w:val="20"/>
                <w:szCs w:val="20"/>
              </w:rPr>
            </w:pPr>
          </w:p>
        </w:tc>
        <w:tc>
          <w:tcPr>
            <w:tcW w:w="4087" w:type="dxa"/>
          </w:tcPr>
          <w:p w14:paraId="5DAABDFA" w14:textId="77777777" w:rsidR="00253FE5" w:rsidRPr="00C6743B" w:rsidRDefault="00253FE5" w:rsidP="006C0B1E">
            <w:pPr>
              <w:spacing w:after="0" w:line="276" w:lineRule="auto"/>
              <w:rPr>
                <w:rFonts w:cs="Arial"/>
                <w:sz w:val="20"/>
                <w:szCs w:val="20"/>
              </w:rPr>
            </w:pPr>
            <w:r w:rsidRPr="00C6743B">
              <w:rPr>
                <w:rFonts w:cs="Arial"/>
                <w:sz w:val="20"/>
                <w:szCs w:val="20"/>
              </w:rPr>
              <w:t>miedź</w:t>
            </w:r>
          </w:p>
        </w:tc>
      </w:tr>
      <w:tr w:rsidR="00C42474" w:rsidRPr="00C6743B" w14:paraId="6367E1CE" w14:textId="77777777" w:rsidTr="000407D2">
        <w:trPr>
          <w:trHeight w:val="20"/>
        </w:trPr>
        <w:tc>
          <w:tcPr>
            <w:tcW w:w="564" w:type="dxa"/>
            <w:vMerge/>
          </w:tcPr>
          <w:p w14:paraId="136E1155" w14:textId="77777777" w:rsidR="00253FE5" w:rsidRPr="00C6743B" w:rsidRDefault="00253FE5" w:rsidP="006C0B1E">
            <w:pPr>
              <w:pStyle w:val="Akapitzlist"/>
              <w:numPr>
                <w:ilvl w:val="0"/>
                <w:numId w:val="22"/>
              </w:numPr>
              <w:spacing w:after="0" w:line="276" w:lineRule="auto"/>
              <w:contextualSpacing w:val="0"/>
              <w:rPr>
                <w:rFonts w:cs="Arial"/>
                <w:sz w:val="20"/>
                <w:szCs w:val="20"/>
              </w:rPr>
            </w:pPr>
          </w:p>
        </w:tc>
        <w:tc>
          <w:tcPr>
            <w:tcW w:w="1132" w:type="dxa"/>
            <w:vMerge/>
          </w:tcPr>
          <w:p w14:paraId="009BA334" w14:textId="77777777" w:rsidR="00253FE5" w:rsidRPr="00C6743B" w:rsidRDefault="00253FE5" w:rsidP="006C0B1E">
            <w:pPr>
              <w:spacing w:after="0" w:line="276" w:lineRule="auto"/>
              <w:rPr>
                <w:rFonts w:cs="Arial"/>
                <w:sz w:val="20"/>
                <w:szCs w:val="20"/>
              </w:rPr>
            </w:pPr>
          </w:p>
        </w:tc>
        <w:tc>
          <w:tcPr>
            <w:tcW w:w="2835" w:type="dxa"/>
            <w:vMerge/>
          </w:tcPr>
          <w:p w14:paraId="6DD0B3A4" w14:textId="77777777" w:rsidR="00253FE5" w:rsidRPr="00C6743B" w:rsidRDefault="00253FE5" w:rsidP="006C0B1E">
            <w:pPr>
              <w:spacing w:after="0" w:line="276" w:lineRule="auto"/>
              <w:rPr>
                <w:rFonts w:cs="Arial"/>
                <w:sz w:val="20"/>
                <w:szCs w:val="20"/>
              </w:rPr>
            </w:pPr>
          </w:p>
        </w:tc>
        <w:tc>
          <w:tcPr>
            <w:tcW w:w="4087" w:type="dxa"/>
          </w:tcPr>
          <w:p w14:paraId="7A888BCB" w14:textId="39F80B17" w:rsidR="00253FE5" w:rsidRPr="00C6743B" w:rsidRDefault="00253FE5" w:rsidP="006C0B1E">
            <w:pPr>
              <w:spacing w:after="0" w:line="276" w:lineRule="auto"/>
              <w:rPr>
                <w:rFonts w:cs="Arial"/>
                <w:sz w:val="20"/>
                <w:szCs w:val="20"/>
              </w:rPr>
            </w:pPr>
            <w:r w:rsidRPr="00C6743B">
              <w:rPr>
                <w:rFonts w:cs="Arial"/>
                <w:sz w:val="20"/>
                <w:szCs w:val="20"/>
              </w:rPr>
              <w:t xml:space="preserve">chrom </w:t>
            </w:r>
            <w:r w:rsidRPr="00C6743B">
              <w:rPr>
                <w:rFonts w:cs="Arial"/>
                <w:sz w:val="20"/>
                <w:szCs w:val="20"/>
                <w:vertAlign w:val="superscript"/>
              </w:rPr>
              <w:t>VI</w:t>
            </w:r>
          </w:p>
        </w:tc>
      </w:tr>
    </w:tbl>
    <w:p w14:paraId="43D88D37" w14:textId="50749FAF" w:rsidR="00F072F0" w:rsidRDefault="00710B88" w:rsidP="00F06D4A">
      <w:pPr>
        <w:spacing w:before="440" w:after="0" w:line="276" w:lineRule="auto"/>
        <w:rPr>
          <w:rFonts w:cs="Arial"/>
        </w:rPr>
      </w:pPr>
      <w:r>
        <w:rPr>
          <w:rFonts w:cs="Arial"/>
          <w:b/>
          <w:bCs/>
        </w:rPr>
        <w:t>VIII.</w:t>
      </w:r>
      <w:r w:rsidR="00866D27" w:rsidRPr="00866D27">
        <w:rPr>
          <w:rFonts w:cs="Arial"/>
          <w:b/>
          <w:bCs/>
        </w:rPr>
        <w:t>2.7</w:t>
      </w:r>
      <w:r w:rsidR="00866D27">
        <w:rPr>
          <w:rFonts w:cs="Arial"/>
        </w:rPr>
        <w:t xml:space="preserve"> </w:t>
      </w:r>
      <w:r w:rsidR="00F072F0" w:rsidRPr="00C42474">
        <w:rPr>
          <w:rFonts w:cs="Arial"/>
        </w:rPr>
        <w:t xml:space="preserve">Pomiary emisji zanieczyszczeń do powietrza </w:t>
      </w:r>
      <w:r w:rsidR="00866D27">
        <w:rPr>
          <w:rFonts w:cs="Arial"/>
        </w:rPr>
        <w:t xml:space="preserve">z emitorów </w:t>
      </w:r>
      <w:r w:rsidR="00F072F0" w:rsidRPr="00C42474">
        <w:rPr>
          <w:rFonts w:cs="Arial"/>
        </w:rPr>
        <w:t xml:space="preserve">należy wykonywać dostępnymi metodykami, </w:t>
      </w:r>
      <w:r w:rsidR="00800DD1">
        <w:rPr>
          <w:rFonts w:cs="Arial"/>
        </w:rPr>
        <w:t>przy czym błąd pomiarowy nie może przekraczać wielkości mierzonej.</w:t>
      </w:r>
    </w:p>
    <w:p w14:paraId="73A9770F" w14:textId="2E8CAA38" w:rsidR="00866D27" w:rsidRDefault="00710B88" w:rsidP="00D64507">
      <w:pPr>
        <w:spacing w:before="440" w:after="440" w:line="276" w:lineRule="auto"/>
      </w:pPr>
      <w:r>
        <w:rPr>
          <w:b/>
          <w:bCs/>
        </w:rPr>
        <w:t>VIII.</w:t>
      </w:r>
      <w:r w:rsidR="00866D27" w:rsidRPr="00866D27">
        <w:rPr>
          <w:b/>
          <w:bCs/>
        </w:rPr>
        <w:t>2.8</w:t>
      </w:r>
      <w:r w:rsidR="00866D27">
        <w:t xml:space="preserve"> Ustalam zakres i częstotliwość pomiarów skuteczności urządzeń ochrony powietrza</w:t>
      </w:r>
    </w:p>
    <w:p w14:paraId="4E8EB807" w14:textId="77777777" w:rsidR="00D64507" w:rsidRDefault="00D64507" w:rsidP="00D64507">
      <w:pPr>
        <w:spacing w:before="440" w:after="440" w:line="276" w:lineRule="auto"/>
      </w:pPr>
    </w:p>
    <w:p w14:paraId="241CA184" w14:textId="2F96D6BC" w:rsidR="006E5E97" w:rsidRPr="006E5E97" w:rsidRDefault="00E450E3" w:rsidP="00E450E3">
      <w:pPr>
        <w:spacing w:after="0"/>
        <w:rPr>
          <w:b/>
          <w:bCs/>
          <w:sz w:val="22"/>
          <w:szCs w:val="20"/>
          <w:lang w:eastAsia="pl-PL"/>
        </w:rPr>
      </w:pPr>
      <w:r w:rsidRPr="00E450E3">
        <w:rPr>
          <w:b/>
          <w:bCs/>
          <w:sz w:val="22"/>
          <w:szCs w:val="20"/>
        </w:rPr>
        <w:t>Tabela nr 21</w:t>
      </w:r>
    </w:p>
    <w:tbl>
      <w:tblPr>
        <w:tblStyle w:val="Tabela-Siatka"/>
        <w:tblW w:w="0" w:type="auto"/>
        <w:tblLook w:val="04A0" w:firstRow="1" w:lastRow="0" w:firstColumn="1" w:lastColumn="0" w:noHBand="0" w:noVBand="1"/>
        <w:tblCaption w:val="Tabela w zakresie monitoringu"/>
        <w:tblDescription w:val="Tabela przedstawia zakres pomiarów, stosowane metody oraz częstotliwość ich wykonywania. Kontrola parametrów eksploatacyjnych urządzenia, takich jak prędkość lub strumień objętości powietrza, realizowana jest poprzez pomiar anemometrem lub odczyt z systemu pomiarowego raz na kwartał.&#10;&#10;Ocena skuteczności redukcji zanieczyszczeń polega na pomiarze stężenia zanieczyszczeń przed i za urządzeniem oczyszczającym metodą referencyjną lub równoważną i wykonywana jest raz w roku."/>
      </w:tblPr>
      <w:tblGrid>
        <w:gridCol w:w="560"/>
        <w:gridCol w:w="2659"/>
        <w:gridCol w:w="4293"/>
        <w:gridCol w:w="1550"/>
      </w:tblGrid>
      <w:tr w:rsidR="00E450E3" w:rsidRPr="00E450E3" w14:paraId="2B8B655F" w14:textId="77777777" w:rsidTr="000407D2">
        <w:trPr>
          <w:trHeight w:val="140"/>
          <w:tblHeader/>
        </w:trPr>
        <w:tc>
          <w:tcPr>
            <w:tcW w:w="562" w:type="dxa"/>
          </w:tcPr>
          <w:p w14:paraId="478C0148" w14:textId="5ADBBA37" w:rsidR="00E450E3" w:rsidRPr="00E450E3" w:rsidRDefault="00E450E3" w:rsidP="00E450E3">
            <w:pPr>
              <w:spacing w:after="0" w:line="240" w:lineRule="auto"/>
              <w:rPr>
                <w:rFonts w:cs="Arial"/>
                <w:b/>
                <w:bCs/>
                <w:sz w:val="20"/>
                <w:szCs w:val="20"/>
              </w:rPr>
            </w:pPr>
            <w:r w:rsidRPr="00E450E3">
              <w:rPr>
                <w:rFonts w:cs="Arial"/>
                <w:b/>
                <w:bCs/>
                <w:sz w:val="20"/>
                <w:szCs w:val="20"/>
              </w:rPr>
              <w:t>Lp.</w:t>
            </w:r>
          </w:p>
        </w:tc>
        <w:tc>
          <w:tcPr>
            <w:tcW w:w="2694" w:type="dxa"/>
          </w:tcPr>
          <w:p w14:paraId="6119F8C0" w14:textId="4856A087" w:rsidR="00E450E3" w:rsidRPr="00E450E3" w:rsidRDefault="00E450E3" w:rsidP="00E450E3">
            <w:pPr>
              <w:spacing w:after="0" w:line="240" w:lineRule="auto"/>
              <w:rPr>
                <w:rFonts w:cs="Arial"/>
                <w:b/>
                <w:bCs/>
                <w:sz w:val="20"/>
                <w:szCs w:val="20"/>
              </w:rPr>
            </w:pPr>
            <w:r w:rsidRPr="00E450E3">
              <w:rPr>
                <w:rFonts w:cs="Arial"/>
                <w:b/>
                <w:bCs/>
                <w:sz w:val="20"/>
                <w:szCs w:val="20"/>
              </w:rPr>
              <w:t>Zakres pomiaru</w:t>
            </w:r>
          </w:p>
        </w:tc>
        <w:tc>
          <w:tcPr>
            <w:tcW w:w="4394" w:type="dxa"/>
          </w:tcPr>
          <w:p w14:paraId="3C68D689" w14:textId="27B7D9F2" w:rsidR="00E450E3" w:rsidRPr="00E450E3" w:rsidRDefault="00E450E3" w:rsidP="00E450E3">
            <w:pPr>
              <w:spacing w:after="0" w:line="240" w:lineRule="auto"/>
              <w:rPr>
                <w:rFonts w:cs="Arial"/>
                <w:b/>
                <w:bCs/>
                <w:sz w:val="20"/>
                <w:szCs w:val="20"/>
              </w:rPr>
            </w:pPr>
            <w:r w:rsidRPr="00E450E3">
              <w:rPr>
                <w:rFonts w:cs="Arial"/>
                <w:b/>
                <w:bCs/>
                <w:sz w:val="20"/>
                <w:szCs w:val="20"/>
              </w:rPr>
              <w:t>Metoda</w:t>
            </w:r>
          </w:p>
        </w:tc>
        <w:tc>
          <w:tcPr>
            <w:tcW w:w="1214" w:type="dxa"/>
          </w:tcPr>
          <w:p w14:paraId="1CFB181E" w14:textId="35DB354D" w:rsidR="00E450E3" w:rsidRPr="00E450E3" w:rsidRDefault="00E450E3" w:rsidP="00E450E3">
            <w:pPr>
              <w:spacing w:after="0" w:line="240" w:lineRule="auto"/>
              <w:rPr>
                <w:rFonts w:cs="Arial"/>
                <w:b/>
                <w:bCs/>
                <w:sz w:val="20"/>
                <w:szCs w:val="20"/>
              </w:rPr>
            </w:pPr>
            <w:r w:rsidRPr="00E450E3">
              <w:rPr>
                <w:rFonts w:cs="Arial"/>
                <w:b/>
                <w:bCs/>
                <w:sz w:val="20"/>
                <w:szCs w:val="20"/>
              </w:rPr>
              <w:t>Częstotliwość</w:t>
            </w:r>
          </w:p>
        </w:tc>
      </w:tr>
      <w:tr w:rsidR="00E450E3" w:rsidRPr="00E450E3" w14:paraId="1A81E16A" w14:textId="77777777" w:rsidTr="000407D2">
        <w:trPr>
          <w:trHeight w:val="633"/>
        </w:trPr>
        <w:tc>
          <w:tcPr>
            <w:tcW w:w="562" w:type="dxa"/>
          </w:tcPr>
          <w:p w14:paraId="1DBCC029" w14:textId="6C695D2B" w:rsidR="00E450E3" w:rsidRPr="00E450E3" w:rsidRDefault="00E450E3" w:rsidP="00E450E3">
            <w:pPr>
              <w:spacing w:after="0" w:line="240" w:lineRule="auto"/>
              <w:rPr>
                <w:rFonts w:cs="Arial"/>
                <w:sz w:val="20"/>
                <w:szCs w:val="20"/>
              </w:rPr>
            </w:pPr>
            <w:r w:rsidRPr="00E450E3">
              <w:rPr>
                <w:rFonts w:cs="Arial"/>
                <w:sz w:val="20"/>
                <w:szCs w:val="20"/>
              </w:rPr>
              <w:t>1.</w:t>
            </w:r>
          </w:p>
        </w:tc>
        <w:tc>
          <w:tcPr>
            <w:tcW w:w="2694" w:type="dxa"/>
          </w:tcPr>
          <w:p w14:paraId="6D24A5C8" w14:textId="06AF0660" w:rsidR="00E450E3" w:rsidRPr="00E450E3" w:rsidRDefault="00E450E3" w:rsidP="00E450E3">
            <w:pPr>
              <w:spacing w:after="0" w:line="240" w:lineRule="auto"/>
              <w:rPr>
                <w:rFonts w:cs="Arial"/>
                <w:sz w:val="20"/>
                <w:szCs w:val="20"/>
              </w:rPr>
            </w:pPr>
            <w:r w:rsidRPr="00E450E3">
              <w:rPr>
                <w:rFonts w:cs="Arial"/>
                <w:sz w:val="20"/>
                <w:szCs w:val="20"/>
              </w:rPr>
              <w:t>Kontrola parametrów eksploatacyjnych urządzenia (prędkość lub strumień objętości powietrza)</w:t>
            </w:r>
          </w:p>
        </w:tc>
        <w:tc>
          <w:tcPr>
            <w:tcW w:w="4394" w:type="dxa"/>
          </w:tcPr>
          <w:p w14:paraId="31F8CF09" w14:textId="4FCCB5C6" w:rsidR="00E450E3" w:rsidRPr="00E450E3" w:rsidRDefault="00E450E3" w:rsidP="00E450E3">
            <w:pPr>
              <w:spacing w:after="0" w:line="240" w:lineRule="auto"/>
              <w:rPr>
                <w:rFonts w:cs="Arial"/>
                <w:sz w:val="20"/>
                <w:szCs w:val="20"/>
              </w:rPr>
            </w:pPr>
            <w:r w:rsidRPr="00E450E3">
              <w:rPr>
                <w:rFonts w:cs="Arial"/>
                <w:sz w:val="20"/>
                <w:szCs w:val="20"/>
              </w:rPr>
              <w:t>pomiar anemometrem lub odczyt z systemu pomiarowego</w:t>
            </w:r>
          </w:p>
        </w:tc>
        <w:tc>
          <w:tcPr>
            <w:tcW w:w="1214" w:type="dxa"/>
          </w:tcPr>
          <w:p w14:paraId="312B5CF8" w14:textId="7A3AF011" w:rsidR="00E450E3" w:rsidRPr="00E450E3" w:rsidRDefault="00E450E3" w:rsidP="00E450E3">
            <w:pPr>
              <w:spacing w:after="0" w:line="240" w:lineRule="auto"/>
              <w:rPr>
                <w:rFonts w:cs="Arial"/>
                <w:sz w:val="20"/>
                <w:szCs w:val="20"/>
              </w:rPr>
            </w:pPr>
            <w:r w:rsidRPr="00E450E3">
              <w:rPr>
                <w:rFonts w:cs="Arial"/>
                <w:sz w:val="20"/>
                <w:szCs w:val="20"/>
              </w:rPr>
              <w:t>Raz na kwartał</w:t>
            </w:r>
          </w:p>
        </w:tc>
      </w:tr>
      <w:tr w:rsidR="00E450E3" w:rsidRPr="00E450E3" w14:paraId="0C11295B" w14:textId="77777777" w:rsidTr="000407D2">
        <w:trPr>
          <w:trHeight w:val="760"/>
        </w:trPr>
        <w:tc>
          <w:tcPr>
            <w:tcW w:w="562" w:type="dxa"/>
          </w:tcPr>
          <w:p w14:paraId="03B14C8B" w14:textId="1D463AEB" w:rsidR="00E450E3" w:rsidRPr="00E450E3" w:rsidRDefault="00E450E3" w:rsidP="00E450E3">
            <w:pPr>
              <w:spacing w:after="0" w:line="240" w:lineRule="auto"/>
              <w:rPr>
                <w:rFonts w:cs="Arial"/>
                <w:sz w:val="20"/>
                <w:szCs w:val="20"/>
              </w:rPr>
            </w:pPr>
            <w:r w:rsidRPr="00E450E3">
              <w:rPr>
                <w:rFonts w:cs="Arial"/>
                <w:sz w:val="20"/>
                <w:szCs w:val="20"/>
              </w:rPr>
              <w:t>2.</w:t>
            </w:r>
          </w:p>
        </w:tc>
        <w:tc>
          <w:tcPr>
            <w:tcW w:w="2694" w:type="dxa"/>
          </w:tcPr>
          <w:p w14:paraId="43D22A57" w14:textId="4BF13B5D" w:rsidR="00E450E3" w:rsidRPr="00E450E3" w:rsidRDefault="00E450E3" w:rsidP="00E450E3">
            <w:pPr>
              <w:spacing w:after="0" w:line="240" w:lineRule="auto"/>
              <w:rPr>
                <w:rFonts w:cs="Arial"/>
                <w:sz w:val="20"/>
                <w:szCs w:val="20"/>
              </w:rPr>
            </w:pPr>
            <w:r w:rsidRPr="00E450E3">
              <w:rPr>
                <w:rFonts w:cs="Arial"/>
                <w:sz w:val="20"/>
                <w:szCs w:val="20"/>
              </w:rPr>
              <w:t xml:space="preserve">Ocena skuteczności </w:t>
            </w:r>
            <w:r w:rsidR="00C03294">
              <w:rPr>
                <w:rFonts w:cs="Arial"/>
                <w:sz w:val="20"/>
                <w:szCs w:val="20"/>
              </w:rPr>
              <w:t>redukcji</w:t>
            </w:r>
            <w:r w:rsidR="00164172">
              <w:rPr>
                <w:rFonts w:cs="Arial"/>
                <w:sz w:val="20"/>
                <w:szCs w:val="20"/>
              </w:rPr>
              <w:t xml:space="preserve"> </w:t>
            </w:r>
            <w:r w:rsidRPr="00E450E3">
              <w:rPr>
                <w:rFonts w:cs="Arial"/>
                <w:sz w:val="20"/>
                <w:szCs w:val="20"/>
              </w:rPr>
              <w:t>zanieczyszczeń</w:t>
            </w:r>
          </w:p>
        </w:tc>
        <w:tc>
          <w:tcPr>
            <w:tcW w:w="4394" w:type="dxa"/>
          </w:tcPr>
          <w:p w14:paraId="70AF2E22" w14:textId="24F363EE" w:rsidR="00E450E3" w:rsidRPr="00E450E3" w:rsidRDefault="00E450E3" w:rsidP="00E450E3">
            <w:pPr>
              <w:spacing w:after="0" w:line="240" w:lineRule="auto"/>
              <w:rPr>
                <w:rFonts w:cs="Arial"/>
                <w:sz w:val="20"/>
                <w:szCs w:val="20"/>
              </w:rPr>
            </w:pPr>
            <w:r w:rsidRPr="00E450E3">
              <w:rPr>
                <w:rFonts w:cs="Arial"/>
                <w:sz w:val="20"/>
                <w:szCs w:val="20"/>
              </w:rPr>
              <w:t>pomiar stężenia zanieczyszczeń przed i za urządzeniem oczyszczającym metodą referencyjną lub równoważną</w:t>
            </w:r>
          </w:p>
        </w:tc>
        <w:tc>
          <w:tcPr>
            <w:tcW w:w="1214" w:type="dxa"/>
          </w:tcPr>
          <w:p w14:paraId="0B89C916" w14:textId="1D7EEED6" w:rsidR="00E450E3" w:rsidRPr="00E450E3" w:rsidRDefault="00E450E3" w:rsidP="00E450E3">
            <w:pPr>
              <w:spacing w:after="0" w:line="240" w:lineRule="auto"/>
              <w:rPr>
                <w:rFonts w:cs="Arial"/>
                <w:sz w:val="20"/>
                <w:szCs w:val="20"/>
              </w:rPr>
            </w:pPr>
            <w:r w:rsidRPr="00E450E3">
              <w:rPr>
                <w:rFonts w:cs="Arial"/>
                <w:sz w:val="20"/>
                <w:szCs w:val="20"/>
              </w:rPr>
              <w:t>Raz w roku</w:t>
            </w:r>
          </w:p>
        </w:tc>
      </w:tr>
    </w:tbl>
    <w:p w14:paraId="05DB4123" w14:textId="4F3C625C" w:rsidR="00A55781" w:rsidRDefault="00E450E3" w:rsidP="00A55781">
      <w:pPr>
        <w:spacing w:before="440" w:after="0" w:line="276" w:lineRule="auto"/>
      </w:pPr>
      <w:r>
        <w:t xml:space="preserve">W przypadku stwierdzenia spadku skuteczności urządzenia </w:t>
      </w:r>
      <w:r w:rsidR="00C03294">
        <w:t xml:space="preserve">w zakresie redukcji zanieczyszczeń </w:t>
      </w:r>
      <w:r>
        <w:t>poniżej wartości projektowej lub wzrostu emisji powyżej wartości określonych w pozwoleniu, prowadzący instalację zobowiązany jest do podjęcia działań naprawczych,</w:t>
      </w:r>
      <w:r w:rsidR="00C03294">
        <w:t xml:space="preserve"> </w:t>
      </w:r>
      <w:r>
        <w:t>w szczególności przeprowadzenia konserwacji, naprawy lub wymiany elementów filtracyjnych</w:t>
      </w:r>
      <w:r w:rsidR="00A55781" w:rsidRPr="00A55781">
        <w:t xml:space="preserve"> </w:t>
      </w:r>
      <w:r w:rsidR="00A55781">
        <w:t xml:space="preserve">niezwłocznie, nie później niż w terminie 14 dni </w:t>
      </w:r>
      <w:r w:rsidR="00A55781">
        <w:br/>
        <w:t>od dnia stwierdzenia nieprawidłowości.</w:t>
      </w:r>
    </w:p>
    <w:p w14:paraId="68A86DC6" w14:textId="1121028E" w:rsidR="00866D27" w:rsidRDefault="00A55781" w:rsidP="00A55781">
      <w:pPr>
        <w:spacing w:before="440" w:after="0" w:line="276" w:lineRule="auto"/>
        <w:rPr>
          <w:rFonts w:cs="Arial"/>
          <w:b/>
          <w:bCs/>
        </w:rPr>
      </w:pPr>
      <w:r>
        <w:t>Podjęte działania naprawcze oraz ich zakres i termin realizacji podlegają dokumentowaniu i przechowywaniu w ewidencji eksploatacyjnej instalacji.</w:t>
      </w:r>
    </w:p>
    <w:p w14:paraId="1E1EC5F1" w14:textId="53C50A53" w:rsidR="00E61F74" w:rsidRDefault="00710B88" w:rsidP="00E61F74">
      <w:pPr>
        <w:spacing w:before="440" w:after="0" w:line="276" w:lineRule="auto"/>
        <w:rPr>
          <w:rFonts w:cs="Arial"/>
        </w:rPr>
      </w:pPr>
      <w:r>
        <w:rPr>
          <w:rFonts w:cs="Arial"/>
          <w:b/>
          <w:bCs/>
        </w:rPr>
        <w:t>VIII.</w:t>
      </w:r>
      <w:r w:rsidR="00866D27" w:rsidRPr="00866D27">
        <w:rPr>
          <w:rFonts w:cs="Arial"/>
          <w:b/>
          <w:bCs/>
        </w:rPr>
        <w:t>2.</w:t>
      </w:r>
      <w:r w:rsidR="00866D27">
        <w:rPr>
          <w:rFonts w:cs="Arial"/>
          <w:b/>
          <w:bCs/>
        </w:rPr>
        <w:t>9</w:t>
      </w:r>
      <w:r w:rsidR="00866D27" w:rsidRPr="00866D27">
        <w:rPr>
          <w:rFonts w:cs="Arial"/>
        </w:rPr>
        <w:t xml:space="preserve"> Ustalam zakres i częstotliwość monitoringu emisji wprowadzanej do powietrza z wentylacj</w:t>
      </w:r>
      <w:r w:rsidR="00866D27">
        <w:rPr>
          <w:rFonts w:cs="Arial"/>
        </w:rPr>
        <w:t>i</w:t>
      </w:r>
      <w:r w:rsidR="00866D27" w:rsidRPr="00866D27">
        <w:rPr>
          <w:rFonts w:cs="Arial"/>
        </w:rPr>
        <w:t xml:space="preserve"> ogóln</w:t>
      </w:r>
      <w:r w:rsidR="00EC4F40">
        <w:rPr>
          <w:rFonts w:cs="Arial"/>
        </w:rPr>
        <w:t>ej</w:t>
      </w:r>
      <w:r w:rsidR="00866D27" w:rsidRPr="00866D27">
        <w:rPr>
          <w:rFonts w:cs="Arial"/>
        </w:rPr>
        <w:t xml:space="preserve"> hali BU2</w:t>
      </w:r>
      <w:r w:rsidR="00EC4F40">
        <w:rPr>
          <w:rFonts w:cs="Arial"/>
        </w:rPr>
        <w:t xml:space="preserve"> (wentylatory ścienne</w:t>
      </w:r>
      <w:r w:rsidR="00800DD1">
        <w:rPr>
          <w:rFonts w:cs="Arial"/>
        </w:rPr>
        <w:t xml:space="preserve"> od E90 do E129</w:t>
      </w:r>
      <w:r w:rsidR="00EC4F40">
        <w:rPr>
          <w:rFonts w:cs="Arial"/>
        </w:rPr>
        <w:t>)</w:t>
      </w:r>
      <w:r w:rsidR="00800DD1">
        <w:rPr>
          <w:rFonts w:cs="Arial"/>
        </w:rPr>
        <w:t>.</w:t>
      </w:r>
    </w:p>
    <w:p w14:paraId="56CAFBBA" w14:textId="69D90F3A" w:rsidR="00866D27" w:rsidRPr="00E61F74" w:rsidRDefault="00710B88" w:rsidP="00E61F74">
      <w:pPr>
        <w:spacing w:before="440" w:after="0" w:line="276" w:lineRule="auto"/>
        <w:rPr>
          <w:rFonts w:cs="Arial"/>
        </w:rPr>
      </w:pPr>
      <w:r>
        <w:rPr>
          <w:rFonts w:eastAsia="Times New Roman" w:cs="Arial"/>
          <w:b/>
          <w:bCs/>
          <w:szCs w:val="24"/>
          <w:lang w:eastAsia="pl-PL"/>
        </w:rPr>
        <w:t>VIII.</w:t>
      </w:r>
      <w:r w:rsidR="00AD72CA" w:rsidRPr="00AD72CA">
        <w:rPr>
          <w:rFonts w:eastAsia="Times New Roman" w:cs="Arial"/>
          <w:b/>
          <w:bCs/>
          <w:szCs w:val="24"/>
          <w:lang w:eastAsia="pl-PL"/>
        </w:rPr>
        <w:t>2.9.1</w:t>
      </w:r>
      <w:r w:rsidR="00AD72CA">
        <w:rPr>
          <w:rFonts w:eastAsia="Times New Roman" w:cs="Arial"/>
          <w:szCs w:val="24"/>
          <w:lang w:eastAsia="pl-PL"/>
        </w:rPr>
        <w:t xml:space="preserve"> </w:t>
      </w:r>
      <w:r w:rsidR="00866D27" w:rsidRPr="00F06D4A">
        <w:rPr>
          <w:rFonts w:eastAsia="Times New Roman" w:cs="Arial"/>
          <w:szCs w:val="24"/>
          <w:lang w:eastAsia="pl-PL"/>
        </w:rPr>
        <w:t>Pomiary prowadzone będą metodą bilansową w oparciu o:</w:t>
      </w:r>
    </w:p>
    <w:p w14:paraId="4427F885" w14:textId="645535FB" w:rsidR="00866D27" w:rsidRPr="00F06D4A" w:rsidRDefault="00866D27">
      <w:pPr>
        <w:numPr>
          <w:ilvl w:val="0"/>
          <w:numId w:val="72"/>
        </w:numPr>
        <w:tabs>
          <w:tab w:val="clear" w:pos="720"/>
          <w:tab w:val="num" w:pos="0"/>
          <w:tab w:val="left" w:pos="284"/>
        </w:tabs>
        <w:spacing w:after="0" w:line="276" w:lineRule="auto"/>
        <w:ind w:left="0" w:firstLine="0"/>
        <w:rPr>
          <w:rFonts w:eastAsia="Times New Roman" w:cs="Arial"/>
          <w:szCs w:val="24"/>
          <w:lang w:eastAsia="pl-PL"/>
        </w:rPr>
      </w:pPr>
      <w:r w:rsidRPr="00F06D4A">
        <w:rPr>
          <w:rFonts w:eastAsia="Times New Roman" w:cs="Arial"/>
          <w:szCs w:val="24"/>
          <w:lang w:eastAsia="pl-PL"/>
        </w:rPr>
        <w:t>pomiar średniego stężenia substancji w powietrzu hali w strefie procesu roztwarzania i rozpuszczania miedzi</w:t>
      </w:r>
      <w:r w:rsidR="009624D4">
        <w:rPr>
          <w:rFonts w:eastAsia="Times New Roman" w:cs="Arial"/>
          <w:szCs w:val="24"/>
          <w:lang w:eastAsia="pl-PL"/>
        </w:rPr>
        <w:t xml:space="preserve"> (dla zbiornika otwartego i zamkniętego)</w:t>
      </w:r>
      <w:r w:rsidRPr="00F06D4A">
        <w:rPr>
          <w:rFonts w:eastAsia="Times New Roman" w:cs="Arial"/>
          <w:szCs w:val="24"/>
          <w:lang w:eastAsia="pl-PL"/>
        </w:rPr>
        <w:t>, stanowiącej obszar potencjalnie najwyższej emisji niezorganizowanej,</w:t>
      </w:r>
    </w:p>
    <w:p w14:paraId="4C75DA03" w14:textId="77777777" w:rsidR="00866D27" w:rsidRPr="00F06D4A" w:rsidRDefault="00866D27">
      <w:pPr>
        <w:numPr>
          <w:ilvl w:val="0"/>
          <w:numId w:val="72"/>
        </w:numPr>
        <w:tabs>
          <w:tab w:val="clear" w:pos="720"/>
          <w:tab w:val="num" w:pos="0"/>
          <w:tab w:val="left" w:pos="284"/>
        </w:tabs>
        <w:spacing w:after="0" w:line="276" w:lineRule="auto"/>
        <w:ind w:left="0" w:firstLine="0"/>
        <w:rPr>
          <w:rFonts w:eastAsia="Times New Roman" w:cs="Arial"/>
          <w:szCs w:val="24"/>
          <w:lang w:eastAsia="pl-PL"/>
        </w:rPr>
      </w:pPr>
      <w:r w:rsidRPr="00F06D4A">
        <w:rPr>
          <w:rFonts w:eastAsia="Times New Roman" w:cs="Arial"/>
          <w:szCs w:val="24"/>
          <w:lang w:eastAsia="pl-PL"/>
        </w:rPr>
        <w:t>pomiar sumarycznego strumienia objętości powietrza wywiewanego przez pracujące wentylatory ścienne.</w:t>
      </w:r>
    </w:p>
    <w:p w14:paraId="60397ACE" w14:textId="328E3357" w:rsidR="00866D27" w:rsidRPr="00F06D4A" w:rsidRDefault="00710B88" w:rsidP="00866D27">
      <w:pPr>
        <w:spacing w:after="0" w:line="276" w:lineRule="auto"/>
        <w:rPr>
          <w:rFonts w:eastAsia="Times New Roman" w:cs="Arial"/>
          <w:szCs w:val="24"/>
          <w:lang w:eastAsia="pl-PL"/>
        </w:rPr>
      </w:pPr>
      <w:r>
        <w:rPr>
          <w:rFonts w:eastAsia="Times New Roman" w:cs="Arial"/>
          <w:b/>
          <w:bCs/>
          <w:szCs w:val="24"/>
          <w:lang w:eastAsia="pl-PL"/>
        </w:rPr>
        <w:t>VIII.</w:t>
      </w:r>
      <w:r w:rsidR="00AD72CA" w:rsidRPr="00AD72CA">
        <w:rPr>
          <w:rFonts w:eastAsia="Times New Roman" w:cs="Arial"/>
          <w:b/>
          <w:bCs/>
          <w:szCs w:val="24"/>
          <w:lang w:eastAsia="pl-PL"/>
        </w:rPr>
        <w:t>2.9.2</w:t>
      </w:r>
      <w:r w:rsidR="00AD72CA">
        <w:rPr>
          <w:rFonts w:eastAsia="Times New Roman" w:cs="Arial"/>
          <w:szCs w:val="24"/>
          <w:lang w:eastAsia="pl-PL"/>
        </w:rPr>
        <w:t xml:space="preserve"> </w:t>
      </w:r>
      <w:r w:rsidR="00866D27" w:rsidRPr="00F06D4A">
        <w:rPr>
          <w:rFonts w:eastAsia="Times New Roman" w:cs="Arial"/>
          <w:szCs w:val="24"/>
          <w:lang w:eastAsia="pl-PL"/>
        </w:rPr>
        <w:t xml:space="preserve">Średnie stężenie określane będzie jako średnia arytmetyczna z minimum </w:t>
      </w:r>
      <w:r w:rsidR="00800DD1">
        <w:rPr>
          <w:rFonts w:eastAsia="Times New Roman" w:cs="Arial"/>
          <w:szCs w:val="24"/>
          <w:lang w:eastAsia="pl-PL"/>
        </w:rPr>
        <w:t xml:space="preserve">pięciu </w:t>
      </w:r>
      <w:r w:rsidR="00866D27" w:rsidRPr="00F06D4A">
        <w:rPr>
          <w:rFonts w:eastAsia="Times New Roman" w:cs="Arial"/>
          <w:szCs w:val="24"/>
          <w:lang w:eastAsia="pl-PL"/>
        </w:rPr>
        <w:t>punktów pomiarowych rozmieszczonych w strefie oddziaływania wentylacji ogólnej</w:t>
      </w:r>
      <w:r w:rsidR="00E61F74">
        <w:rPr>
          <w:rFonts w:eastAsia="Times New Roman" w:cs="Arial"/>
          <w:szCs w:val="24"/>
          <w:lang w:eastAsia="pl-PL"/>
        </w:rPr>
        <w:t xml:space="preserve"> (wentylatory reprezentatywne)</w:t>
      </w:r>
      <w:r w:rsidR="00866D27" w:rsidRPr="00F06D4A">
        <w:rPr>
          <w:rFonts w:eastAsia="Times New Roman" w:cs="Arial"/>
          <w:szCs w:val="24"/>
          <w:lang w:eastAsia="pl-PL"/>
        </w:rPr>
        <w:t>.</w:t>
      </w:r>
    </w:p>
    <w:p w14:paraId="18292940" w14:textId="77777777" w:rsidR="00866D27" w:rsidRPr="00F06D4A" w:rsidRDefault="00866D27" w:rsidP="00866D27">
      <w:pPr>
        <w:spacing w:after="0" w:line="276" w:lineRule="auto"/>
        <w:rPr>
          <w:rFonts w:eastAsia="Times New Roman" w:cs="Arial"/>
          <w:szCs w:val="24"/>
          <w:lang w:eastAsia="pl-PL"/>
        </w:rPr>
      </w:pPr>
      <w:r w:rsidRPr="00F06D4A">
        <w:rPr>
          <w:rFonts w:eastAsia="Times New Roman" w:cs="Arial"/>
          <w:szCs w:val="24"/>
          <w:lang w:eastAsia="pl-PL"/>
        </w:rPr>
        <w:t>Wielkość emisji obliczana będzie jako iloczyn średniego stężenia w hali oraz całkowitego strumienia powietrza wywiewanego.</w:t>
      </w:r>
    </w:p>
    <w:p w14:paraId="7E202BC0" w14:textId="77777777" w:rsidR="00866D27" w:rsidRPr="00F06D4A" w:rsidRDefault="00866D27" w:rsidP="00866D27">
      <w:pPr>
        <w:spacing w:after="0" w:line="276" w:lineRule="auto"/>
        <w:rPr>
          <w:rFonts w:eastAsia="Times New Roman" w:cs="Arial"/>
          <w:szCs w:val="24"/>
          <w:lang w:eastAsia="pl-PL"/>
        </w:rPr>
      </w:pPr>
      <w:r w:rsidRPr="00F06D4A">
        <w:rPr>
          <w:rFonts w:eastAsia="Times New Roman" w:cs="Arial"/>
          <w:szCs w:val="24"/>
          <w:lang w:eastAsia="pl-PL"/>
        </w:rPr>
        <w:t>Metoda ma charakter szacunkowy i dotyczy emisji niezorganizowanej usuwanej przez wentylację mechaniczną. Szacunkową ocenę emisji prowadzić należy nie rzadziej niż raz w roku.</w:t>
      </w:r>
    </w:p>
    <w:p w14:paraId="35A8A9CC" w14:textId="05D7C557" w:rsidR="00253FE5" w:rsidRPr="00C42474" w:rsidRDefault="00710B88" w:rsidP="00FF743E">
      <w:pPr>
        <w:pStyle w:val="Nagwek3"/>
      </w:pPr>
      <w:r>
        <w:t>VIII.</w:t>
      </w:r>
      <w:r w:rsidR="00253FE5" w:rsidRPr="00C42474">
        <w:t xml:space="preserve">3. Monitoring emisji hałasu do środowiska. </w:t>
      </w:r>
    </w:p>
    <w:p w14:paraId="2286C4A0" w14:textId="229775B6" w:rsidR="00253FE5" w:rsidRDefault="00710B88" w:rsidP="006C0B1E">
      <w:pPr>
        <w:spacing w:line="276" w:lineRule="auto"/>
        <w:rPr>
          <w:rFonts w:cs="Arial"/>
        </w:rPr>
      </w:pPr>
      <w:r>
        <w:rPr>
          <w:rFonts w:cs="Arial"/>
          <w:b/>
          <w:bCs/>
        </w:rPr>
        <w:t>VIII.</w:t>
      </w:r>
      <w:r w:rsidR="00253FE5" w:rsidRPr="00C42474">
        <w:rPr>
          <w:rFonts w:cs="Arial"/>
          <w:b/>
          <w:bCs/>
        </w:rPr>
        <w:t>3.1</w:t>
      </w:r>
      <w:r w:rsidR="00253FE5" w:rsidRPr="00C42474">
        <w:rPr>
          <w:rFonts w:cs="Arial"/>
        </w:rPr>
        <w:t>. Pomiary hałasu określające oddziaływanie akustyczne instalacji objętej pozwoleniem zintegrowanym na tereny zabudowy mieszkaniowej jednorodzinnej będą prowadzone w punkcie</w:t>
      </w:r>
      <w:r w:rsidR="0001091A">
        <w:rPr>
          <w:rFonts w:cs="Arial"/>
        </w:rPr>
        <w:t xml:space="preserve"> określonym w Tabeli nr 22.</w:t>
      </w:r>
    </w:p>
    <w:p w14:paraId="2731F143" w14:textId="10DE3D78" w:rsidR="00253FE5" w:rsidRPr="00C42474" w:rsidRDefault="00253FE5" w:rsidP="006C0B1E">
      <w:pPr>
        <w:spacing w:before="440" w:after="0" w:line="276" w:lineRule="auto"/>
        <w:rPr>
          <w:rFonts w:cs="Arial"/>
          <w:b/>
          <w:bCs/>
        </w:rPr>
      </w:pPr>
      <w:r w:rsidRPr="00C42474">
        <w:rPr>
          <w:rFonts w:cs="Arial"/>
          <w:b/>
          <w:bCs/>
        </w:rPr>
        <w:t xml:space="preserve">Tabela nr </w:t>
      </w:r>
      <w:r w:rsidR="00131731" w:rsidRPr="00C42474">
        <w:rPr>
          <w:rFonts w:cs="Arial"/>
          <w:b/>
          <w:bCs/>
        </w:rPr>
        <w:t>2</w:t>
      </w:r>
      <w:r w:rsidR="00E46552">
        <w:rPr>
          <w:rFonts w:cs="Arial"/>
          <w:b/>
          <w:bCs/>
        </w:rPr>
        <w:t>2</w:t>
      </w:r>
    </w:p>
    <w:tbl>
      <w:tblPr>
        <w:tblStyle w:val="Tabela-Siatka100"/>
        <w:tblW w:w="9072" w:type="dxa"/>
        <w:tblLayout w:type="fixed"/>
        <w:tblLook w:val="04A0" w:firstRow="1" w:lastRow="0" w:firstColumn="1" w:lastColumn="0" w:noHBand="0" w:noVBand="1"/>
        <w:tblCaption w:val="Tabela w zakresie monitoringu hałasu"/>
        <w:tblDescription w:val="Tabela przedstawia punkt pomiarowy wraz z jego lokalizacją i współrzędnymi geodezyjnymi. Punkt P1 zlokalizowany jest na kierunku północno-wschodnim od granicy zakładu, przy zabudowie zagrodowej po zachodniej stronie drogi wojewódzkiej. Jego współrzędne wynoszą: X 5600473,1 oraz Y 7576035,2."/>
      </w:tblPr>
      <w:tblGrid>
        <w:gridCol w:w="703"/>
        <w:gridCol w:w="1615"/>
        <w:gridCol w:w="4405"/>
        <w:gridCol w:w="2349"/>
      </w:tblGrid>
      <w:tr w:rsidR="00C42474" w:rsidRPr="00C42474" w14:paraId="545F8805" w14:textId="77777777" w:rsidTr="000407D2">
        <w:trPr>
          <w:tblHeader/>
        </w:trPr>
        <w:tc>
          <w:tcPr>
            <w:tcW w:w="679" w:type="dxa"/>
          </w:tcPr>
          <w:p w14:paraId="42016797" w14:textId="77777777" w:rsidR="00253FE5" w:rsidRPr="00C42474" w:rsidRDefault="00253FE5" w:rsidP="006C0B1E">
            <w:pPr>
              <w:spacing w:after="0" w:line="276" w:lineRule="auto"/>
              <w:rPr>
                <w:rFonts w:cs="Arial"/>
                <w:b/>
                <w:bCs/>
                <w:sz w:val="20"/>
                <w:szCs w:val="16"/>
              </w:rPr>
            </w:pPr>
            <w:r w:rsidRPr="00C42474">
              <w:rPr>
                <w:rFonts w:cs="Arial"/>
                <w:b/>
                <w:bCs/>
                <w:sz w:val="20"/>
                <w:szCs w:val="16"/>
              </w:rPr>
              <w:t>Lp.</w:t>
            </w:r>
          </w:p>
        </w:tc>
        <w:tc>
          <w:tcPr>
            <w:tcW w:w="1559" w:type="dxa"/>
          </w:tcPr>
          <w:p w14:paraId="4AEFD3F0" w14:textId="77777777" w:rsidR="00253FE5" w:rsidRPr="00C42474" w:rsidRDefault="00253FE5" w:rsidP="006C0B1E">
            <w:pPr>
              <w:spacing w:after="0" w:line="276" w:lineRule="auto"/>
              <w:rPr>
                <w:rFonts w:cs="Arial"/>
                <w:b/>
                <w:bCs/>
                <w:sz w:val="20"/>
                <w:szCs w:val="16"/>
              </w:rPr>
            </w:pPr>
            <w:r w:rsidRPr="00C42474">
              <w:rPr>
                <w:rFonts w:cs="Arial"/>
                <w:b/>
                <w:bCs/>
                <w:sz w:val="20"/>
                <w:szCs w:val="16"/>
              </w:rPr>
              <w:t>Punkt pomiarowy</w:t>
            </w:r>
          </w:p>
        </w:tc>
        <w:tc>
          <w:tcPr>
            <w:tcW w:w="4253" w:type="dxa"/>
          </w:tcPr>
          <w:p w14:paraId="6DA26DFC" w14:textId="77777777" w:rsidR="00253FE5" w:rsidRPr="00C42474" w:rsidRDefault="00253FE5" w:rsidP="006C0B1E">
            <w:pPr>
              <w:spacing w:after="0" w:line="276" w:lineRule="auto"/>
              <w:rPr>
                <w:rFonts w:cs="Arial"/>
                <w:b/>
                <w:bCs/>
                <w:sz w:val="20"/>
                <w:szCs w:val="16"/>
              </w:rPr>
            </w:pPr>
            <w:r w:rsidRPr="00C42474">
              <w:rPr>
                <w:rFonts w:cs="Arial"/>
                <w:b/>
                <w:bCs/>
                <w:sz w:val="20"/>
                <w:szCs w:val="16"/>
              </w:rPr>
              <w:t>Lokalizacja punktu pomiarowego</w:t>
            </w:r>
          </w:p>
        </w:tc>
        <w:tc>
          <w:tcPr>
            <w:tcW w:w="2268" w:type="dxa"/>
          </w:tcPr>
          <w:p w14:paraId="0B62478C" w14:textId="77777777" w:rsidR="00253FE5" w:rsidRPr="00C42474" w:rsidRDefault="00253FE5" w:rsidP="006C0B1E">
            <w:pPr>
              <w:spacing w:after="0" w:line="276" w:lineRule="auto"/>
              <w:rPr>
                <w:rFonts w:cs="Arial"/>
                <w:b/>
                <w:bCs/>
                <w:sz w:val="20"/>
                <w:szCs w:val="16"/>
              </w:rPr>
            </w:pPr>
            <w:r w:rsidRPr="00C42474">
              <w:rPr>
                <w:rFonts w:cs="Arial"/>
                <w:b/>
                <w:bCs/>
                <w:sz w:val="20"/>
                <w:szCs w:val="16"/>
              </w:rPr>
              <w:t>Współrzędne geodezyjne</w:t>
            </w:r>
          </w:p>
        </w:tc>
      </w:tr>
      <w:tr w:rsidR="00C42474" w:rsidRPr="00C42474" w14:paraId="4C99301F" w14:textId="77777777" w:rsidTr="000407D2">
        <w:tc>
          <w:tcPr>
            <w:tcW w:w="679" w:type="dxa"/>
          </w:tcPr>
          <w:p w14:paraId="6FF21090" w14:textId="77777777" w:rsidR="00253FE5" w:rsidRPr="00C42474" w:rsidRDefault="00253FE5" w:rsidP="006C0B1E">
            <w:pPr>
              <w:spacing w:after="0" w:line="276" w:lineRule="auto"/>
              <w:rPr>
                <w:rFonts w:cs="Arial"/>
                <w:sz w:val="20"/>
                <w:szCs w:val="16"/>
              </w:rPr>
            </w:pPr>
            <w:r w:rsidRPr="00C42474">
              <w:rPr>
                <w:rFonts w:cs="Arial"/>
                <w:sz w:val="20"/>
                <w:szCs w:val="16"/>
              </w:rPr>
              <w:t>1.</w:t>
            </w:r>
          </w:p>
        </w:tc>
        <w:tc>
          <w:tcPr>
            <w:tcW w:w="1559" w:type="dxa"/>
          </w:tcPr>
          <w:p w14:paraId="347261F8" w14:textId="77777777" w:rsidR="00253FE5" w:rsidRPr="00C42474" w:rsidRDefault="00253FE5" w:rsidP="006C0B1E">
            <w:pPr>
              <w:spacing w:after="0" w:line="276" w:lineRule="auto"/>
              <w:rPr>
                <w:rFonts w:cs="Arial"/>
                <w:sz w:val="20"/>
                <w:szCs w:val="16"/>
              </w:rPr>
            </w:pPr>
            <w:r w:rsidRPr="00C42474">
              <w:rPr>
                <w:rFonts w:cs="Arial"/>
                <w:sz w:val="20"/>
                <w:szCs w:val="16"/>
              </w:rPr>
              <w:t>P1</w:t>
            </w:r>
          </w:p>
        </w:tc>
        <w:tc>
          <w:tcPr>
            <w:tcW w:w="4253" w:type="dxa"/>
          </w:tcPr>
          <w:p w14:paraId="23253219" w14:textId="77777777" w:rsidR="00253FE5" w:rsidRPr="00C42474" w:rsidRDefault="00253FE5" w:rsidP="006C0B1E">
            <w:pPr>
              <w:spacing w:after="0" w:line="276" w:lineRule="auto"/>
              <w:rPr>
                <w:rFonts w:cs="Arial"/>
                <w:sz w:val="20"/>
                <w:szCs w:val="16"/>
              </w:rPr>
            </w:pPr>
            <w:r w:rsidRPr="00C42474">
              <w:rPr>
                <w:rFonts w:cs="Arial"/>
                <w:sz w:val="20"/>
                <w:szCs w:val="16"/>
              </w:rPr>
              <w:t xml:space="preserve">Na kierunku północno-wschodnim </w:t>
            </w:r>
            <w:r w:rsidRPr="00C42474">
              <w:rPr>
                <w:rFonts w:cs="Arial"/>
                <w:sz w:val="20"/>
                <w:szCs w:val="16"/>
              </w:rPr>
              <w:br/>
              <w:t>od granicy Zakładu usytuowanym przy zabudowie zagrodowej po zachodniej stronie drogi wojewódzkiej</w:t>
            </w:r>
          </w:p>
        </w:tc>
        <w:tc>
          <w:tcPr>
            <w:tcW w:w="2268" w:type="dxa"/>
          </w:tcPr>
          <w:p w14:paraId="64FFBC1A" w14:textId="77777777" w:rsidR="00253FE5" w:rsidRPr="00C42474" w:rsidRDefault="00253FE5" w:rsidP="006C0B1E">
            <w:pPr>
              <w:spacing w:after="0" w:line="276" w:lineRule="auto"/>
              <w:rPr>
                <w:rFonts w:cs="Arial"/>
                <w:sz w:val="20"/>
                <w:szCs w:val="16"/>
              </w:rPr>
            </w:pPr>
            <w:r w:rsidRPr="00C42474">
              <w:rPr>
                <w:rFonts w:cs="Arial"/>
                <w:sz w:val="20"/>
                <w:szCs w:val="16"/>
              </w:rPr>
              <w:t>X: 5600473.1</w:t>
            </w:r>
          </w:p>
          <w:p w14:paraId="41E0152D" w14:textId="77777777" w:rsidR="00253FE5" w:rsidRPr="00C42474" w:rsidRDefault="00253FE5" w:rsidP="006C0B1E">
            <w:pPr>
              <w:spacing w:after="0" w:line="276" w:lineRule="auto"/>
              <w:rPr>
                <w:rFonts w:cs="Arial"/>
                <w:sz w:val="20"/>
                <w:szCs w:val="16"/>
              </w:rPr>
            </w:pPr>
            <w:r w:rsidRPr="00C42474">
              <w:rPr>
                <w:rFonts w:cs="Arial"/>
                <w:sz w:val="20"/>
                <w:szCs w:val="16"/>
              </w:rPr>
              <w:t>Y: 7576035.2</w:t>
            </w:r>
          </w:p>
        </w:tc>
      </w:tr>
    </w:tbl>
    <w:p w14:paraId="2BD7E7C2" w14:textId="747BF8D4" w:rsidR="00253FE5" w:rsidRPr="00C42474" w:rsidRDefault="00710B88" w:rsidP="006C0B1E">
      <w:pPr>
        <w:spacing w:before="440" w:after="440" w:line="276" w:lineRule="auto"/>
        <w:rPr>
          <w:rFonts w:cs="Arial"/>
        </w:rPr>
      </w:pPr>
      <w:r>
        <w:rPr>
          <w:rFonts w:cs="Arial"/>
          <w:b/>
          <w:bCs/>
        </w:rPr>
        <w:t>VIII.</w:t>
      </w:r>
      <w:r w:rsidR="00253FE5" w:rsidRPr="00C42474">
        <w:rPr>
          <w:rFonts w:cs="Arial"/>
          <w:b/>
          <w:bCs/>
        </w:rPr>
        <w:t>3.2.</w:t>
      </w:r>
      <w:r w:rsidR="007F776C" w:rsidRPr="007F776C">
        <w:t xml:space="preserve"> </w:t>
      </w:r>
      <w:r w:rsidR="007F776C">
        <w:t xml:space="preserve">Pomiary poziomu hałasu w środowisku należy prowadzić zgodnie </w:t>
      </w:r>
      <w:r w:rsidR="00DD6B33">
        <w:br/>
      </w:r>
      <w:r w:rsidR="007F776C">
        <w:t>z wymaganiami określonymi w przepisach w sprawie prowadzenia pomiarów poziomów hałasu w środowisku</w:t>
      </w:r>
      <w:r w:rsidR="00DD6B33">
        <w:t>. Dodatkowo p</w:t>
      </w:r>
      <w:r w:rsidR="00253FE5" w:rsidRPr="00C42474">
        <w:rPr>
          <w:rFonts w:cs="Arial"/>
        </w:rPr>
        <w:t>omiary hałasu w środowisku przeprowadzane będą po każdej zmianie procedury pracy instalacji lub urządzeń określonych w Tabeli nr 1</w:t>
      </w:r>
      <w:r w:rsidR="00DD6B33">
        <w:rPr>
          <w:rFonts w:cs="Arial"/>
        </w:rPr>
        <w:t>3</w:t>
      </w:r>
      <w:r w:rsidR="00253FE5" w:rsidRPr="00C42474">
        <w:rPr>
          <w:rFonts w:cs="Arial"/>
        </w:rPr>
        <w:t xml:space="preserve">. </w:t>
      </w:r>
    </w:p>
    <w:p w14:paraId="18BA7F23" w14:textId="0D7CAD88" w:rsidR="00EC4F40" w:rsidRPr="00C42474" w:rsidRDefault="00710B88" w:rsidP="00FF743E">
      <w:pPr>
        <w:pStyle w:val="Nagwek3"/>
      </w:pPr>
      <w:r>
        <w:t>VIII.</w:t>
      </w:r>
      <w:r w:rsidR="0068524F">
        <w:t>4</w:t>
      </w:r>
      <w:r w:rsidR="00EC4F40" w:rsidRPr="00C42474">
        <w:t>. Monitoring zanieczyszczeń gleby, ziemi i wód gruntowych substancjami powodującymi ryzyko znajdującymi się na terenie instalacji.</w:t>
      </w:r>
    </w:p>
    <w:p w14:paraId="45AC12A5" w14:textId="14D62821" w:rsidR="00EC4F40" w:rsidRPr="00C42474" w:rsidRDefault="00710B88" w:rsidP="00EC4F40">
      <w:pPr>
        <w:spacing w:after="0" w:line="276" w:lineRule="auto"/>
      </w:pPr>
      <w:r>
        <w:rPr>
          <w:b/>
          <w:bCs/>
        </w:rPr>
        <w:t>VIII.</w:t>
      </w:r>
      <w:r w:rsidR="0068524F">
        <w:rPr>
          <w:b/>
          <w:bCs/>
        </w:rPr>
        <w:t>4</w:t>
      </w:r>
      <w:r w:rsidR="00EC4F40" w:rsidRPr="00C42474">
        <w:rPr>
          <w:b/>
          <w:bCs/>
        </w:rPr>
        <w:t>.1.</w:t>
      </w:r>
      <w:r w:rsidR="00EC4F40" w:rsidRPr="00C42474">
        <w:t>Monitoring wód.</w:t>
      </w:r>
    </w:p>
    <w:p w14:paraId="75540EDE" w14:textId="614B1908" w:rsidR="00EC4F40" w:rsidRPr="00C42474" w:rsidRDefault="00710B88" w:rsidP="00EC4F40">
      <w:pPr>
        <w:spacing w:before="440" w:after="0" w:line="276" w:lineRule="auto"/>
      </w:pPr>
      <w:r>
        <w:rPr>
          <w:b/>
          <w:bCs/>
        </w:rPr>
        <w:t>VIII.</w:t>
      </w:r>
      <w:r w:rsidR="0068524F">
        <w:rPr>
          <w:b/>
          <w:bCs/>
        </w:rPr>
        <w:t>4</w:t>
      </w:r>
      <w:r w:rsidR="00EC4F40" w:rsidRPr="00C42474">
        <w:rPr>
          <w:b/>
          <w:bCs/>
        </w:rPr>
        <w:t>.1.1</w:t>
      </w:r>
      <w:r w:rsidR="00EC4F40" w:rsidRPr="00C42474">
        <w:t xml:space="preserve"> Badania będą wykonywane w punktach o poniższych współrzędnych, </w:t>
      </w:r>
      <w:r w:rsidR="00EC4F40" w:rsidRPr="00C42474">
        <w:br/>
        <w:t>lub w ich najbliższym sąsiedztwie:</w:t>
      </w:r>
    </w:p>
    <w:p w14:paraId="34CB4D11" w14:textId="77777777" w:rsidR="00EC4F40" w:rsidRPr="00C42474" w:rsidRDefault="00EC4F40" w:rsidP="00EC4F40">
      <w:pPr>
        <w:spacing w:before="440" w:after="0" w:line="276" w:lineRule="auto"/>
        <w:rPr>
          <w:b/>
          <w:bCs/>
          <w:sz w:val="22"/>
        </w:rPr>
      </w:pPr>
      <w:r w:rsidRPr="00C42474">
        <w:rPr>
          <w:b/>
          <w:bCs/>
          <w:sz w:val="22"/>
        </w:rPr>
        <w:t>Tabela nr 2</w:t>
      </w:r>
      <w:r>
        <w:rPr>
          <w:b/>
          <w:bCs/>
          <w:sz w:val="22"/>
        </w:rPr>
        <w:t>3</w:t>
      </w:r>
    </w:p>
    <w:tbl>
      <w:tblPr>
        <w:tblStyle w:val="Tabela-Siatka"/>
        <w:tblW w:w="9072" w:type="dxa"/>
        <w:tblLook w:val="04A0" w:firstRow="1" w:lastRow="0" w:firstColumn="1" w:lastColumn="0" w:noHBand="0" w:noVBand="1"/>
        <w:tblCaption w:val="Tabela w zakresie monitoringu"/>
        <w:tblDescription w:val="Tabela przedstawia oznaczenia punktów poboru oraz ich współrzędne w układach GPS i PL ETRF2000.&#10;&#10;Punkt PWG1 ma współrzędne GPS: N 50°32’21,5”, E 22°03’17,5”, a w układzie PL ETRF2000: X 5600937,0, Y 7574773,9.&#10;&#10;Punkt PWG2 ma współrzędne GPS: N 50°32’19,8”, E 22°03’14,2”, a w układzie PL ETRF2000: X 5600883,3, Y 7574709,3.&#10;&#10;Punkt PWG3 ma współrzędne GPS: N 50°32’17,4”, E 22°03’20,5”, a w układzie PL ETRF2000: X 5600810,6, Y 7574834,4."/>
      </w:tblPr>
      <w:tblGrid>
        <w:gridCol w:w="2125"/>
        <w:gridCol w:w="3397"/>
        <w:gridCol w:w="3550"/>
      </w:tblGrid>
      <w:tr w:rsidR="00EC4F40" w:rsidRPr="00C42474" w14:paraId="663B1696" w14:textId="77777777" w:rsidTr="000407D2">
        <w:trPr>
          <w:trHeight w:val="113"/>
          <w:tblHeader/>
        </w:trPr>
        <w:tc>
          <w:tcPr>
            <w:tcW w:w="2125" w:type="dxa"/>
            <w:vMerge w:val="restart"/>
          </w:tcPr>
          <w:p w14:paraId="765846BC" w14:textId="77777777" w:rsidR="00EC4F40" w:rsidRPr="00C42474" w:rsidRDefault="00EC4F40" w:rsidP="009F3660">
            <w:pPr>
              <w:spacing w:after="0" w:line="276" w:lineRule="auto"/>
              <w:rPr>
                <w:rFonts w:cs="Arial"/>
                <w:b/>
                <w:bCs/>
                <w:sz w:val="20"/>
              </w:rPr>
            </w:pPr>
            <w:r w:rsidRPr="00C42474">
              <w:rPr>
                <w:rFonts w:cs="Arial"/>
                <w:b/>
                <w:bCs/>
                <w:sz w:val="20"/>
              </w:rPr>
              <w:t>Oznaczenie punktu poboru</w:t>
            </w:r>
          </w:p>
        </w:tc>
        <w:tc>
          <w:tcPr>
            <w:tcW w:w="6947" w:type="dxa"/>
            <w:gridSpan w:val="2"/>
          </w:tcPr>
          <w:p w14:paraId="339E9807" w14:textId="77777777" w:rsidR="00EC4F40" w:rsidRPr="00C42474" w:rsidRDefault="00EC4F40" w:rsidP="009F3660">
            <w:pPr>
              <w:spacing w:after="0" w:line="276" w:lineRule="auto"/>
              <w:rPr>
                <w:rFonts w:cs="Arial"/>
                <w:b/>
                <w:bCs/>
                <w:sz w:val="20"/>
              </w:rPr>
            </w:pPr>
            <w:r w:rsidRPr="00C42474">
              <w:rPr>
                <w:rFonts w:cs="Arial"/>
                <w:b/>
                <w:bCs/>
                <w:sz w:val="20"/>
              </w:rPr>
              <w:t>Układ współrzędnych</w:t>
            </w:r>
          </w:p>
        </w:tc>
      </w:tr>
      <w:tr w:rsidR="00EC4F40" w:rsidRPr="00C42474" w14:paraId="5BBA0C54" w14:textId="77777777" w:rsidTr="000407D2">
        <w:trPr>
          <w:trHeight w:val="113"/>
          <w:tblHeader/>
        </w:trPr>
        <w:tc>
          <w:tcPr>
            <w:tcW w:w="2125" w:type="dxa"/>
            <w:vMerge/>
          </w:tcPr>
          <w:p w14:paraId="03DE74BA" w14:textId="77777777" w:rsidR="00EC4F40" w:rsidRPr="00C42474" w:rsidRDefault="00EC4F40" w:rsidP="009F3660">
            <w:pPr>
              <w:spacing w:after="0" w:line="276" w:lineRule="auto"/>
              <w:rPr>
                <w:rFonts w:cs="Arial"/>
                <w:b/>
                <w:bCs/>
                <w:sz w:val="20"/>
              </w:rPr>
            </w:pPr>
          </w:p>
        </w:tc>
        <w:tc>
          <w:tcPr>
            <w:tcW w:w="3397" w:type="dxa"/>
          </w:tcPr>
          <w:p w14:paraId="0830BD32" w14:textId="77777777" w:rsidR="00EC4F40" w:rsidRPr="00C42474" w:rsidRDefault="00EC4F40" w:rsidP="009F3660">
            <w:pPr>
              <w:spacing w:after="0" w:line="276" w:lineRule="auto"/>
              <w:rPr>
                <w:rFonts w:cs="Arial"/>
                <w:b/>
                <w:bCs/>
                <w:sz w:val="20"/>
              </w:rPr>
            </w:pPr>
            <w:r w:rsidRPr="00C42474">
              <w:rPr>
                <w:rFonts w:cs="Arial"/>
                <w:b/>
                <w:bCs/>
                <w:sz w:val="20"/>
              </w:rPr>
              <w:t>GPS</w:t>
            </w:r>
          </w:p>
        </w:tc>
        <w:tc>
          <w:tcPr>
            <w:tcW w:w="3550" w:type="dxa"/>
          </w:tcPr>
          <w:p w14:paraId="50D6CE6D" w14:textId="77777777" w:rsidR="00EC4F40" w:rsidRPr="00C42474" w:rsidRDefault="00EC4F40" w:rsidP="009F3660">
            <w:pPr>
              <w:spacing w:after="0" w:line="276" w:lineRule="auto"/>
              <w:rPr>
                <w:rFonts w:cs="Arial"/>
                <w:b/>
                <w:bCs/>
                <w:sz w:val="20"/>
              </w:rPr>
            </w:pPr>
            <w:r w:rsidRPr="00C42474">
              <w:rPr>
                <w:rFonts w:cs="Arial"/>
                <w:b/>
                <w:bCs/>
                <w:sz w:val="20"/>
              </w:rPr>
              <w:t>PL</w:t>
            </w:r>
            <w:r w:rsidRPr="00C42474">
              <w:rPr>
                <w:rFonts w:cs="Arial"/>
                <w:b/>
                <w:bCs/>
                <w:sz w:val="20"/>
              </w:rPr>
              <w:noBreakHyphen/>
              <w:t>ETRF2000</w:t>
            </w:r>
          </w:p>
        </w:tc>
      </w:tr>
      <w:tr w:rsidR="00EC4F40" w:rsidRPr="00C42474" w14:paraId="140D9E65" w14:textId="77777777" w:rsidTr="000407D2">
        <w:trPr>
          <w:trHeight w:val="113"/>
        </w:trPr>
        <w:tc>
          <w:tcPr>
            <w:tcW w:w="2125" w:type="dxa"/>
          </w:tcPr>
          <w:p w14:paraId="0B77DF77" w14:textId="77777777" w:rsidR="00EC4F40" w:rsidRPr="00C42474" w:rsidRDefault="00EC4F40" w:rsidP="009F3660">
            <w:pPr>
              <w:spacing w:after="0" w:line="276" w:lineRule="auto"/>
              <w:rPr>
                <w:rFonts w:cs="Arial"/>
                <w:sz w:val="20"/>
              </w:rPr>
            </w:pPr>
            <w:r w:rsidRPr="00C42474">
              <w:rPr>
                <w:rFonts w:cs="Arial"/>
                <w:sz w:val="20"/>
              </w:rPr>
              <w:t>PWG1</w:t>
            </w:r>
          </w:p>
        </w:tc>
        <w:tc>
          <w:tcPr>
            <w:tcW w:w="3397" w:type="dxa"/>
          </w:tcPr>
          <w:p w14:paraId="10C48FC1" w14:textId="77777777" w:rsidR="00EC4F40" w:rsidRPr="00C42474" w:rsidRDefault="00EC4F40" w:rsidP="009F3660">
            <w:pPr>
              <w:spacing w:after="0" w:line="276" w:lineRule="auto"/>
              <w:textAlignment w:val="baseline"/>
              <w:rPr>
                <w:rFonts w:cs="Arial"/>
                <w:sz w:val="20"/>
              </w:rPr>
            </w:pPr>
            <w:r w:rsidRPr="00C42474">
              <w:rPr>
                <w:rFonts w:cs="Arial"/>
                <w:sz w:val="20"/>
              </w:rPr>
              <w:t>N 50°32’21,5”</w:t>
            </w:r>
          </w:p>
          <w:p w14:paraId="5FCBA971" w14:textId="77777777" w:rsidR="00EC4F40" w:rsidRPr="00C42474" w:rsidRDefault="00EC4F40" w:rsidP="009F3660">
            <w:pPr>
              <w:spacing w:after="0" w:line="276" w:lineRule="auto"/>
              <w:rPr>
                <w:rFonts w:cs="Arial"/>
                <w:sz w:val="20"/>
              </w:rPr>
            </w:pPr>
            <w:r w:rsidRPr="00C42474">
              <w:rPr>
                <w:rFonts w:cs="Arial"/>
                <w:sz w:val="20"/>
              </w:rPr>
              <w:t>E 22°03’17,5”</w:t>
            </w:r>
          </w:p>
        </w:tc>
        <w:tc>
          <w:tcPr>
            <w:tcW w:w="3550" w:type="dxa"/>
          </w:tcPr>
          <w:p w14:paraId="23303516" w14:textId="77777777" w:rsidR="00EC4F40" w:rsidRPr="00C42474" w:rsidRDefault="00EC4F40" w:rsidP="009F3660">
            <w:pPr>
              <w:spacing w:after="0" w:line="276" w:lineRule="auto"/>
              <w:textAlignment w:val="baseline"/>
              <w:rPr>
                <w:rFonts w:cs="Arial"/>
                <w:sz w:val="20"/>
              </w:rPr>
            </w:pPr>
            <w:r w:rsidRPr="00C42474">
              <w:rPr>
                <w:rFonts w:cs="Arial"/>
                <w:sz w:val="20"/>
              </w:rPr>
              <w:t>X: 5600937.0</w:t>
            </w:r>
          </w:p>
          <w:p w14:paraId="0B714917" w14:textId="77777777" w:rsidR="00EC4F40" w:rsidRPr="00C42474" w:rsidRDefault="00EC4F40" w:rsidP="009F3660">
            <w:pPr>
              <w:spacing w:after="0" w:line="276" w:lineRule="auto"/>
              <w:rPr>
                <w:rFonts w:cs="Arial"/>
                <w:sz w:val="20"/>
              </w:rPr>
            </w:pPr>
            <w:r w:rsidRPr="00C42474">
              <w:rPr>
                <w:rFonts w:cs="Arial"/>
                <w:sz w:val="20"/>
              </w:rPr>
              <w:t>Y: 7574773.9</w:t>
            </w:r>
          </w:p>
        </w:tc>
      </w:tr>
      <w:tr w:rsidR="00EC4F40" w:rsidRPr="00C42474" w14:paraId="692A2D67" w14:textId="77777777" w:rsidTr="000407D2">
        <w:trPr>
          <w:trHeight w:val="113"/>
        </w:trPr>
        <w:tc>
          <w:tcPr>
            <w:tcW w:w="2125" w:type="dxa"/>
          </w:tcPr>
          <w:p w14:paraId="69825484" w14:textId="77777777" w:rsidR="00EC4F40" w:rsidRPr="00C42474" w:rsidRDefault="00EC4F40" w:rsidP="009F3660">
            <w:pPr>
              <w:spacing w:after="0" w:line="276" w:lineRule="auto"/>
              <w:rPr>
                <w:rFonts w:cs="Arial"/>
                <w:sz w:val="20"/>
              </w:rPr>
            </w:pPr>
            <w:r w:rsidRPr="00C42474">
              <w:rPr>
                <w:rFonts w:cs="Arial"/>
                <w:sz w:val="20"/>
              </w:rPr>
              <w:t>PWG2</w:t>
            </w:r>
          </w:p>
        </w:tc>
        <w:tc>
          <w:tcPr>
            <w:tcW w:w="3397" w:type="dxa"/>
          </w:tcPr>
          <w:p w14:paraId="47F14543" w14:textId="77777777" w:rsidR="00EC4F40" w:rsidRPr="00C42474" w:rsidRDefault="00EC4F40" w:rsidP="009F3660">
            <w:pPr>
              <w:spacing w:after="0" w:line="276" w:lineRule="auto"/>
              <w:textAlignment w:val="baseline"/>
              <w:rPr>
                <w:rFonts w:cs="Arial"/>
                <w:sz w:val="20"/>
              </w:rPr>
            </w:pPr>
            <w:r w:rsidRPr="00C42474">
              <w:rPr>
                <w:rFonts w:cs="Arial"/>
                <w:sz w:val="20"/>
              </w:rPr>
              <w:t>N 50°32’19,8”</w:t>
            </w:r>
          </w:p>
          <w:p w14:paraId="0DFAF81B" w14:textId="77777777" w:rsidR="00EC4F40" w:rsidRPr="00C42474" w:rsidRDefault="00EC4F40" w:rsidP="009F3660">
            <w:pPr>
              <w:spacing w:after="0" w:line="276" w:lineRule="auto"/>
              <w:rPr>
                <w:rFonts w:cs="Arial"/>
                <w:sz w:val="20"/>
              </w:rPr>
            </w:pPr>
            <w:r w:rsidRPr="00C42474">
              <w:rPr>
                <w:rFonts w:cs="Arial"/>
                <w:sz w:val="20"/>
              </w:rPr>
              <w:t>E 22°03’14,2”</w:t>
            </w:r>
          </w:p>
        </w:tc>
        <w:tc>
          <w:tcPr>
            <w:tcW w:w="3550" w:type="dxa"/>
          </w:tcPr>
          <w:p w14:paraId="700CD256" w14:textId="77777777" w:rsidR="00EC4F40" w:rsidRPr="00C42474" w:rsidRDefault="00EC4F40" w:rsidP="009F3660">
            <w:pPr>
              <w:spacing w:after="0" w:line="276" w:lineRule="auto"/>
              <w:textAlignment w:val="baseline"/>
              <w:rPr>
                <w:rFonts w:cs="Arial"/>
                <w:sz w:val="20"/>
              </w:rPr>
            </w:pPr>
            <w:r w:rsidRPr="00C42474">
              <w:rPr>
                <w:rFonts w:cs="Arial"/>
                <w:sz w:val="20"/>
              </w:rPr>
              <w:t>X: 5600883.3</w:t>
            </w:r>
          </w:p>
          <w:p w14:paraId="36EE25BA" w14:textId="77777777" w:rsidR="00EC4F40" w:rsidRPr="00C42474" w:rsidRDefault="00EC4F40" w:rsidP="009F3660">
            <w:pPr>
              <w:spacing w:after="0" w:line="276" w:lineRule="auto"/>
              <w:rPr>
                <w:rFonts w:cs="Arial"/>
                <w:sz w:val="20"/>
              </w:rPr>
            </w:pPr>
            <w:r w:rsidRPr="00C42474">
              <w:rPr>
                <w:rFonts w:cs="Arial"/>
                <w:sz w:val="20"/>
              </w:rPr>
              <w:t>Y: 7574709.3</w:t>
            </w:r>
          </w:p>
        </w:tc>
      </w:tr>
      <w:tr w:rsidR="00EC4F40" w:rsidRPr="00C42474" w14:paraId="233182AE" w14:textId="77777777" w:rsidTr="000407D2">
        <w:trPr>
          <w:trHeight w:val="113"/>
        </w:trPr>
        <w:tc>
          <w:tcPr>
            <w:tcW w:w="2125" w:type="dxa"/>
          </w:tcPr>
          <w:p w14:paraId="121CCAA5" w14:textId="77777777" w:rsidR="00EC4F40" w:rsidRPr="00C42474" w:rsidRDefault="00EC4F40" w:rsidP="009F3660">
            <w:pPr>
              <w:spacing w:after="0" w:line="276" w:lineRule="auto"/>
              <w:rPr>
                <w:rFonts w:cs="Arial"/>
                <w:sz w:val="20"/>
              </w:rPr>
            </w:pPr>
            <w:r w:rsidRPr="00C42474">
              <w:rPr>
                <w:rFonts w:cs="Arial"/>
                <w:sz w:val="20"/>
              </w:rPr>
              <w:t>PWG3</w:t>
            </w:r>
          </w:p>
        </w:tc>
        <w:tc>
          <w:tcPr>
            <w:tcW w:w="3397" w:type="dxa"/>
          </w:tcPr>
          <w:p w14:paraId="7596E9F0" w14:textId="77777777" w:rsidR="00EC4F40" w:rsidRPr="00C42474" w:rsidRDefault="00EC4F40" w:rsidP="009F3660">
            <w:pPr>
              <w:spacing w:after="0" w:line="276" w:lineRule="auto"/>
              <w:textAlignment w:val="baseline"/>
              <w:rPr>
                <w:rFonts w:cs="Arial"/>
                <w:sz w:val="20"/>
              </w:rPr>
            </w:pPr>
            <w:r w:rsidRPr="00C42474">
              <w:rPr>
                <w:rFonts w:cs="Arial"/>
                <w:sz w:val="20"/>
              </w:rPr>
              <w:t>N 50°32’17,4”</w:t>
            </w:r>
          </w:p>
          <w:p w14:paraId="39999FC3" w14:textId="77777777" w:rsidR="00EC4F40" w:rsidRPr="00C42474" w:rsidRDefault="00EC4F40" w:rsidP="009F3660">
            <w:pPr>
              <w:spacing w:after="0" w:line="276" w:lineRule="auto"/>
              <w:rPr>
                <w:rFonts w:cs="Arial"/>
                <w:sz w:val="20"/>
              </w:rPr>
            </w:pPr>
            <w:r w:rsidRPr="00C42474">
              <w:rPr>
                <w:rFonts w:cs="Arial"/>
                <w:sz w:val="20"/>
              </w:rPr>
              <w:t>E 22°03’20,5”</w:t>
            </w:r>
          </w:p>
        </w:tc>
        <w:tc>
          <w:tcPr>
            <w:tcW w:w="3550" w:type="dxa"/>
          </w:tcPr>
          <w:p w14:paraId="5592D42E" w14:textId="77777777" w:rsidR="00EC4F40" w:rsidRPr="00C42474" w:rsidRDefault="00EC4F40" w:rsidP="009F3660">
            <w:pPr>
              <w:spacing w:after="0" w:line="276" w:lineRule="auto"/>
              <w:textAlignment w:val="baseline"/>
              <w:rPr>
                <w:rFonts w:cs="Arial"/>
                <w:sz w:val="20"/>
              </w:rPr>
            </w:pPr>
            <w:r w:rsidRPr="00C42474">
              <w:rPr>
                <w:rFonts w:cs="Arial"/>
                <w:sz w:val="20"/>
              </w:rPr>
              <w:t>X: 5600810.6</w:t>
            </w:r>
          </w:p>
          <w:p w14:paraId="7CE2C877" w14:textId="77777777" w:rsidR="00EC4F40" w:rsidRPr="00C42474" w:rsidRDefault="00EC4F40" w:rsidP="009F3660">
            <w:pPr>
              <w:spacing w:after="0" w:line="276" w:lineRule="auto"/>
              <w:rPr>
                <w:rFonts w:cs="Arial"/>
                <w:sz w:val="20"/>
              </w:rPr>
            </w:pPr>
            <w:r w:rsidRPr="00C42474">
              <w:rPr>
                <w:rFonts w:cs="Arial"/>
                <w:sz w:val="20"/>
              </w:rPr>
              <w:t>Y: 7574834.4</w:t>
            </w:r>
          </w:p>
        </w:tc>
      </w:tr>
    </w:tbl>
    <w:p w14:paraId="3D6F1405" w14:textId="011B7233" w:rsidR="00EC4F40" w:rsidRPr="00C42474" w:rsidRDefault="00710B88" w:rsidP="00EC4F40">
      <w:pPr>
        <w:spacing w:after="0" w:line="276" w:lineRule="auto"/>
        <w:rPr>
          <w:szCs w:val="24"/>
        </w:rPr>
      </w:pPr>
      <w:r>
        <w:rPr>
          <w:b/>
          <w:bCs/>
          <w:szCs w:val="24"/>
        </w:rPr>
        <w:t>VIII.</w:t>
      </w:r>
      <w:r w:rsidR="0068524F">
        <w:rPr>
          <w:b/>
          <w:bCs/>
          <w:szCs w:val="24"/>
        </w:rPr>
        <w:t>4</w:t>
      </w:r>
      <w:r w:rsidR="00EC4F40" w:rsidRPr="00C42474">
        <w:rPr>
          <w:b/>
          <w:bCs/>
          <w:szCs w:val="24"/>
        </w:rPr>
        <w:t>.1.2</w:t>
      </w:r>
      <w:r w:rsidR="00EC4F40" w:rsidRPr="00C42474">
        <w:rPr>
          <w:szCs w:val="24"/>
        </w:rPr>
        <w:t xml:space="preserve"> Monitoring prowadzony będzie z częstotliwością co najmniej raz na 5 lat, przy czym pierwszy pomiar zostanie wykonany w I kw. 2028r.</w:t>
      </w:r>
      <w:r w:rsidR="00EC4F40" w:rsidRPr="00C42474">
        <w:rPr>
          <w:szCs w:val="24"/>
        </w:rPr>
        <w:br/>
        <w:t xml:space="preserve"> w zakresie:</w:t>
      </w:r>
    </w:p>
    <w:p w14:paraId="695FD03E" w14:textId="77777777" w:rsidR="00EC4F40" w:rsidRPr="00C42474" w:rsidRDefault="00EC4F40">
      <w:pPr>
        <w:pStyle w:val="Akapitzlist"/>
        <w:numPr>
          <w:ilvl w:val="0"/>
          <w:numId w:val="51"/>
        </w:numPr>
        <w:spacing w:after="0" w:line="276" w:lineRule="auto"/>
        <w:ind w:left="426" w:hanging="426"/>
      </w:pPr>
      <w:r w:rsidRPr="00C42474">
        <w:t>temperatura,</w:t>
      </w:r>
    </w:p>
    <w:p w14:paraId="1BC4BEDB" w14:textId="77777777" w:rsidR="00EC4F40" w:rsidRPr="00C42474" w:rsidRDefault="00EC4F40">
      <w:pPr>
        <w:pStyle w:val="Akapitzlist"/>
        <w:numPr>
          <w:ilvl w:val="0"/>
          <w:numId w:val="51"/>
        </w:numPr>
        <w:spacing w:after="0" w:line="276" w:lineRule="auto"/>
        <w:ind w:left="426" w:hanging="426"/>
      </w:pPr>
      <w:r w:rsidRPr="00C42474">
        <w:t>pH,</w:t>
      </w:r>
    </w:p>
    <w:p w14:paraId="65DA9359" w14:textId="77777777" w:rsidR="00EC4F40" w:rsidRPr="00C42474" w:rsidRDefault="00EC4F40">
      <w:pPr>
        <w:pStyle w:val="Akapitzlist"/>
        <w:numPr>
          <w:ilvl w:val="0"/>
          <w:numId w:val="51"/>
        </w:numPr>
        <w:spacing w:after="0" w:line="276" w:lineRule="auto"/>
        <w:ind w:left="426" w:hanging="426"/>
      </w:pPr>
      <w:r w:rsidRPr="00C42474">
        <w:t>przewodność elektrolityczna właściwa w 20</w:t>
      </w:r>
      <w:r w:rsidRPr="00C42474">
        <w:rPr>
          <w:vertAlign w:val="superscript"/>
        </w:rPr>
        <w:t>0</w:t>
      </w:r>
      <w:r w:rsidRPr="00C42474">
        <w:t xml:space="preserve">C, </w:t>
      </w:r>
    </w:p>
    <w:p w14:paraId="0D53BB97" w14:textId="77777777" w:rsidR="00EC4F40" w:rsidRPr="00C42474" w:rsidRDefault="00EC4F40">
      <w:pPr>
        <w:pStyle w:val="Akapitzlist"/>
        <w:numPr>
          <w:ilvl w:val="0"/>
          <w:numId w:val="51"/>
        </w:numPr>
        <w:spacing w:after="0" w:line="276" w:lineRule="auto"/>
        <w:ind w:left="426" w:hanging="426"/>
      </w:pPr>
      <w:r w:rsidRPr="00C42474">
        <w:t xml:space="preserve">metale i metaloidy (As, Ba, Cr, Sn, Zn, Cd, Co, Cu, Mo, Ni, Pb, Hg), </w:t>
      </w:r>
    </w:p>
    <w:p w14:paraId="605045CD" w14:textId="77777777" w:rsidR="00EC4F40" w:rsidRPr="00C42474" w:rsidRDefault="00EC4F40">
      <w:pPr>
        <w:pStyle w:val="Akapitzlist"/>
        <w:numPr>
          <w:ilvl w:val="0"/>
          <w:numId w:val="51"/>
        </w:numPr>
        <w:spacing w:after="0" w:line="276" w:lineRule="auto"/>
        <w:ind w:left="426" w:hanging="426"/>
      </w:pPr>
      <w:r w:rsidRPr="00C42474">
        <w:t>lotne węglowodory aromatyczne (BTEX),</w:t>
      </w:r>
    </w:p>
    <w:p w14:paraId="0292C149" w14:textId="77777777" w:rsidR="00EC4F40" w:rsidRPr="00C42474" w:rsidRDefault="00EC4F40">
      <w:pPr>
        <w:pStyle w:val="Akapitzlist"/>
        <w:numPr>
          <w:ilvl w:val="0"/>
          <w:numId w:val="51"/>
        </w:numPr>
        <w:spacing w:after="0" w:line="276" w:lineRule="auto"/>
        <w:ind w:left="426" w:hanging="426"/>
      </w:pPr>
      <w:r w:rsidRPr="00C42474">
        <w:t>wielopierścieniowe węglowodory aromatyczne (WWA),</w:t>
      </w:r>
    </w:p>
    <w:p w14:paraId="530DD201" w14:textId="77777777" w:rsidR="00EC4F40" w:rsidRPr="00C42474" w:rsidRDefault="00EC4F40">
      <w:pPr>
        <w:pStyle w:val="Akapitzlist"/>
        <w:numPr>
          <w:ilvl w:val="0"/>
          <w:numId w:val="51"/>
        </w:numPr>
        <w:spacing w:after="0" w:line="276" w:lineRule="auto"/>
        <w:ind w:left="426" w:hanging="426"/>
      </w:pPr>
      <w:r w:rsidRPr="00C42474">
        <w:t xml:space="preserve">fenole, </w:t>
      </w:r>
    </w:p>
    <w:p w14:paraId="543E4AF4" w14:textId="77777777" w:rsidR="00EC4F40" w:rsidRPr="00C42474" w:rsidRDefault="00EC4F40">
      <w:pPr>
        <w:pStyle w:val="Akapitzlist"/>
        <w:numPr>
          <w:ilvl w:val="0"/>
          <w:numId w:val="51"/>
        </w:numPr>
        <w:spacing w:after="0" w:line="276" w:lineRule="auto"/>
        <w:ind w:left="426" w:hanging="426"/>
      </w:pPr>
      <w:r w:rsidRPr="00C42474">
        <w:t xml:space="preserve">zanieczyszczenia nieorganiczne (cyjanki wolne, cyjanki-związki kompleksowe), </w:t>
      </w:r>
    </w:p>
    <w:p w14:paraId="74CE5445" w14:textId="77777777" w:rsidR="00EC4F40" w:rsidRPr="00C42474" w:rsidRDefault="00EC4F40">
      <w:pPr>
        <w:pStyle w:val="Akapitzlist"/>
        <w:numPr>
          <w:ilvl w:val="0"/>
          <w:numId w:val="51"/>
        </w:numPr>
        <w:spacing w:after="0" w:line="276" w:lineRule="auto"/>
        <w:ind w:left="426" w:hanging="426"/>
      </w:pPr>
      <w:r w:rsidRPr="00C42474">
        <w:t xml:space="preserve">węglowodory ropopochodne, </w:t>
      </w:r>
    </w:p>
    <w:p w14:paraId="2A83CEE8" w14:textId="77777777" w:rsidR="00EC4F40" w:rsidRPr="00C42474" w:rsidRDefault="00EC4F40">
      <w:pPr>
        <w:pStyle w:val="Akapitzlist"/>
        <w:numPr>
          <w:ilvl w:val="0"/>
          <w:numId w:val="51"/>
        </w:numPr>
        <w:spacing w:after="0" w:line="276" w:lineRule="auto"/>
        <w:ind w:left="426" w:hanging="426"/>
      </w:pPr>
      <w:r w:rsidRPr="00C42474">
        <w:t xml:space="preserve">węglowodory aromatyczne - ksyleny, </w:t>
      </w:r>
    </w:p>
    <w:p w14:paraId="1DA56D3B" w14:textId="77777777" w:rsidR="00EC4F40" w:rsidRPr="00C42474" w:rsidRDefault="00EC4F40">
      <w:pPr>
        <w:pStyle w:val="Akapitzlist"/>
        <w:numPr>
          <w:ilvl w:val="0"/>
          <w:numId w:val="51"/>
        </w:numPr>
        <w:spacing w:after="0" w:line="276" w:lineRule="auto"/>
        <w:ind w:left="426" w:hanging="426"/>
      </w:pPr>
      <w:r w:rsidRPr="00C42474">
        <w:t>węglowodory chlorowane (</w:t>
      </w:r>
      <w:proofErr w:type="spellStart"/>
      <w:r w:rsidRPr="00C42474">
        <w:t>trichloroeten</w:t>
      </w:r>
      <w:proofErr w:type="spellEnd"/>
      <w:r w:rsidRPr="00C42474">
        <w:t xml:space="preserve">, </w:t>
      </w:r>
      <w:proofErr w:type="spellStart"/>
      <w:r w:rsidRPr="00C42474">
        <w:t>tetrachloroetan</w:t>
      </w:r>
      <w:proofErr w:type="spellEnd"/>
      <w:r w:rsidRPr="00C42474">
        <w:t>).</w:t>
      </w:r>
    </w:p>
    <w:p w14:paraId="6E5C26D4" w14:textId="28AA15D8" w:rsidR="00EC4F40" w:rsidRPr="00C42474" w:rsidRDefault="00710B88" w:rsidP="00EC4F40">
      <w:pPr>
        <w:spacing w:before="440" w:after="440" w:line="276" w:lineRule="auto"/>
      </w:pPr>
      <w:r>
        <w:rPr>
          <w:b/>
          <w:bCs/>
        </w:rPr>
        <w:t>VIII.</w:t>
      </w:r>
      <w:r w:rsidR="0068524F">
        <w:rPr>
          <w:b/>
          <w:bCs/>
        </w:rPr>
        <w:t>4</w:t>
      </w:r>
      <w:r w:rsidR="00EC4F40" w:rsidRPr="00C42474">
        <w:rPr>
          <w:b/>
          <w:bCs/>
        </w:rPr>
        <w:t>.2</w:t>
      </w:r>
      <w:r w:rsidR="00EC4F40" w:rsidRPr="00C42474">
        <w:t xml:space="preserve"> Monitoring gleby i ziemi:</w:t>
      </w:r>
    </w:p>
    <w:p w14:paraId="604A8E45" w14:textId="5A2255F8" w:rsidR="00EC4F40" w:rsidRPr="00C42474" w:rsidRDefault="00710B88" w:rsidP="00EC4F40">
      <w:pPr>
        <w:spacing w:after="0" w:line="276" w:lineRule="auto"/>
      </w:pPr>
      <w:r>
        <w:rPr>
          <w:b/>
          <w:bCs/>
        </w:rPr>
        <w:t>VIII.</w:t>
      </w:r>
      <w:r w:rsidR="0068524F">
        <w:rPr>
          <w:b/>
          <w:bCs/>
        </w:rPr>
        <w:t>4</w:t>
      </w:r>
      <w:r w:rsidR="00EC4F40" w:rsidRPr="00C42474">
        <w:rPr>
          <w:b/>
          <w:bCs/>
        </w:rPr>
        <w:t>.2.1</w:t>
      </w:r>
      <w:r w:rsidR="00EC4F40" w:rsidRPr="00C42474">
        <w:t xml:space="preserve"> Badania będą wykonywane w 20 sekcjach powierzchniowych wyznaczonych zgodnie z obowiązującymi przepisami (pomiar na głębokości 0-25 cm p.p.t.) oraz w 20 otworach do głębokości 25-100 cm p.p.t., o poniższych współrzędnych, lub ich najbliższym sąsiedztwie:</w:t>
      </w:r>
    </w:p>
    <w:p w14:paraId="2740E5A1" w14:textId="77777777" w:rsidR="00EC4F40" w:rsidRPr="00C42474" w:rsidRDefault="00EC4F40" w:rsidP="00EC4F40">
      <w:pPr>
        <w:spacing w:after="0" w:line="276" w:lineRule="auto"/>
        <w:ind w:left="2836"/>
        <w:rPr>
          <w:rFonts w:cs="Arial"/>
        </w:rPr>
      </w:pPr>
      <w:bookmarkStart w:id="20" w:name="_Hlk155263544"/>
      <w:r w:rsidRPr="00C42474">
        <w:rPr>
          <w:rFonts w:cs="Arial"/>
        </w:rPr>
        <w:t xml:space="preserve">P nr 1 </w:t>
      </w:r>
      <w:bookmarkEnd w:id="20"/>
      <w:r w:rsidRPr="00C42474">
        <w:rPr>
          <w:rFonts w:cs="Arial"/>
        </w:rPr>
        <w:t>: N: 50°32’ 11.4”, E: 22°02’ 35.6”</w:t>
      </w:r>
    </w:p>
    <w:p w14:paraId="7FB60EED" w14:textId="77777777" w:rsidR="00EC4F40" w:rsidRPr="00C42474" w:rsidRDefault="00EC4F40" w:rsidP="00EC4F40">
      <w:pPr>
        <w:spacing w:after="0" w:line="276" w:lineRule="auto"/>
        <w:ind w:left="2836"/>
        <w:rPr>
          <w:rFonts w:cs="Arial"/>
        </w:rPr>
      </w:pPr>
      <w:r w:rsidRPr="00C42474">
        <w:rPr>
          <w:rFonts w:cs="Arial"/>
        </w:rPr>
        <w:t>P nr 2: N: 50°32 06.90”, E: 22°02’ 36.7”</w:t>
      </w:r>
    </w:p>
    <w:p w14:paraId="06679835" w14:textId="77777777" w:rsidR="00EC4F40" w:rsidRPr="00C42474" w:rsidRDefault="00EC4F40" w:rsidP="00EC4F40">
      <w:pPr>
        <w:spacing w:after="0" w:line="276" w:lineRule="auto"/>
        <w:ind w:left="2836"/>
        <w:rPr>
          <w:rFonts w:cs="Arial"/>
        </w:rPr>
      </w:pPr>
      <w:r w:rsidRPr="00C42474">
        <w:rPr>
          <w:rFonts w:cs="Arial"/>
        </w:rPr>
        <w:t>P nr 3: N: 50°32’ 02.7”, E: 22°02’ 38.4”</w:t>
      </w:r>
    </w:p>
    <w:p w14:paraId="4F46D157" w14:textId="77777777" w:rsidR="00EC4F40" w:rsidRPr="00C42474" w:rsidRDefault="00EC4F40" w:rsidP="00EC4F40">
      <w:pPr>
        <w:spacing w:after="0" w:line="276" w:lineRule="auto"/>
        <w:ind w:left="2836"/>
        <w:rPr>
          <w:rFonts w:cs="Arial"/>
        </w:rPr>
      </w:pPr>
      <w:r w:rsidRPr="00C42474">
        <w:rPr>
          <w:rFonts w:cs="Arial"/>
        </w:rPr>
        <w:t>P nr 4: N: 50°31’ 59.1”, E: 22°02’ 39.7”</w:t>
      </w:r>
    </w:p>
    <w:p w14:paraId="6AD9D743" w14:textId="77777777" w:rsidR="00EC4F40" w:rsidRPr="00C42474" w:rsidRDefault="00EC4F40" w:rsidP="00EC4F40">
      <w:pPr>
        <w:spacing w:after="0" w:line="276" w:lineRule="auto"/>
        <w:ind w:left="2836"/>
        <w:rPr>
          <w:rFonts w:cs="Arial"/>
        </w:rPr>
      </w:pPr>
      <w:r w:rsidRPr="00C42474">
        <w:rPr>
          <w:rFonts w:cs="Arial"/>
        </w:rPr>
        <w:t>P nr 5 N: 50°32’ 00.7”, E: 22°02’ 51.2”</w:t>
      </w:r>
    </w:p>
    <w:p w14:paraId="42240B51" w14:textId="77777777" w:rsidR="00EC4F40" w:rsidRPr="00C42474" w:rsidRDefault="00EC4F40" w:rsidP="00EC4F40">
      <w:pPr>
        <w:spacing w:after="0" w:line="276" w:lineRule="auto"/>
        <w:ind w:left="2836"/>
        <w:rPr>
          <w:rFonts w:cs="Arial"/>
        </w:rPr>
      </w:pPr>
      <w:r w:rsidRPr="00C42474">
        <w:rPr>
          <w:rFonts w:cs="Arial"/>
        </w:rPr>
        <w:t>P nr 6: N: 50°32’ 04.6”, E: 22°02’ 48.2”</w:t>
      </w:r>
    </w:p>
    <w:p w14:paraId="7BD30481" w14:textId="77777777" w:rsidR="00EC4F40" w:rsidRPr="00C42474" w:rsidRDefault="00EC4F40" w:rsidP="00EC4F40">
      <w:pPr>
        <w:spacing w:after="0" w:line="276" w:lineRule="auto"/>
        <w:ind w:left="2836"/>
        <w:rPr>
          <w:rFonts w:cs="Arial"/>
        </w:rPr>
      </w:pPr>
      <w:r w:rsidRPr="00C42474">
        <w:rPr>
          <w:rFonts w:cs="Arial"/>
        </w:rPr>
        <w:t>P nr 7: N: 50°32’ 08.7”, E: 22°02’ 45.0”</w:t>
      </w:r>
    </w:p>
    <w:p w14:paraId="6960C026" w14:textId="77777777" w:rsidR="00EC4F40" w:rsidRPr="00C42474" w:rsidRDefault="00EC4F40" w:rsidP="00EC4F40">
      <w:pPr>
        <w:spacing w:after="0" w:line="276" w:lineRule="auto"/>
        <w:ind w:left="2836"/>
        <w:rPr>
          <w:rFonts w:cs="Arial"/>
        </w:rPr>
      </w:pPr>
      <w:r w:rsidRPr="00C42474">
        <w:rPr>
          <w:rFonts w:cs="Arial"/>
        </w:rPr>
        <w:t>P nr 8: N: 50°32’ 12.9”, E: 22°02’ 42.4”</w:t>
      </w:r>
    </w:p>
    <w:p w14:paraId="3FB8523D" w14:textId="77777777" w:rsidR="00EC4F40" w:rsidRPr="00C42474" w:rsidRDefault="00EC4F40" w:rsidP="00EC4F40">
      <w:pPr>
        <w:spacing w:after="0" w:line="276" w:lineRule="auto"/>
        <w:ind w:left="2836"/>
        <w:rPr>
          <w:rFonts w:cs="Arial"/>
        </w:rPr>
      </w:pPr>
      <w:r w:rsidRPr="00C42474">
        <w:rPr>
          <w:rFonts w:cs="Arial"/>
        </w:rPr>
        <w:t>P nr 9: N: 50°32’ 02.9”, E: 22°02’ 59.7”</w:t>
      </w:r>
    </w:p>
    <w:p w14:paraId="1D37BF3C" w14:textId="77777777" w:rsidR="00EC4F40" w:rsidRPr="00C42474" w:rsidRDefault="00EC4F40" w:rsidP="00EC4F40">
      <w:pPr>
        <w:spacing w:after="0" w:line="276" w:lineRule="auto"/>
        <w:ind w:left="2836"/>
        <w:rPr>
          <w:rFonts w:cs="Arial"/>
        </w:rPr>
      </w:pPr>
      <w:r w:rsidRPr="00C42474">
        <w:rPr>
          <w:rFonts w:cs="Arial"/>
        </w:rPr>
        <w:t>P nr 10: N: 50°32’ 06.4”, E: 22°02’ 58.1”</w:t>
      </w:r>
    </w:p>
    <w:p w14:paraId="7EB028CD" w14:textId="77777777" w:rsidR="00EC4F40" w:rsidRPr="00C42474" w:rsidRDefault="00EC4F40" w:rsidP="00EC4F40">
      <w:pPr>
        <w:spacing w:after="0" w:line="276" w:lineRule="auto"/>
        <w:ind w:left="2836"/>
        <w:rPr>
          <w:rFonts w:cs="Arial"/>
        </w:rPr>
      </w:pPr>
      <w:r w:rsidRPr="00C42474">
        <w:rPr>
          <w:rFonts w:cs="Arial"/>
        </w:rPr>
        <w:t>P nr 11: N: 50°32’ 11.0”, E: 22°02’ 56.41”</w:t>
      </w:r>
    </w:p>
    <w:p w14:paraId="471A2FAB" w14:textId="77777777" w:rsidR="00EC4F40" w:rsidRPr="00C42474" w:rsidRDefault="00EC4F40" w:rsidP="00EC4F40">
      <w:pPr>
        <w:spacing w:after="0" w:line="276" w:lineRule="auto"/>
        <w:ind w:left="2836"/>
        <w:rPr>
          <w:rFonts w:cs="Arial"/>
        </w:rPr>
      </w:pPr>
      <w:r w:rsidRPr="00C42474">
        <w:rPr>
          <w:rFonts w:cs="Arial"/>
        </w:rPr>
        <w:t>P nr 12: N: 50°32’ 15.2”, E: 22°02’ 55.3”</w:t>
      </w:r>
    </w:p>
    <w:p w14:paraId="52A37BE0" w14:textId="77777777" w:rsidR="00EC4F40" w:rsidRPr="00C42474" w:rsidRDefault="00EC4F40" w:rsidP="00EC4F40">
      <w:pPr>
        <w:spacing w:after="0" w:line="276" w:lineRule="auto"/>
        <w:ind w:left="2836"/>
        <w:rPr>
          <w:rFonts w:cs="Arial"/>
        </w:rPr>
      </w:pPr>
      <w:r w:rsidRPr="00C42474">
        <w:rPr>
          <w:rFonts w:cs="Arial"/>
        </w:rPr>
        <w:t>P nr 13: N: 50°32’ 04.9”, E: 22°03’ 09.5”</w:t>
      </w:r>
    </w:p>
    <w:p w14:paraId="64D42886" w14:textId="77777777" w:rsidR="00EC4F40" w:rsidRPr="00C42474" w:rsidRDefault="00EC4F40" w:rsidP="00EC4F40">
      <w:pPr>
        <w:spacing w:after="0" w:line="276" w:lineRule="auto"/>
        <w:ind w:left="2836"/>
        <w:rPr>
          <w:rFonts w:cs="Arial"/>
        </w:rPr>
      </w:pPr>
      <w:r w:rsidRPr="00C42474">
        <w:rPr>
          <w:rFonts w:cs="Arial"/>
        </w:rPr>
        <w:t>P nr 14  N: 50°32’ 08.7”, E: 22°03’ 08.7”</w:t>
      </w:r>
    </w:p>
    <w:p w14:paraId="3A2388F4" w14:textId="77777777" w:rsidR="00EC4F40" w:rsidRPr="00C42474" w:rsidRDefault="00EC4F40" w:rsidP="00EC4F40">
      <w:pPr>
        <w:spacing w:after="0" w:line="276" w:lineRule="auto"/>
        <w:ind w:left="2836"/>
        <w:rPr>
          <w:rFonts w:cs="Arial"/>
        </w:rPr>
      </w:pPr>
      <w:r w:rsidRPr="00C42474">
        <w:rPr>
          <w:rFonts w:cs="Arial"/>
        </w:rPr>
        <w:t>P nr 15: N: 50°32’ 12.7”, E: 22°03’ 06.7”</w:t>
      </w:r>
    </w:p>
    <w:p w14:paraId="0049BE2E" w14:textId="77777777" w:rsidR="00EC4F40" w:rsidRPr="00C42474" w:rsidRDefault="00EC4F40" w:rsidP="00EC4F40">
      <w:pPr>
        <w:spacing w:after="0" w:line="276" w:lineRule="auto"/>
        <w:ind w:left="2836"/>
        <w:rPr>
          <w:rFonts w:cs="Arial"/>
        </w:rPr>
      </w:pPr>
      <w:r w:rsidRPr="00C42474">
        <w:rPr>
          <w:rFonts w:cs="Arial"/>
        </w:rPr>
        <w:t>P nr 16: N: 50°32’ 17.0”, E: 22°03’ 04.8”</w:t>
      </w:r>
    </w:p>
    <w:p w14:paraId="28118D68" w14:textId="77777777" w:rsidR="00EC4F40" w:rsidRPr="00C42474" w:rsidRDefault="00EC4F40" w:rsidP="00EC4F40">
      <w:pPr>
        <w:spacing w:after="0" w:line="276" w:lineRule="auto"/>
        <w:ind w:left="2836"/>
        <w:rPr>
          <w:rFonts w:cs="Arial"/>
        </w:rPr>
      </w:pPr>
      <w:r w:rsidRPr="00C42474">
        <w:rPr>
          <w:rFonts w:cs="Arial"/>
        </w:rPr>
        <w:t>P nr 17: N: 50°32’ 07.1”, E: 22°03’ 21.0”</w:t>
      </w:r>
    </w:p>
    <w:p w14:paraId="446A8614" w14:textId="77777777" w:rsidR="00EC4F40" w:rsidRPr="00C42474" w:rsidRDefault="00EC4F40" w:rsidP="00EC4F40">
      <w:pPr>
        <w:spacing w:after="0" w:line="276" w:lineRule="auto"/>
        <w:ind w:left="2836"/>
        <w:rPr>
          <w:rFonts w:cs="Arial"/>
        </w:rPr>
      </w:pPr>
      <w:r w:rsidRPr="00C42474">
        <w:rPr>
          <w:rFonts w:cs="Arial"/>
        </w:rPr>
        <w:t>P nr 18: N: 50°32’ 10.8”, E: 22°03’ 19.4”</w:t>
      </w:r>
    </w:p>
    <w:p w14:paraId="45A69770" w14:textId="77777777" w:rsidR="00EC4F40" w:rsidRPr="00C42474" w:rsidRDefault="00EC4F40" w:rsidP="00EC4F40">
      <w:pPr>
        <w:spacing w:after="0" w:line="276" w:lineRule="auto"/>
        <w:ind w:left="2836"/>
        <w:rPr>
          <w:rFonts w:cs="Arial"/>
        </w:rPr>
      </w:pPr>
      <w:r w:rsidRPr="00C42474">
        <w:rPr>
          <w:rFonts w:cs="Arial"/>
        </w:rPr>
        <w:t>P nr 19: N: 50°32’ 14.8”, E: 22°03’17.8”</w:t>
      </w:r>
    </w:p>
    <w:p w14:paraId="230C8C4A" w14:textId="77777777" w:rsidR="00EC4F40" w:rsidRPr="00C42474" w:rsidRDefault="00EC4F40" w:rsidP="00EC4F40">
      <w:pPr>
        <w:spacing w:after="0" w:line="276" w:lineRule="auto"/>
        <w:ind w:left="2836"/>
        <w:rPr>
          <w:rFonts w:cs="Arial"/>
        </w:rPr>
      </w:pPr>
      <w:r w:rsidRPr="00C42474">
        <w:rPr>
          <w:rFonts w:cs="Arial"/>
        </w:rPr>
        <w:t>P nr 20: N: 50°32’ 19.8”, E: 22°03’ 15.3”</w:t>
      </w:r>
    </w:p>
    <w:p w14:paraId="336EBC3D" w14:textId="75255CB2" w:rsidR="00EC4F40" w:rsidRPr="00C42474" w:rsidRDefault="00710B88" w:rsidP="00EC4F40">
      <w:pPr>
        <w:spacing w:after="0" w:line="276" w:lineRule="auto"/>
        <w:rPr>
          <w:rFonts w:cs="Arial"/>
        </w:rPr>
      </w:pPr>
      <w:r>
        <w:rPr>
          <w:rFonts w:cs="Arial"/>
          <w:b/>
          <w:bCs/>
        </w:rPr>
        <w:t>VIII.</w:t>
      </w:r>
      <w:r w:rsidR="0068524F">
        <w:rPr>
          <w:rFonts w:cs="Arial"/>
          <w:b/>
          <w:bCs/>
        </w:rPr>
        <w:t>4</w:t>
      </w:r>
      <w:r w:rsidR="00EC4F40" w:rsidRPr="00C42474">
        <w:rPr>
          <w:rFonts w:cs="Arial"/>
          <w:b/>
          <w:bCs/>
        </w:rPr>
        <w:t>.2.2</w:t>
      </w:r>
      <w:r w:rsidR="00EC4F40" w:rsidRPr="00C42474">
        <w:rPr>
          <w:rFonts w:cs="Arial"/>
        </w:rPr>
        <w:t xml:space="preserve"> Monitoring prowadzony będzie z częstotliwością co najmniej raz na 5 lat </w:t>
      </w:r>
      <w:r w:rsidR="00EC4F40" w:rsidRPr="00C42474">
        <w:rPr>
          <w:rFonts w:cs="Arial"/>
        </w:rPr>
        <w:br/>
        <w:t>przy czym pierwszy pomiar zostanie wykonany w I kw. 2028r. w zakresie:</w:t>
      </w:r>
    </w:p>
    <w:p w14:paraId="3A384355" w14:textId="77777777" w:rsidR="00EC4F40" w:rsidRPr="00C42474" w:rsidRDefault="00EC4F40" w:rsidP="00896AC0">
      <w:pPr>
        <w:pStyle w:val="Akapitzlist"/>
        <w:numPr>
          <w:ilvl w:val="0"/>
          <w:numId w:val="27"/>
        </w:numPr>
        <w:spacing w:after="0" w:line="276" w:lineRule="auto"/>
        <w:ind w:left="284" w:hanging="284"/>
        <w:rPr>
          <w:rFonts w:cs="Arial"/>
        </w:rPr>
      </w:pPr>
      <w:r w:rsidRPr="00C42474">
        <w:rPr>
          <w:rFonts w:cs="Arial"/>
        </w:rPr>
        <w:t>metale i metaloidy (As, Ba, Cr, Sn, Zn, ,Cd, Co, Mo, Ni, Pb, Hg)</w:t>
      </w:r>
    </w:p>
    <w:p w14:paraId="1B7BDF2F" w14:textId="77777777" w:rsidR="00EC4F40" w:rsidRPr="00C42474" w:rsidRDefault="00EC4F40" w:rsidP="00896AC0">
      <w:pPr>
        <w:pStyle w:val="Akapitzlist"/>
        <w:numPr>
          <w:ilvl w:val="0"/>
          <w:numId w:val="27"/>
        </w:numPr>
        <w:spacing w:after="0" w:line="276" w:lineRule="auto"/>
        <w:ind w:left="284" w:hanging="284"/>
        <w:rPr>
          <w:rFonts w:cs="Arial"/>
        </w:rPr>
      </w:pPr>
      <w:r w:rsidRPr="00C42474">
        <w:rPr>
          <w:rFonts w:cs="Arial"/>
        </w:rPr>
        <w:t>zanieczyszczenia nieorganiczne: cyjanki wolne, cyjanki - związki kompleksowe,</w:t>
      </w:r>
    </w:p>
    <w:p w14:paraId="7A2DD69A" w14:textId="77777777" w:rsidR="00EC4F40" w:rsidRPr="00C42474" w:rsidRDefault="00EC4F40" w:rsidP="00896AC0">
      <w:pPr>
        <w:pStyle w:val="Akapitzlist"/>
        <w:numPr>
          <w:ilvl w:val="0"/>
          <w:numId w:val="27"/>
        </w:numPr>
        <w:spacing w:after="0" w:line="276" w:lineRule="auto"/>
        <w:ind w:left="284" w:hanging="284"/>
        <w:rPr>
          <w:rFonts w:cs="Arial"/>
        </w:rPr>
      </w:pPr>
      <w:r w:rsidRPr="00C42474">
        <w:rPr>
          <w:rFonts w:cs="Arial"/>
        </w:rPr>
        <w:t>węglowodory aromatyczne – ksyleny,</w:t>
      </w:r>
    </w:p>
    <w:p w14:paraId="4B8ECB8E" w14:textId="77777777" w:rsidR="00EC4F40" w:rsidRPr="00C42474" w:rsidRDefault="00EC4F40" w:rsidP="00896AC0">
      <w:pPr>
        <w:pStyle w:val="Akapitzlist"/>
        <w:numPr>
          <w:ilvl w:val="0"/>
          <w:numId w:val="27"/>
        </w:numPr>
        <w:spacing w:after="0" w:line="276" w:lineRule="auto"/>
        <w:ind w:left="284" w:hanging="284"/>
        <w:rPr>
          <w:rFonts w:cs="Arial"/>
        </w:rPr>
      </w:pPr>
      <w:r w:rsidRPr="00C42474">
        <w:rPr>
          <w:rFonts w:cs="Arial"/>
        </w:rPr>
        <w:t xml:space="preserve">węglowodory chlorowane: </w:t>
      </w:r>
      <w:proofErr w:type="spellStart"/>
      <w:r w:rsidRPr="00C42474">
        <w:rPr>
          <w:rFonts w:cs="Arial"/>
        </w:rPr>
        <w:t>trichloroeten</w:t>
      </w:r>
      <w:proofErr w:type="spellEnd"/>
      <w:r w:rsidRPr="00C42474">
        <w:rPr>
          <w:rFonts w:cs="Arial"/>
        </w:rPr>
        <w:t xml:space="preserve">, </w:t>
      </w:r>
      <w:proofErr w:type="spellStart"/>
      <w:r w:rsidRPr="00C42474">
        <w:rPr>
          <w:rFonts w:cs="Arial"/>
        </w:rPr>
        <w:t>tetrachloroeten</w:t>
      </w:r>
      <w:proofErr w:type="spellEnd"/>
      <w:r w:rsidRPr="00C42474">
        <w:rPr>
          <w:rFonts w:cs="Arial"/>
        </w:rPr>
        <w:t>.</w:t>
      </w:r>
    </w:p>
    <w:p w14:paraId="4023D8EF" w14:textId="0B83FAE3" w:rsidR="00EC4F40" w:rsidRPr="00C42474" w:rsidRDefault="00710B88" w:rsidP="00EC4F40">
      <w:pPr>
        <w:spacing w:after="0" w:line="276" w:lineRule="auto"/>
        <w:rPr>
          <w:rFonts w:cs="Arial"/>
        </w:rPr>
      </w:pPr>
      <w:r>
        <w:rPr>
          <w:rFonts w:cs="Arial"/>
          <w:b/>
          <w:bCs/>
        </w:rPr>
        <w:t>VIII.</w:t>
      </w:r>
      <w:r w:rsidR="0068524F">
        <w:rPr>
          <w:rFonts w:cs="Arial"/>
          <w:b/>
          <w:bCs/>
        </w:rPr>
        <w:t>4</w:t>
      </w:r>
      <w:r w:rsidR="00EC4F40" w:rsidRPr="00C42474">
        <w:rPr>
          <w:rFonts w:cs="Arial"/>
          <w:b/>
          <w:bCs/>
        </w:rPr>
        <w:t>.3</w:t>
      </w:r>
      <w:r w:rsidR="00EC4F40" w:rsidRPr="00C42474">
        <w:rPr>
          <w:rFonts w:cs="Arial"/>
        </w:rPr>
        <w:t xml:space="preserve"> Metodyki pomiarowe</w:t>
      </w:r>
    </w:p>
    <w:p w14:paraId="3A461434" w14:textId="77777777" w:rsidR="00EC4F40" w:rsidRPr="00C42474" w:rsidRDefault="00EC4F40" w:rsidP="00EC4F40">
      <w:pPr>
        <w:spacing w:after="0" w:line="276" w:lineRule="auto"/>
        <w:rPr>
          <w:rFonts w:cs="Arial"/>
        </w:rPr>
      </w:pPr>
      <w:r w:rsidRPr="00C42474">
        <w:rPr>
          <w:rFonts w:cs="Arial"/>
        </w:rPr>
        <w:t xml:space="preserve">Badania gleby, ziemi i wody będą wykonywane zgodnie z metodykami referencyjnymi określonymi w  aktualnie obowiązujących przepisach wykonawczych w tym zakresie. </w:t>
      </w:r>
    </w:p>
    <w:p w14:paraId="2D81DE64" w14:textId="6B39CC13" w:rsidR="00EC4F40" w:rsidRPr="00C42474" w:rsidRDefault="00710B88" w:rsidP="00EC4F40">
      <w:pPr>
        <w:spacing w:after="0" w:line="276" w:lineRule="auto"/>
        <w:rPr>
          <w:rFonts w:cs="Arial"/>
        </w:rPr>
      </w:pPr>
      <w:r>
        <w:rPr>
          <w:rFonts w:cs="Arial"/>
          <w:b/>
          <w:bCs/>
        </w:rPr>
        <w:t>VIII.</w:t>
      </w:r>
      <w:r w:rsidR="0068524F">
        <w:rPr>
          <w:rFonts w:cs="Arial"/>
          <w:b/>
          <w:bCs/>
        </w:rPr>
        <w:t>4</w:t>
      </w:r>
      <w:r w:rsidR="00EC4F40" w:rsidRPr="00C42474">
        <w:rPr>
          <w:rFonts w:cs="Arial"/>
          <w:b/>
          <w:bCs/>
        </w:rPr>
        <w:t xml:space="preserve">.4 </w:t>
      </w:r>
      <w:r w:rsidR="00EC4F40" w:rsidRPr="00C42474">
        <w:rPr>
          <w:rFonts w:cs="Arial"/>
        </w:rPr>
        <w:t xml:space="preserve">Pomiary zawartości substancji powodujących ryzyko w glebie ziemi </w:t>
      </w:r>
      <w:r w:rsidR="00EC4F40" w:rsidRPr="00C42474">
        <w:rPr>
          <w:rFonts w:cs="Arial"/>
        </w:rPr>
        <w:br/>
        <w:t>i w wodach gruntowych, w tym pobieranie próbek należy wykonywać w sposób umożliwiający ich ilościowe porównanie z wynikami pomiarów zawartymi w „Raporcie początkowym o stanie zanieczyszczenia gleby, ziemi i wód gruntowych dla instalacji wymagającej pozwolenia zintegrowanego tj. fabryki folii miedzianej wraz</w:t>
      </w:r>
      <w:r w:rsidR="00EC4F40" w:rsidRPr="00C42474">
        <w:rPr>
          <w:rFonts w:cs="Arial"/>
        </w:rPr>
        <w:br/>
        <w:t xml:space="preserve"> z infrastrukturą towarzyszącą zlokalizowanej w mieście Stalowa wola, województwo podkarpackie” opracowanym przez GTPRO Sp. z o.o.</w:t>
      </w:r>
    </w:p>
    <w:p w14:paraId="0288F359" w14:textId="558AF215" w:rsidR="004742A8" w:rsidRPr="00C42474" w:rsidRDefault="00710B88" w:rsidP="00FF743E">
      <w:pPr>
        <w:pStyle w:val="Nagwek3"/>
      </w:pPr>
      <w:r>
        <w:t>VIII.</w:t>
      </w:r>
      <w:r w:rsidR="004742A8">
        <w:t>5.</w:t>
      </w:r>
      <w:r w:rsidR="004742A8" w:rsidRPr="00C42474">
        <w:t xml:space="preserve"> Ewidencja i monitoring odpadów</w:t>
      </w:r>
    </w:p>
    <w:p w14:paraId="5AEC46D7" w14:textId="23B6B713" w:rsidR="004742A8" w:rsidRPr="00EA0660" w:rsidRDefault="00710B88" w:rsidP="00D901FF">
      <w:pPr>
        <w:pStyle w:val="Nagwek4"/>
        <w:spacing w:line="276" w:lineRule="auto"/>
      </w:pPr>
      <w:r w:rsidRPr="00EA0660">
        <w:rPr>
          <w:b/>
          <w:bCs/>
        </w:rPr>
        <w:t>VIII.</w:t>
      </w:r>
      <w:r w:rsidR="004742A8" w:rsidRPr="00EA0660">
        <w:rPr>
          <w:b/>
          <w:bCs/>
        </w:rPr>
        <w:t>5.1</w:t>
      </w:r>
      <w:r w:rsidR="004742A8" w:rsidRPr="00EA0660">
        <w:t xml:space="preserve"> Prowadzona będzie ewidencja ilościowa i jakościowa odpadów wytwarzanych w instalacji w elektronicznym systemie BDO (Baza Danych o Odpadach). Ewidencja realizowana będzie za pomocą kart przekazania odpadu (KPO) i kart ewidencji odpadu (KEO).</w:t>
      </w:r>
    </w:p>
    <w:p w14:paraId="35669813" w14:textId="77BB123C" w:rsidR="004742A8" w:rsidRPr="00EA0660" w:rsidRDefault="00710B88" w:rsidP="00D901FF">
      <w:pPr>
        <w:pStyle w:val="Nagwek4"/>
        <w:spacing w:line="276" w:lineRule="auto"/>
        <w:rPr>
          <w:rFonts w:cs="Arial"/>
        </w:rPr>
      </w:pPr>
      <w:bookmarkStart w:id="21" w:name="_Hlk225773023"/>
      <w:r w:rsidRPr="00EA0660">
        <w:rPr>
          <w:rFonts w:cs="Arial"/>
          <w:b/>
          <w:bCs/>
        </w:rPr>
        <w:t>VIII.</w:t>
      </w:r>
      <w:r w:rsidR="004742A8" w:rsidRPr="00EA0660">
        <w:rPr>
          <w:rFonts w:cs="Arial"/>
          <w:b/>
          <w:bCs/>
        </w:rPr>
        <w:t>5.2</w:t>
      </w:r>
      <w:r w:rsidR="004742A8" w:rsidRPr="00EA0660">
        <w:rPr>
          <w:rFonts w:cs="Arial"/>
        </w:rPr>
        <w:t xml:space="preserve"> </w:t>
      </w:r>
      <w:bookmarkEnd w:id="21"/>
      <w:r w:rsidR="004742A8" w:rsidRPr="00EA0660">
        <w:t xml:space="preserve">W zakresie monitoringu odpadów, przy każdorazowym przekazaniu odpadu podmiotowi uprawnionemu do jego transportu lub przetwarzania, sporządzana będzie dokumentacja wizualna (fotograficzna) przedstawiająca sposób załadunku </w:t>
      </w:r>
      <w:r w:rsidR="00EA0660">
        <w:br/>
      </w:r>
      <w:r w:rsidR="004742A8" w:rsidRPr="00EA0660">
        <w:t>i transportu odpadu, umożliwiająca ocenę bezpieczeństwa transportu oraz identyfikację pojazdu przewożącego odpady.</w:t>
      </w:r>
      <w:r w:rsidR="00D901FF" w:rsidRPr="00EA0660">
        <w:br/>
      </w:r>
      <w:r w:rsidR="00D901FF" w:rsidRPr="00EA0660">
        <w:rPr>
          <w:rFonts w:cs="Arial"/>
          <w:b/>
          <w:bCs/>
        </w:rPr>
        <w:t>VIII.5.3</w:t>
      </w:r>
      <w:r w:rsidR="00D901FF" w:rsidRPr="00EA0660">
        <w:rPr>
          <w:rFonts w:cs="Arial"/>
        </w:rPr>
        <w:t xml:space="preserve"> </w:t>
      </w:r>
      <w:r w:rsidR="00EA0660" w:rsidRPr="00EA0660">
        <w:rPr>
          <w:rFonts w:cs="Arial"/>
        </w:rPr>
        <w:t xml:space="preserve">Dokumentacja </w:t>
      </w:r>
      <w:r w:rsidR="00EA0660">
        <w:rPr>
          <w:rFonts w:cs="Arial"/>
        </w:rPr>
        <w:t>dotycząca ewidencji i monitoringu odpadów</w:t>
      </w:r>
      <w:r w:rsidR="00EA0660" w:rsidRPr="00EA0660">
        <w:rPr>
          <w:rFonts w:cs="Arial"/>
        </w:rPr>
        <w:t xml:space="preserve"> </w:t>
      </w:r>
      <w:r w:rsidR="00D901FF" w:rsidRPr="00EA0660">
        <w:rPr>
          <w:rFonts w:cs="Arial"/>
        </w:rPr>
        <w:t>przechowywan</w:t>
      </w:r>
      <w:r w:rsidR="00EA0660" w:rsidRPr="00EA0660">
        <w:rPr>
          <w:rFonts w:cs="Arial"/>
        </w:rPr>
        <w:t>a będzie</w:t>
      </w:r>
      <w:r w:rsidR="00D901FF" w:rsidRPr="00EA0660">
        <w:rPr>
          <w:rFonts w:cs="Arial"/>
        </w:rPr>
        <w:t xml:space="preserve"> </w:t>
      </w:r>
      <w:r w:rsidR="00EA0660" w:rsidRPr="00EA0660">
        <w:rPr>
          <w:rFonts w:cs="Arial"/>
        </w:rPr>
        <w:t xml:space="preserve">w formie elektronicznej lub papierowej </w:t>
      </w:r>
      <w:r w:rsidR="00D901FF" w:rsidRPr="00EA0660">
        <w:rPr>
          <w:rFonts w:cs="Arial"/>
        </w:rPr>
        <w:t>przez okres co najmniej 5 lat, licząc od końca roku kalendarzowego, którego dotycz</w:t>
      </w:r>
      <w:r w:rsidR="00EA0660" w:rsidRPr="00EA0660">
        <w:rPr>
          <w:rFonts w:cs="Arial"/>
        </w:rPr>
        <w:t>y.</w:t>
      </w:r>
    </w:p>
    <w:p w14:paraId="6B68833C" w14:textId="78C7194D" w:rsidR="00253FE5" w:rsidRPr="00C42474" w:rsidRDefault="00710B88" w:rsidP="00FF743E">
      <w:pPr>
        <w:pStyle w:val="Nagwek3"/>
      </w:pPr>
      <w:r>
        <w:t>VIII.</w:t>
      </w:r>
      <w:r w:rsidR="0068524F">
        <w:t>6</w:t>
      </w:r>
      <w:r w:rsidR="00253FE5" w:rsidRPr="00C42474">
        <w:t xml:space="preserve"> Monitoring wody i ścieków</w:t>
      </w:r>
    </w:p>
    <w:p w14:paraId="237F86C4" w14:textId="0CF1592D" w:rsidR="00253FE5" w:rsidRPr="00C42474" w:rsidRDefault="00710B88" w:rsidP="006C0B1E">
      <w:pPr>
        <w:spacing w:after="0" w:line="276" w:lineRule="auto"/>
        <w:rPr>
          <w:rFonts w:cs="Arial"/>
        </w:rPr>
      </w:pPr>
      <w:r>
        <w:rPr>
          <w:rFonts w:cs="Arial"/>
          <w:b/>
          <w:bCs/>
        </w:rPr>
        <w:t>VIII.</w:t>
      </w:r>
      <w:r w:rsidR="0068524F">
        <w:rPr>
          <w:rFonts w:cs="Arial"/>
          <w:b/>
          <w:bCs/>
        </w:rPr>
        <w:t>6</w:t>
      </w:r>
      <w:r w:rsidR="00253FE5" w:rsidRPr="00C42474">
        <w:rPr>
          <w:rFonts w:cs="Arial"/>
          <w:b/>
          <w:bCs/>
        </w:rPr>
        <w:t>.1</w:t>
      </w:r>
      <w:r w:rsidR="00253FE5" w:rsidRPr="00C42474">
        <w:rPr>
          <w:rFonts w:cs="Arial"/>
        </w:rPr>
        <w:t xml:space="preserve"> Prowadzony będzie monitoring ilościowy wody dostarczanej na teren instalacji na podstawie wskazań wodomierza zlokalizowanego na przewodzie doprowadzającym wodę z wodociągu do Zakładu oraz wodomierza zlokalizowanego na przewodzie doprowadzającym wodę do hali produkcyjnej. Częstotliwość odczytu raz na dobę. </w:t>
      </w:r>
      <w:bookmarkStart w:id="22" w:name="_Hlk225773016"/>
      <w:r w:rsidR="00C24E58" w:rsidRPr="00C24E58">
        <w:rPr>
          <w:rFonts w:cs="Arial"/>
        </w:rPr>
        <w:t xml:space="preserve">Wyniki będą odnotowywane w formie elektronicznej lub papierowej </w:t>
      </w:r>
      <w:r w:rsidR="00C24E58">
        <w:rPr>
          <w:rFonts w:cs="Arial"/>
        </w:rPr>
        <w:br/>
      </w:r>
      <w:r w:rsidR="00C24E58" w:rsidRPr="00C24E58">
        <w:rPr>
          <w:rFonts w:cs="Arial"/>
        </w:rPr>
        <w:t>i przechowywane przez okres co najmniej 5 lat, licząc od końca roku kalendarzowego, którego dotyczą</w:t>
      </w:r>
      <w:bookmarkEnd w:id="22"/>
      <w:r w:rsidR="00C24E58" w:rsidRPr="00C24E58">
        <w:rPr>
          <w:rFonts w:cs="Arial"/>
        </w:rPr>
        <w:t>.</w:t>
      </w:r>
    </w:p>
    <w:p w14:paraId="232BD3AD" w14:textId="73EA9CD7" w:rsidR="00865A53" w:rsidRPr="00865A53" w:rsidRDefault="00710B88" w:rsidP="00865A53">
      <w:pPr>
        <w:spacing w:after="0" w:line="276" w:lineRule="auto"/>
        <w:rPr>
          <w:rFonts w:cs="Arial"/>
        </w:rPr>
      </w:pPr>
      <w:r>
        <w:rPr>
          <w:rFonts w:cs="Arial"/>
          <w:b/>
          <w:bCs/>
        </w:rPr>
        <w:t>VIII.</w:t>
      </w:r>
      <w:r w:rsidR="0068524F">
        <w:rPr>
          <w:rFonts w:cs="Arial"/>
          <w:b/>
          <w:bCs/>
        </w:rPr>
        <w:t>6</w:t>
      </w:r>
      <w:r w:rsidR="00253FE5" w:rsidRPr="00C42474">
        <w:rPr>
          <w:rFonts w:cs="Arial"/>
          <w:b/>
          <w:bCs/>
        </w:rPr>
        <w:t>.2</w:t>
      </w:r>
      <w:r w:rsidR="00253FE5" w:rsidRPr="00C42474">
        <w:rPr>
          <w:rFonts w:cs="Arial"/>
        </w:rPr>
        <w:t xml:space="preserve"> Monitoring ilości ścieków przemysłowych prowadzony będzie w oparciu </w:t>
      </w:r>
      <w:r w:rsidR="00253FE5" w:rsidRPr="00C42474">
        <w:rPr>
          <w:rFonts w:cs="Arial"/>
        </w:rPr>
        <w:br/>
        <w:t>o przepływomierz zainstalowany na kolektorze oczyszczonych ścieków, kierowanych do kanalizacji innego podmiotu. Przepływomierz zlokalizowany będzie w budynku oczyszczalni ścieków. Częstotliwość odczytu wskazań przepływomierza raz na dobę.</w:t>
      </w:r>
      <w:r w:rsidR="00865A53" w:rsidRPr="00865A53">
        <w:t xml:space="preserve"> </w:t>
      </w:r>
      <w:r w:rsidR="00865A53" w:rsidRPr="00865A53">
        <w:rPr>
          <w:rFonts w:cs="Arial"/>
        </w:rPr>
        <w:t xml:space="preserve">Wyniki będą odnotowywane w formie elektronicznej lub papierowej </w:t>
      </w:r>
    </w:p>
    <w:p w14:paraId="6E61CB51" w14:textId="636455B5" w:rsidR="00253FE5" w:rsidRPr="00C42474" w:rsidRDefault="00865A53" w:rsidP="00865A53">
      <w:pPr>
        <w:spacing w:after="0" w:line="276" w:lineRule="auto"/>
        <w:rPr>
          <w:rFonts w:cs="Arial"/>
        </w:rPr>
      </w:pPr>
      <w:r w:rsidRPr="00865A53">
        <w:rPr>
          <w:rFonts w:cs="Arial"/>
        </w:rPr>
        <w:t>i przechowywane przez okres co najmniej 5 lat, licząc od końca roku kalendarzowego, którego dotyczą.</w:t>
      </w:r>
    </w:p>
    <w:p w14:paraId="67AB898F" w14:textId="6F0D4443" w:rsidR="00D76ED9" w:rsidRPr="00D76ED9" w:rsidRDefault="00710B88" w:rsidP="00671422">
      <w:pPr>
        <w:pStyle w:val="NormalnyWeb"/>
        <w:spacing w:before="0" w:beforeAutospacing="0" w:after="0" w:afterAutospacing="0" w:line="276" w:lineRule="auto"/>
        <w:ind w:left="0" w:right="215"/>
        <w:rPr>
          <w:rFonts w:ascii="Arial" w:eastAsia="Times New Roman" w:hAnsi="Arial" w:cs="Arial"/>
          <w:color w:val="auto"/>
        </w:rPr>
      </w:pPr>
      <w:bookmarkStart w:id="23" w:name="_Hlk222380544"/>
      <w:r>
        <w:rPr>
          <w:rFonts w:ascii="Arial" w:hAnsi="Arial" w:cs="Arial"/>
          <w:b/>
          <w:bCs/>
        </w:rPr>
        <w:t>VIII.</w:t>
      </w:r>
      <w:r w:rsidR="0068524F">
        <w:rPr>
          <w:rFonts w:ascii="Arial" w:hAnsi="Arial" w:cs="Arial"/>
          <w:b/>
          <w:bCs/>
        </w:rPr>
        <w:t>6</w:t>
      </w:r>
      <w:r w:rsidR="00253FE5" w:rsidRPr="00D76ED9">
        <w:rPr>
          <w:rFonts w:ascii="Arial" w:hAnsi="Arial" w:cs="Arial"/>
          <w:b/>
          <w:bCs/>
        </w:rPr>
        <w:t>.3</w:t>
      </w:r>
      <w:r w:rsidR="00D76ED9" w:rsidRPr="00D76ED9">
        <w:rPr>
          <w:rFonts w:ascii="Arial" w:eastAsia="Times New Roman" w:hAnsi="Arial" w:cs="Arial"/>
          <w:color w:val="auto"/>
        </w:rPr>
        <w:t xml:space="preserve"> </w:t>
      </w:r>
      <w:bookmarkEnd w:id="23"/>
      <w:r w:rsidR="00011ED9" w:rsidRPr="00D76ED9">
        <w:rPr>
          <w:rFonts w:ascii="Arial" w:eastAsia="Times New Roman" w:hAnsi="Arial" w:cs="Arial"/>
          <w:color w:val="auto"/>
        </w:rPr>
        <w:t>Pomiar jakości ścieków</w:t>
      </w:r>
    </w:p>
    <w:p w14:paraId="554599A9" w14:textId="0A8FDCD2" w:rsidR="00011ED9" w:rsidRPr="009D6290" w:rsidRDefault="00710B88" w:rsidP="00671422">
      <w:pPr>
        <w:pStyle w:val="NormalnyWeb"/>
        <w:spacing w:before="0" w:beforeAutospacing="0" w:after="0" w:afterAutospacing="0" w:line="276" w:lineRule="auto"/>
        <w:ind w:left="0"/>
        <w:rPr>
          <w:rFonts w:ascii="Arial" w:eastAsia="Times New Roman" w:hAnsi="Arial" w:cs="Arial"/>
          <w:color w:val="auto"/>
        </w:rPr>
      </w:pPr>
      <w:r>
        <w:rPr>
          <w:rFonts w:ascii="Arial" w:eastAsia="Times New Roman" w:hAnsi="Arial" w:cs="Arial"/>
          <w:b/>
          <w:bCs/>
          <w:color w:val="auto"/>
        </w:rPr>
        <w:t>VIII.</w:t>
      </w:r>
      <w:r w:rsidR="0068524F">
        <w:rPr>
          <w:rFonts w:ascii="Arial" w:eastAsia="Times New Roman" w:hAnsi="Arial" w:cs="Arial"/>
          <w:b/>
          <w:bCs/>
          <w:color w:val="auto"/>
        </w:rPr>
        <w:t>6</w:t>
      </w:r>
      <w:r w:rsidR="00D76ED9" w:rsidRPr="00670B74">
        <w:rPr>
          <w:rFonts w:ascii="Arial" w:eastAsia="Times New Roman" w:hAnsi="Arial" w:cs="Arial"/>
          <w:b/>
          <w:bCs/>
          <w:color w:val="auto"/>
        </w:rPr>
        <w:t>.3.1</w:t>
      </w:r>
      <w:r w:rsidR="00D76ED9" w:rsidRPr="00D76ED9">
        <w:rPr>
          <w:rFonts w:ascii="Arial" w:eastAsia="Times New Roman" w:hAnsi="Arial" w:cs="Arial"/>
          <w:color w:val="auto"/>
        </w:rPr>
        <w:t xml:space="preserve"> Pomiar jakości ścieków</w:t>
      </w:r>
      <w:r w:rsidR="00011ED9" w:rsidRPr="00D76ED9">
        <w:rPr>
          <w:rFonts w:ascii="Arial" w:eastAsia="Times New Roman" w:hAnsi="Arial" w:cs="Arial"/>
          <w:color w:val="auto"/>
        </w:rPr>
        <w:t xml:space="preserve"> we wskaźnikach określonych w tabeli nr 9 będzie odbywał się nie rzadziej niż raz w miesiącu w miejscu reprezentatywnym </w:t>
      </w:r>
      <w:r w:rsidR="00B333B9">
        <w:rPr>
          <w:rFonts w:ascii="Arial" w:eastAsia="Times New Roman" w:hAnsi="Arial" w:cs="Arial"/>
          <w:color w:val="auto"/>
        </w:rPr>
        <w:br/>
      </w:r>
      <w:r w:rsidR="00011ED9" w:rsidRPr="00D76ED9">
        <w:rPr>
          <w:rFonts w:ascii="Arial" w:eastAsia="Times New Roman" w:hAnsi="Arial" w:cs="Arial"/>
          <w:color w:val="auto"/>
        </w:rPr>
        <w:t>tj. studzience kanalizacji pomiarowo</w:t>
      </w:r>
      <w:r w:rsidR="00011ED9" w:rsidRPr="00D76ED9">
        <w:rPr>
          <w:rFonts w:ascii="Arial" w:eastAsia="Times New Roman" w:hAnsi="Arial" w:cs="Arial"/>
          <w:color w:val="auto"/>
        </w:rPr>
        <w:noBreakHyphen/>
        <w:t>kontrolnej (</w:t>
      </w:r>
      <w:proofErr w:type="spellStart"/>
      <w:r w:rsidR="00011ED9" w:rsidRPr="00D76ED9">
        <w:rPr>
          <w:rFonts w:ascii="Arial" w:eastAsia="Times New Roman" w:hAnsi="Arial" w:cs="Arial"/>
          <w:color w:val="auto"/>
        </w:rPr>
        <w:t>Skp</w:t>
      </w:r>
      <w:proofErr w:type="spellEnd"/>
      <w:r w:rsidR="00011ED9" w:rsidRPr="00D76ED9">
        <w:rPr>
          <w:rFonts w:ascii="Arial" w:eastAsia="Times New Roman" w:hAnsi="Arial" w:cs="Arial"/>
          <w:color w:val="auto"/>
        </w:rPr>
        <w:t xml:space="preserve">), o rzędnych 163,07/158,5 </w:t>
      </w:r>
      <w:r w:rsidR="00011ED9" w:rsidRPr="009D6290">
        <w:rPr>
          <w:rFonts w:ascii="Arial" w:eastAsia="Times New Roman" w:hAnsi="Arial" w:cs="Arial"/>
          <w:color w:val="auto"/>
        </w:rPr>
        <w:t xml:space="preserve">znajdującej się na działce nr 159/1 </w:t>
      </w:r>
      <w:proofErr w:type="spellStart"/>
      <w:r w:rsidR="00011ED9" w:rsidRPr="009D6290">
        <w:rPr>
          <w:rFonts w:ascii="Arial" w:eastAsia="Times New Roman" w:hAnsi="Arial" w:cs="Arial"/>
          <w:color w:val="auto"/>
        </w:rPr>
        <w:t>obr</w:t>
      </w:r>
      <w:proofErr w:type="spellEnd"/>
      <w:r w:rsidR="00011ED9" w:rsidRPr="009D6290">
        <w:rPr>
          <w:rFonts w:ascii="Arial" w:eastAsia="Times New Roman" w:hAnsi="Arial" w:cs="Arial"/>
          <w:color w:val="auto"/>
        </w:rPr>
        <w:t>. 6 HSW Stalowa Wola.</w:t>
      </w:r>
    </w:p>
    <w:p w14:paraId="69C29395" w14:textId="055A23CF" w:rsidR="009D6290" w:rsidRPr="009D6290" w:rsidRDefault="009D6290" w:rsidP="00671422">
      <w:pPr>
        <w:pStyle w:val="NormalnyWeb"/>
        <w:spacing w:before="0" w:beforeAutospacing="0" w:after="0" w:afterAutospacing="0" w:line="276" w:lineRule="auto"/>
        <w:ind w:left="0"/>
        <w:rPr>
          <w:rFonts w:ascii="Arial" w:eastAsia="Times New Roman" w:hAnsi="Arial" w:cs="Arial"/>
          <w:color w:val="auto"/>
        </w:rPr>
      </w:pPr>
      <w:r w:rsidRPr="009D6290">
        <w:rPr>
          <w:rFonts w:ascii="Arial" w:hAnsi="Arial" w:cs="Arial"/>
        </w:rPr>
        <w:t xml:space="preserve">Próbki ścieków będą pobierane jako próbki średnie proporcjonalne do ilości odprowadzanych ścieków, w czasie rzeczywistego zrzutu ścieków ze zbiornika </w:t>
      </w:r>
      <w:r>
        <w:rPr>
          <w:rFonts w:ascii="Arial" w:hAnsi="Arial" w:cs="Arial"/>
        </w:rPr>
        <w:br/>
      </w:r>
      <w:r w:rsidRPr="009D6290">
        <w:rPr>
          <w:rFonts w:ascii="Arial" w:hAnsi="Arial" w:cs="Arial"/>
        </w:rPr>
        <w:t>T-208.</w:t>
      </w:r>
    </w:p>
    <w:p w14:paraId="6A24CB5F" w14:textId="1B8844FE" w:rsidR="00011ED9" w:rsidRPr="00011ED9" w:rsidRDefault="00710B88" w:rsidP="006C0B1E">
      <w:pPr>
        <w:spacing w:after="0" w:line="276" w:lineRule="auto"/>
        <w:rPr>
          <w:rFonts w:eastAsia="Times New Roman" w:cs="Arial"/>
          <w:szCs w:val="24"/>
          <w:lang w:eastAsia="pl-PL"/>
        </w:rPr>
      </w:pPr>
      <w:bookmarkStart w:id="24" w:name="_Hlk225775384"/>
      <w:r>
        <w:rPr>
          <w:rFonts w:cs="Arial"/>
          <w:b/>
          <w:bCs/>
        </w:rPr>
        <w:t>VIII.</w:t>
      </w:r>
      <w:r w:rsidR="0068524F">
        <w:rPr>
          <w:rFonts w:cs="Arial"/>
          <w:b/>
          <w:bCs/>
        </w:rPr>
        <w:t>6</w:t>
      </w:r>
      <w:r w:rsidR="00D76ED9" w:rsidRPr="00D76ED9">
        <w:rPr>
          <w:rFonts w:cs="Arial"/>
          <w:b/>
          <w:bCs/>
        </w:rPr>
        <w:t>.3</w:t>
      </w:r>
      <w:r w:rsidR="00D76ED9" w:rsidRPr="00D76ED9">
        <w:rPr>
          <w:rFonts w:eastAsia="Times New Roman" w:cs="Arial"/>
          <w:b/>
          <w:bCs/>
        </w:rPr>
        <w:t xml:space="preserve"> </w:t>
      </w:r>
      <w:r w:rsidR="00011ED9" w:rsidRPr="00011ED9">
        <w:rPr>
          <w:rFonts w:eastAsia="Times New Roman" w:cs="Arial"/>
          <w:b/>
          <w:bCs/>
          <w:szCs w:val="24"/>
          <w:lang w:eastAsia="pl-PL"/>
        </w:rPr>
        <w:t>2</w:t>
      </w:r>
      <w:r w:rsidR="00011ED9" w:rsidRPr="00011ED9">
        <w:rPr>
          <w:rFonts w:eastAsia="Times New Roman" w:cs="Arial"/>
          <w:szCs w:val="24"/>
          <w:lang w:eastAsia="pl-PL"/>
        </w:rPr>
        <w:t xml:space="preserve">. </w:t>
      </w:r>
      <w:bookmarkEnd w:id="24"/>
      <w:r w:rsidR="00670B74">
        <w:rPr>
          <w:rFonts w:eastAsia="Times New Roman" w:cs="Arial"/>
          <w:szCs w:val="24"/>
          <w:lang w:eastAsia="pl-PL"/>
        </w:rPr>
        <w:t>Prowadzący instalację będzie prowadził</w:t>
      </w:r>
      <w:r w:rsidR="00011ED9" w:rsidRPr="00011ED9">
        <w:rPr>
          <w:rFonts w:eastAsia="Times New Roman" w:cs="Arial"/>
          <w:szCs w:val="24"/>
          <w:lang w:eastAsia="pl-PL"/>
        </w:rPr>
        <w:t xml:space="preserve"> automatyczny monitoring on</w:t>
      </w:r>
      <w:r w:rsidR="00011ED9" w:rsidRPr="00011ED9">
        <w:rPr>
          <w:rFonts w:eastAsia="Times New Roman" w:cs="Arial"/>
          <w:szCs w:val="24"/>
          <w:lang w:eastAsia="pl-PL"/>
        </w:rPr>
        <w:noBreakHyphen/>
        <w:t xml:space="preserve">line jakości ścieków oczyszczonych </w:t>
      </w:r>
      <w:r w:rsidR="00D76ED9">
        <w:rPr>
          <w:rFonts w:eastAsia="Times New Roman" w:cs="Arial"/>
          <w:szCs w:val="24"/>
          <w:lang w:eastAsia="pl-PL"/>
        </w:rPr>
        <w:t>w zbiorniku buforowy</w:t>
      </w:r>
      <w:r w:rsidR="00CA5D37">
        <w:rPr>
          <w:rFonts w:eastAsia="Times New Roman" w:cs="Arial"/>
          <w:szCs w:val="24"/>
          <w:lang w:eastAsia="pl-PL"/>
        </w:rPr>
        <w:t>m</w:t>
      </w:r>
      <w:r w:rsidR="00D76ED9">
        <w:rPr>
          <w:rFonts w:eastAsia="Times New Roman" w:cs="Arial"/>
          <w:szCs w:val="24"/>
          <w:lang w:eastAsia="pl-PL"/>
        </w:rPr>
        <w:t xml:space="preserve"> T</w:t>
      </w:r>
      <w:r w:rsidR="00670B74">
        <w:rPr>
          <w:rFonts w:eastAsia="Times New Roman" w:cs="Arial"/>
          <w:szCs w:val="24"/>
          <w:lang w:eastAsia="pl-PL"/>
        </w:rPr>
        <w:t xml:space="preserve">-208 </w:t>
      </w:r>
      <w:r w:rsidR="00011ED9" w:rsidRPr="00011ED9">
        <w:rPr>
          <w:rFonts w:eastAsia="Times New Roman" w:cs="Arial"/>
          <w:szCs w:val="24"/>
          <w:lang w:eastAsia="pl-PL"/>
        </w:rPr>
        <w:t>w zakresie co najmniej następujących parametrów:</w:t>
      </w:r>
    </w:p>
    <w:p w14:paraId="209AF9B1" w14:textId="77777777" w:rsidR="00011ED9" w:rsidRPr="000D4812" w:rsidRDefault="00011ED9">
      <w:pPr>
        <w:numPr>
          <w:ilvl w:val="0"/>
          <w:numId w:val="60"/>
        </w:numPr>
        <w:tabs>
          <w:tab w:val="clear" w:pos="720"/>
          <w:tab w:val="left" w:pos="426"/>
        </w:tabs>
        <w:spacing w:after="0" w:line="276" w:lineRule="auto"/>
        <w:ind w:left="426" w:hanging="426"/>
        <w:rPr>
          <w:rFonts w:eastAsia="Times New Roman" w:cs="Arial"/>
          <w:szCs w:val="24"/>
          <w:lang w:eastAsia="pl-PL"/>
        </w:rPr>
      </w:pPr>
      <w:r w:rsidRPr="000D4812">
        <w:rPr>
          <w:rFonts w:eastAsia="Times New Roman" w:cs="Arial"/>
          <w:szCs w:val="24"/>
          <w:lang w:eastAsia="pl-PL"/>
        </w:rPr>
        <w:t>pH,</w:t>
      </w:r>
    </w:p>
    <w:p w14:paraId="7469D0A4" w14:textId="77777777" w:rsidR="00011ED9" w:rsidRPr="000D4812" w:rsidRDefault="00011ED9">
      <w:pPr>
        <w:numPr>
          <w:ilvl w:val="0"/>
          <w:numId w:val="60"/>
        </w:numPr>
        <w:tabs>
          <w:tab w:val="clear" w:pos="720"/>
          <w:tab w:val="left" w:pos="426"/>
        </w:tabs>
        <w:spacing w:after="0" w:line="276" w:lineRule="auto"/>
        <w:ind w:left="426" w:hanging="426"/>
        <w:rPr>
          <w:rFonts w:eastAsia="Times New Roman" w:cs="Arial"/>
          <w:szCs w:val="24"/>
          <w:lang w:eastAsia="pl-PL"/>
        </w:rPr>
      </w:pPr>
      <w:r w:rsidRPr="000D4812">
        <w:rPr>
          <w:rFonts w:eastAsia="Times New Roman" w:cs="Arial"/>
          <w:szCs w:val="24"/>
          <w:lang w:eastAsia="pl-PL"/>
        </w:rPr>
        <w:t>przewodność elektrolityczna właściwa,</w:t>
      </w:r>
    </w:p>
    <w:p w14:paraId="1A761F83" w14:textId="77777777" w:rsidR="00011ED9" w:rsidRPr="000D4812" w:rsidRDefault="00011ED9">
      <w:pPr>
        <w:numPr>
          <w:ilvl w:val="0"/>
          <w:numId w:val="60"/>
        </w:numPr>
        <w:tabs>
          <w:tab w:val="clear" w:pos="720"/>
          <w:tab w:val="left" w:pos="426"/>
        </w:tabs>
        <w:spacing w:after="0" w:line="276" w:lineRule="auto"/>
        <w:ind w:left="426" w:hanging="426"/>
        <w:rPr>
          <w:rFonts w:eastAsia="Times New Roman" w:cs="Arial"/>
          <w:szCs w:val="24"/>
          <w:lang w:eastAsia="pl-PL"/>
        </w:rPr>
      </w:pPr>
      <w:r w:rsidRPr="000D4812">
        <w:rPr>
          <w:rFonts w:eastAsia="Times New Roman" w:cs="Arial"/>
          <w:szCs w:val="24"/>
          <w:lang w:eastAsia="pl-PL"/>
        </w:rPr>
        <w:t>temperatura,</w:t>
      </w:r>
    </w:p>
    <w:p w14:paraId="40A3A8DA" w14:textId="6CCD4B26" w:rsidR="00011ED9" w:rsidRPr="000D4812" w:rsidRDefault="00011ED9">
      <w:pPr>
        <w:numPr>
          <w:ilvl w:val="0"/>
          <w:numId w:val="60"/>
        </w:numPr>
        <w:tabs>
          <w:tab w:val="clear" w:pos="720"/>
          <w:tab w:val="left" w:pos="426"/>
        </w:tabs>
        <w:spacing w:after="0" w:line="276" w:lineRule="auto"/>
        <w:ind w:left="426" w:hanging="426"/>
        <w:rPr>
          <w:rFonts w:eastAsia="Times New Roman" w:cs="Arial"/>
          <w:szCs w:val="24"/>
          <w:lang w:eastAsia="pl-PL"/>
        </w:rPr>
      </w:pPr>
      <w:r w:rsidRPr="000D4812">
        <w:rPr>
          <w:rFonts w:eastAsia="Times New Roman" w:cs="Arial"/>
          <w:szCs w:val="24"/>
          <w:lang w:eastAsia="pl-PL"/>
        </w:rPr>
        <w:t>stężenie miedzi Cu</w:t>
      </w:r>
      <w:r w:rsidR="00D76ED9" w:rsidRPr="000D4812">
        <w:rPr>
          <w:rFonts w:eastAsia="Times New Roman" w:cs="Arial"/>
          <w:szCs w:val="24"/>
          <w:lang w:eastAsia="pl-PL"/>
        </w:rPr>
        <w:t>,</w:t>
      </w:r>
    </w:p>
    <w:p w14:paraId="619178E0" w14:textId="54C88E4A" w:rsidR="00011ED9" w:rsidRPr="000D4812" w:rsidRDefault="00011ED9">
      <w:pPr>
        <w:numPr>
          <w:ilvl w:val="0"/>
          <w:numId w:val="60"/>
        </w:numPr>
        <w:tabs>
          <w:tab w:val="clear" w:pos="720"/>
          <w:tab w:val="left" w:pos="426"/>
        </w:tabs>
        <w:spacing w:after="0" w:line="276" w:lineRule="auto"/>
        <w:ind w:left="426" w:hanging="426"/>
        <w:rPr>
          <w:rFonts w:eastAsia="Times New Roman" w:cs="Arial"/>
          <w:szCs w:val="24"/>
          <w:lang w:eastAsia="pl-PL"/>
        </w:rPr>
      </w:pPr>
      <w:r w:rsidRPr="000D4812">
        <w:rPr>
          <w:rFonts w:eastAsia="Times New Roman" w:cs="Arial"/>
          <w:szCs w:val="24"/>
          <w:lang w:eastAsia="pl-PL"/>
        </w:rPr>
        <w:t>stężenie chromu ogólnego Cr</w:t>
      </w:r>
      <w:r w:rsidR="00E13036">
        <w:rPr>
          <w:rFonts w:eastAsia="Times New Roman" w:cs="Arial"/>
          <w:szCs w:val="24"/>
          <w:lang w:eastAsia="pl-PL"/>
        </w:rPr>
        <w:t>.</w:t>
      </w:r>
    </w:p>
    <w:p w14:paraId="276EBE3C" w14:textId="2EB42DBD" w:rsidR="00011ED9" w:rsidRPr="00011ED9" w:rsidRDefault="00011ED9" w:rsidP="006C0B1E">
      <w:pPr>
        <w:tabs>
          <w:tab w:val="left" w:pos="426"/>
        </w:tabs>
        <w:spacing w:after="0" w:line="276" w:lineRule="auto"/>
        <w:rPr>
          <w:rFonts w:eastAsia="Times New Roman" w:cs="Arial"/>
          <w:szCs w:val="24"/>
          <w:lang w:eastAsia="pl-PL"/>
        </w:rPr>
      </w:pPr>
      <w:r w:rsidRPr="00011ED9">
        <w:rPr>
          <w:rFonts w:eastAsia="Times New Roman" w:cs="Arial"/>
          <w:szCs w:val="24"/>
          <w:lang w:eastAsia="pl-PL"/>
        </w:rPr>
        <w:t xml:space="preserve">Automatyczny system pomiarowy (AMS) będzie wyposażony w funkcję rejestracji wyników z rozdzielczością co najmniej </w:t>
      </w:r>
      <w:r w:rsidR="00CE7FA9">
        <w:rPr>
          <w:rFonts w:eastAsia="Times New Roman" w:cs="Arial"/>
          <w:szCs w:val="24"/>
          <w:lang w:eastAsia="pl-PL"/>
        </w:rPr>
        <w:t>30</w:t>
      </w:r>
      <w:r w:rsidRPr="00011ED9">
        <w:rPr>
          <w:rFonts w:eastAsia="Times New Roman" w:cs="Arial"/>
          <w:szCs w:val="24"/>
          <w:lang w:eastAsia="pl-PL"/>
        </w:rPr>
        <w:t xml:space="preserve"> minut oraz w system alarmowy (wizualny) generujący sygnał alarmowy w przypadku przekroczenia:</w:t>
      </w:r>
    </w:p>
    <w:p w14:paraId="5B66FC72" w14:textId="77777777" w:rsidR="00D76ED9" w:rsidRPr="009A33FE" w:rsidRDefault="00011ED9">
      <w:pPr>
        <w:numPr>
          <w:ilvl w:val="0"/>
          <w:numId w:val="61"/>
        </w:numPr>
        <w:tabs>
          <w:tab w:val="clear" w:pos="720"/>
          <w:tab w:val="left" w:pos="426"/>
        </w:tabs>
        <w:spacing w:after="0" w:line="276" w:lineRule="auto"/>
        <w:ind w:hanging="720"/>
        <w:rPr>
          <w:rFonts w:eastAsia="Times New Roman" w:cs="Arial"/>
          <w:szCs w:val="24"/>
          <w:lang w:eastAsia="pl-PL"/>
        </w:rPr>
      </w:pPr>
      <w:r w:rsidRPr="009A33FE">
        <w:rPr>
          <w:rFonts w:eastAsia="Times New Roman" w:cs="Arial"/>
          <w:szCs w:val="24"/>
          <w:lang w:eastAsia="pl-PL"/>
        </w:rPr>
        <w:t>wartości 80% dopuszczalnego stężenia danej substancji określonego</w:t>
      </w:r>
    </w:p>
    <w:p w14:paraId="5E84C3DC" w14:textId="30C34360" w:rsidR="00011ED9" w:rsidRPr="009A33FE" w:rsidRDefault="00011ED9" w:rsidP="006C0B1E">
      <w:pPr>
        <w:tabs>
          <w:tab w:val="left" w:pos="426"/>
        </w:tabs>
        <w:spacing w:after="0" w:line="276" w:lineRule="auto"/>
        <w:rPr>
          <w:rFonts w:eastAsia="Times New Roman" w:cs="Arial"/>
          <w:szCs w:val="24"/>
          <w:lang w:eastAsia="pl-PL"/>
        </w:rPr>
      </w:pPr>
      <w:r w:rsidRPr="009A33FE">
        <w:rPr>
          <w:rFonts w:eastAsia="Times New Roman" w:cs="Arial"/>
          <w:szCs w:val="24"/>
          <w:lang w:eastAsia="pl-PL"/>
        </w:rPr>
        <w:t xml:space="preserve">w </w:t>
      </w:r>
      <w:r w:rsidR="00923F9D" w:rsidRPr="009A33FE">
        <w:rPr>
          <w:rFonts w:eastAsia="Times New Roman" w:cs="Arial"/>
          <w:szCs w:val="24"/>
          <w:lang w:eastAsia="pl-PL"/>
        </w:rPr>
        <w:t>T</w:t>
      </w:r>
      <w:r w:rsidRPr="009A33FE">
        <w:rPr>
          <w:rFonts w:eastAsia="Times New Roman" w:cs="Arial"/>
          <w:szCs w:val="24"/>
          <w:lang w:eastAsia="pl-PL"/>
        </w:rPr>
        <w:t>abeli nr</w:t>
      </w:r>
      <w:r w:rsidR="00D76ED9" w:rsidRPr="009A33FE">
        <w:rPr>
          <w:rFonts w:eastAsia="Times New Roman" w:cs="Arial"/>
          <w:szCs w:val="24"/>
          <w:lang w:eastAsia="pl-PL"/>
        </w:rPr>
        <w:t xml:space="preserve"> </w:t>
      </w:r>
      <w:r w:rsidRPr="009A33FE">
        <w:rPr>
          <w:rFonts w:eastAsia="Times New Roman" w:cs="Arial"/>
          <w:szCs w:val="24"/>
          <w:lang w:eastAsia="pl-PL"/>
        </w:rPr>
        <w:t>9,</w:t>
      </w:r>
      <w:r w:rsidR="00923F9D" w:rsidRPr="009A33FE">
        <w:rPr>
          <w:rFonts w:eastAsia="Times New Roman" w:cs="Arial"/>
          <w:szCs w:val="24"/>
          <w:lang w:eastAsia="pl-PL"/>
        </w:rPr>
        <w:t xml:space="preserve"> dla parametrów objętych pomiarem ciągłym,</w:t>
      </w:r>
    </w:p>
    <w:p w14:paraId="265AB460" w14:textId="3E45E80F" w:rsidR="00011ED9" w:rsidRPr="009A33FE" w:rsidRDefault="00011ED9">
      <w:pPr>
        <w:numPr>
          <w:ilvl w:val="0"/>
          <w:numId w:val="61"/>
        </w:numPr>
        <w:tabs>
          <w:tab w:val="clear" w:pos="720"/>
          <w:tab w:val="left" w:pos="426"/>
        </w:tabs>
        <w:spacing w:after="0" w:line="276" w:lineRule="auto"/>
        <w:ind w:left="0" w:firstLine="0"/>
        <w:rPr>
          <w:rFonts w:eastAsia="Times New Roman" w:cs="Arial"/>
          <w:szCs w:val="24"/>
          <w:lang w:eastAsia="pl-PL"/>
        </w:rPr>
      </w:pPr>
      <w:r w:rsidRPr="009A33FE">
        <w:rPr>
          <w:rFonts w:eastAsia="Times New Roman" w:cs="Arial"/>
          <w:szCs w:val="24"/>
          <w:lang w:eastAsia="pl-PL"/>
        </w:rPr>
        <w:t xml:space="preserve">gwałtownej zmiany wartości któregokolwiek z parametrów </w:t>
      </w:r>
      <w:r w:rsidR="00411403" w:rsidRPr="009A33FE">
        <w:rPr>
          <w:rFonts w:eastAsia="Times New Roman" w:cs="Arial"/>
          <w:szCs w:val="24"/>
          <w:lang w:eastAsia="pl-PL"/>
        </w:rPr>
        <w:t xml:space="preserve">pomiędzy pomiarami </w:t>
      </w:r>
      <w:r w:rsidRPr="009A33FE">
        <w:rPr>
          <w:rFonts w:eastAsia="Times New Roman" w:cs="Arial"/>
          <w:szCs w:val="24"/>
          <w:lang w:eastAsia="pl-PL"/>
        </w:rPr>
        <w:t>przekraczającej 20%.</w:t>
      </w:r>
    </w:p>
    <w:p w14:paraId="19104847" w14:textId="77777777" w:rsidR="00D76ED9" w:rsidRPr="00D76ED9" w:rsidRDefault="00011ED9" w:rsidP="006C0B1E">
      <w:pPr>
        <w:spacing w:after="0" w:line="276" w:lineRule="auto"/>
        <w:rPr>
          <w:rFonts w:eastAsia="Times New Roman" w:cs="Arial"/>
          <w:szCs w:val="24"/>
          <w:lang w:eastAsia="pl-PL"/>
        </w:rPr>
      </w:pPr>
      <w:r w:rsidRPr="00D76ED9">
        <w:rPr>
          <w:rFonts w:eastAsia="Times New Roman" w:cs="Arial"/>
          <w:szCs w:val="24"/>
          <w:lang w:eastAsia="pl-PL"/>
        </w:rPr>
        <w:t>W przypadku wystąpienia alarmu prowadzący instalację jest zobowiązany do:</w:t>
      </w:r>
    </w:p>
    <w:p w14:paraId="25B86ED7" w14:textId="016BA11B" w:rsidR="00011ED9" w:rsidRPr="00D76ED9" w:rsidRDefault="00011ED9">
      <w:pPr>
        <w:pStyle w:val="Akapitzlist"/>
        <w:numPr>
          <w:ilvl w:val="0"/>
          <w:numId w:val="62"/>
        </w:numPr>
        <w:tabs>
          <w:tab w:val="left" w:pos="426"/>
        </w:tabs>
        <w:spacing w:after="0" w:line="276" w:lineRule="auto"/>
        <w:ind w:left="0" w:firstLine="0"/>
        <w:contextualSpacing w:val="0"/>
        <w:rPr>
          <w:rFonts w:eastAsia="Times New Roman" w:cs="Arial"/>
          <w:szCs w:val="24"/>
          <w:lang w:eastAsia="pl-PL"/>
        </w:rPr>
      </w:pPr>
      <w:r w:rsidRPr="00D76ED9">
        <w:rPr>
          <w:rFonts w:eastAsia="Times New Roman" w:cs="Arial"/>
          <w:szCs w:val="24"/>
          <w:lang w:eastAsia="pl-PL"/>
        </w:rPr>
        <w:t>ustalenia przyczyn odchylenia, podjęcia działań naprawczych oraz udokumentowania zdarzenia w rejestrze awaryjnych zdarzeń eksploatacyjnych,</w:t>
      </w:r>
    </w:p>
    <w:p w14:paraId="2F80FC8F" w14:textId="4F9E28C2" w:rsidR="00011ED9" w:rsidRPr="00011ED9" w:rsidRDefault="00011ED9">
      <w:pPr>
        <w:numPr>
          <w:ilvl w:val="0"/>
          <w:numId w:val="62"/>
        </w:numPr>
        <w:tabs>
          <w:tab w:val="left" w:pos="426"/>
        </w:tabs>
        <w:spacing w:after="0" w:line="276" w:lineRule="auto"/>
        <w:ind w:left="0" w:firstLine="0"/>
        <w:rPr>
          <w:rFonts w:eastAsia="Times New Roman" w:cs="Arial"/>
          <w:szCs w:val="24"/>
          <w:lang w:eastAsia="pl-PL"/>
        </w:rPr>
      </w:pPr>
      <w:r w:rsidRPr="00011ED9">
        <w:rPr>
          <w:rFonts w:eastAsia="Times New Roman" w:cs="Arial"/>
          <w:szCs w:val="24"/>
          <w:lang w:eastAsia="pl-PL"/>
        </w:rPr>
        <w:t xml:space="preserve">wykonania niezwłocznych badań ścieków w akredytowanym laboratorium </w:t>
      </w:r>
      <w:r w:rsidR="0001091A">
        <w:rPr>
          <w:rFonts w:eastAsia="Times New Roman" w:cs="Arial"/>
          <w:szCs w:val="24"/>
          <w:lang w:eastAsia="pl-PL"/>
        </w:rPr>
        <w:br/>
      </w:r>
      <w:r w:rsidRPr="00011ED9">
        <w:rPr>
          <w:rFonts w:eastAsia="Times New Roman" w:cs="Arial"/>
          <w:szCs w:val="24"/>
          <w:lang w:eastAsia="pl-PL"/>
        </w:rPr>
        <w:t>w zakresie metali (Cu, Cr) p</w:t>
      </w:r>
      <w:r w:rsidR="00923F9D">
        <w:rPr>
          <w:rFonts w:eastAsia="Times New Roman" w:cs="Arial"/>
          <w:szCs w:val="24"/>
          <w:lang w:eastAsia="pl-PL"/>
        </w:rPr>
        <w:t>o wystąpieniu alarmu</w:t>
      </w:r>
      <w:r w:rsidRPr="00011ED9">
        <w:rPr>
          <w:rFonts w:eastAsia="Times New Roman" w:cs="Arial"/>
          <w:szCs w:val="24"/>
          <w:lang w:eastAsia="pl-PL"/>
        </w:rPr>
        <w:t>.</w:t>
      </w:r>
    </w:p>
    <w:p w14:paraId="2B26A330" w14:textId="5A8F3BEB" w:rsidR="00253FE5" w:rsidRPr="00C42474" w:rsidRDefault="00710B88" w:rsidP="006C0B1E">
      <w:pPr>
        <w:pStyle w:val="Nagwek2"/>
        <w:spacing w:line="276" w:lineRule="auto"/>
        <w:rPr>
          <w:color w:val="auto"/>
        </w:rPr>
      </w:pPr>
      <w:r>
        <w:rPr>
          <w:color w:val="auto"/>
        </w:rPr>
        <w:t>IX.</w:t>
      </w:r>
      <w:r w:rsidR="00253FE5" w:rsidRPr="00C42474">
        <w:rPr>
          <w:color w:val="auto"/>
        </w:rPr>
        <w:t xml:space="preserve"> Wymagania zapewniające ochronę gleby, ziemi i wód gruntowych, w tym środki mające na celu zapobieganie emisjom do gleby ziemi i wód gruntowych oraz sposób ich systematycznego nadzorowania.</w:t>
      </w:r>
    </w:p>
    <w:p w14:paraId="74DEB15B" w14:textId="7F2BE5B9" w:rsidR="00A231D6" w:rsidRDefault="00710B88" w:rsidP="006C0B1E">
      <w:pPr>
        <w:spacing w:after="0" w:line="276" w:lineRule="auto"/>
      </w:pPr>
      <w:r>
        <w:rPr>
          <w:b/>
          <w:bCs/>
        </w:rPr>
        <w:t>IX.</w:t>
      </w:r>
      <w:r w:rsidR="00A231D6" w:rsidRPr="00A231D6">
        <w:rPr>
          <w:b/>
          <w:bCs/>
        </w:rPr>
        <w:t>1.</w:t>
      </w:r>
      <w:r w:rsidR="00A231D6">
        <w:rPr>
          <w:b/>
          <w:bCs/>
        </w:rPr>
        <w:t xml:space="preserve"> </w:t>
      </w:r>
      <w:r w:rsidR="00A231D6" w:rsidRPr="00A231D6">
        <w:t xml:space="preserve">Prowadzący instalację </w:t>
      </w:r>
      <w:r w:rsidR="00A231D6">
        <w:t>zobowiązany jest do</w:t>
      </w:r>
      <w:r w:rsidR="00A231D6" w:rsidRPr="00A231D6">
        <w:t xml:space="preserve"> eksploatacji </w:t>
      </w:r>
      <w:r w:rsidR="00A231D6">
        <w:t xml:space="preserve">instalacji </w:t>
      </w:r>
      <w:r w:rsidR="00A231D6" w:rsidRPr="00A231D6">
        <w:t xml:space="preserve">w sposób zapobiegający zanieczyszczeniu gleby, ziemi oraz wód gruntowych, </w:t>
      </w:r>
      <w:r w:rsidR="00460F3B">
        <w:br/>
      </w:r>
      <w:r w:rsidR="00A231D6" w:rsidRPr="00A231D6">
        <w:t>z uwzględnieniem najlepszych dostępnych technik (BAT), w szczególności poprzez stosowanie rozwiązań technicznych i organizacyjnych ograniczających możliwość przedostania się substancji do środowiska gruntowo-wodnego.</w:t>
      </w:r>
    </w:p>
    <w:p w14:paraId="57A25CD7" w14:textId="1DB8146B" w:rsidR="00460F3B" w:rsidRPr="00460F3B" w:rsidRDefault="00710B88" w:rsidP="00460F3B">
      <w:pPr>
        <w:spacing w:after="0" w:line="276" w:lineRule="auto"/>
        <w:rPr>
          <w:rFonts w:eastAsia="Times New Roman" w:cs="Arial"/>
          <w:szCs w:val="24"/>
          <w:lang w:eastAsia="pl-PL"/>
        </w:rPr>
      </w:pPr>
      <w:r>
        <w:rPr>
          <w:rFonts w:eastAsia="Times New Roman" w:cs="Arial"/>
          <w:b/>
          <w:bCs/>
          <w:szCs w:val="24"/>
          <w:lang w:eastAsia="pl-PL"/>
        </w:rPr>
        <w:t>IX.</w:t>
      </w:r>
      <w:r w:rsidR="00460F3B" w:rsidRPr="00460F3B">
        <w:rPr>
          <w:rFonts w:eastAsia="Times New Roman" w:cs="Arial"/>
          <w:b/>
          <w:bCs/>
          <w:szCs w:val="24"/>
          <w:lang w:eastAsia="pl-PL"/>
        </w:rPr>
        <w:t xml:space="preserve">2. </w:t>
      </w:r>
      <w:r w:rsidR="00460F3B" w:rsidRPr="00460F3B">
        <w:rPr>
          <w:rFonts w:eastAsia="Times New Roman" w:cs="Arial"/>
          <w:szCs w:val="24"/>
          <w:lang w:eastAsia="pl-PL"/>
        </w:rPr>
        <w:t>Substancje chemiczne magazynowane będą w szczelnych pojemnikach, opakowaniach lub zbiornikach, dostosowanych do właściwości fizykochemicznych magazynowanych substancji.</w:t>
      </w:r>
      <w:r w:rsidR="00460F3B">
        <w:rPr>
          <w:rFonts w:eastAsia="Times New Roman" w:cs="Arial"/>
          <w:szCs w:val="24"/>
          <w:lang w:eastAsia="pl-PL"/>
        </w:rPr>
        <w:t xml:space="preserve"> </w:t>
      </w:r>
      <w:r w:rsidR="00460F3B" w:rsidRPr="00460F3B">
        <w:rPr>
          <w:rFonts w:eastAsia="Times New Roman" w:cs="Arial"/>
          <w:szCs w:val="24"/>
          <w:lang w:eastAsia="pl-PL"/>
        </w:rPr>
        <w:t>Surowce sypkie magazynowane będą w oryginalnych opakowaniach, na paletach, natomiast surowce płynne – w opakowaniach jednostkowych lub w zbiornikach magazynowych.</w:t>
      </w:r>
    </w:p>
    <w:p w14:paraId="7FB54DF5" w14:textId="733F994C" w:rsidR="00460F3B" w:rsidRPr="00460F3B" w:rsidRDefault="00460F3B" w:rsidP="00460F3B">
      <w:pPr>
        <w:spacing w:after="0" w:line="276" w:lineRule="auto"/>
        <w:rPr>
          <w:rFonts w:eastAsia="Times New Roman" w:cs="Arial"/>
          <w:szCs w:val="24"/>
          <w:lang w:eastAsia="pl-PL"/>
        </w:rPr>
      </w:pPr>
      <w:r w:rsidRPr="00460F3B">
        <w:rPr>
          <w:rFonts w:eastAsia="Times New Roman" w:cs="Arial"/>
          <w:szCs w:val="24"/>
          <w:lang w:eastAsia="pl-PL"/>
        </w:rPr>
        <w:t>Zbiorniki cieczy będą zbiornikami naziemnymi, zlokalizowanymi w halach lub obiektach zadaszonych.</w:t>
      </w:r>
      <w:r>
        <w:rPr>
          <w:rFonts w:eastAsia="Times New Roman" w:cs="Arial"/>
          <w:szCs w:val="24"/>
          <w:lang w:eastAsia="pl-PL"/>
        </w:rPr>
        <w:t xml:space="preserve"> </w:t>
      </w:r>
      <w:r w:rsidRPr="00460F3B">
        <w:rPr>
          <w:rFonts w:eastAsia="Times New Roman" w:cs="Arial"/>
          <w:szCs w:val="24"/>
          <w:lang w:eastAsia="pl-PL"/>
        </w:rPr>
        <w:t xml:space="preserve">Zabezpieczenia zbiorników przed ewentualnym wyciekiem, w tym zastosowanie murów oporowych, wanien wychwytowych oraz systemów odwodnienia, realizowane będą zgodnie z rozwiązaniami określonymi w </w:t>
      </w:r>
      <w:r w:rsidR="00504466">
        <w:rPr>
          <w:rFonts w:eastAsia="Times New Roman" w:cs="Arial"/>
          <w:szCs w:val="24"/>
          <w:lang w:eastAsia="pl-PL"/>
        </w:rPr>
        <w:t>T</w:t>
      </w:r>
      <w:r w:rsidRPr="00460F3B">
        <w:rPr>
          <w:rFonts w:eastAsia="Times New Roman" w:cs="Arial"/>
          <w:szCs w:val="24"/>
          <w:lang w:eastAsia="pl-PL"/>
        </w:rPr>
        <w:t>abeli nr 1 niniejszej decyzji, przy czym dobór zabezpieczeń uzależniony będzie od rodzaju substancji, jej ilości oraz potencjalnego zagrożenia dla środowiska gruntowo-wodnego.</w:t>
      </w:r>
    </w:p>
    <w:p w14:paraId="6D308DA4" w14:textId="62FA2E44" w:rsidR="00460F3B" w:rsidRPr="00460F3B" w:rsidRDefault="00710B88" w:rsidP="00460F3B">
      <w:pPr>
        <w:spacing w:after="0" w:line="276" w:lineRule="auto"/>
        <w:rPr>
          <w:rFonts w:eastAsia="Times New Roman" w:cs="Arial"/>
          <w:szCs w:val="24"/>
          <w:lang w:eastAsia="pl-PL"/>
        </w:rPr>
      </w:pPr>
      <w:r>
        <w:rPr>
          <w:rFonts w:eastAsia="Times New Roman" w:cs="Arial"/>
          <w:b/>
          <w:bCs/>
          <w:szCs w:val="24"/>
          <w:lang w:eastAsia="pl-PL"/>
        </w:rPr>
        <w:t>IX.</w:t>
      </w:r>
      <w:r w:rsidR="00460F3B" w:rsidRPr="00460F3B">
        <w:rPr>
          <w:rFonts w:eastAsia="Times New Roman" w:cs="Arial"/>
          <w:b/>
          <w:bCs/>
          <w:szCs w:val="24"/>
          <w:lang w:eastAsia="pl-PL"/>
        </w:rPr>
        <w:t xml:space="preserve">3. </w:t>
      </w:r>
      <w:r w:rsidR="00460F3B" w:rsidRPr="00460F3B">
        <w:rPr>
          <w:rFonts w:eastAsia="Times New Roman" w:cs="Arial"/>
          <w:szCs w:val="24"/>
          <w:lang w:eastAsia="pl-PL"/>
        </w:rPr>
        <w:t>Powierzchnie w miejscach magazynowania, stosowania i transportu substancji chemicznych, w tym w halach produkcyjnych oraz w obrębie oczyszczalni ścieków, wykonane będą jako szczelne, nieprzepuszczalne dla cieczy oraz odporne na działanie substancji chemicznych stosowanych w instalacji.</w:t>
      </w:r>
    </w:p>
    <w:p w14:paraId="7AB6B1E1" w14:textId="77777777" w:rsidR="00460F3B" w:rsidRPr="00460F3B" w:rsidRDefault="00460F3B" w:rsidP="00460F3B">
      <w:pPr>
        <w:spacing w:after="0" w:line="276" w:lineRule="auto"/>
        <w:rPr>
          <w:rFonts w:eastAsia="Times New Roman" w:cs="Arial"/>
          <w:szCs w:val="24"/>
          <w:lang w:eastAsia="pl-PL"/>
        </w:rPr>
      </w:pPr>
      <w:r w:rsidRPr="00460F3B">
        <w:rPr>
          <w:rFonts w:eastAsia="Times New Roman" w:cs="Arial"/>
          <w:szCs w:val="24"/>
          <w:lang w:eastAsia="pl-PL"/>
        </w:rPr>
        <w:t>Posadzki wyposażone będą w systemy odwodnienia umożliwiające przejęcie ewentualnych wycieków i ich odprowadzenie do zakładowej oczyszczalni</w:t>
      </w:r>
      <w:r w:rsidRPr="00460F3B">
        <w:rPr>
          <w:rFonts w:eastAsia="Times New Roman" w:cs="Arial"/>
          <w:b/>
          <w:bCs/>
          <w:szCs w:val="24"/>
          <w:lang w:eastAsia="pl-PL"/>
        </w:rPr>
        <w:t xml:space="preserve"> </w:t>
      </w:r>
      <w:r w:rsidRPr="00460F3B">
        <w:rPr>
          <w:rFonts w:eastAsia="Times New Roman" w:cs="Arial"/>
          <w:szCs w:val="24"/>
          <w:lang w:eastAsia="pl-PL"/>
        </w:rPr>
        <w:t>ścieków,</w:t>
      </w:r>
      <w:r w:rsidRPr="00460F3B">
        <w:rPr>
          <w:rFonts w:eastAsia="Times New Roman" w:cs="Arial"/>
          <w:b/>
          <w:bCs/>
          <w:szCs w:val="24"/>
          <w:lang w:eastAsia="pl-PL"/>
        </w:rPr>
        <w:t xml:space="preserve"> </w:t>
      </w:r>
      <w:r w:rsidRPr="00460F3B">
        <w:rPr>
          <w:rFonts w:eastAsia="Times New Roman" w:cs="Arial"/>
          <w:szCs w:val="24"/>
          <w:lang w:eastAsia="pl-PL"/>
        </w:rPr>
        <w:t>zgodnie z rozwiązaniami przedstawionymi w części technologicznej instalacji.</w:t>
      </w:r>
    </w:p>
    <w:p w14:paraId="4DD2F4C1" w14:textId="77777777" w:rsidR="00460F3B" w:rsidRPr="00460F3B" w:rsidRDefault="00460F3B" w:rsidP="00460F3B">
      <w:pPr>
        <w:spacing w:after="0" w:line="276" w:lineRule="auto"/>
        <w:rPr>
          <w:rFonts w:eastAsia="Times New Roman" w:cs="Arial"/>
          <w:szCs w:val="24"/>
          <w:lang w:eastAsia="pl-PL"/>
        </w:rPr>
      </w:pPr>
      <w:r w:rsidRPr="00460F3B">
        <w:rPr>
          <w:rFonts w:eastAsia="Times New Roman" w:cs="Arial"/>
          <w:szCs w:val="24"/>
          <w:lang w:eastAsia="pl-PL"/>
        </w:rPr>
        <w:t>W szczególności w miejscach lokalizacji zbiorników i urządzeń technologicznych stosowane będą dodatkowe zabezpieczenia, takie jak wanny wychwytowe, groble lub zagłębienia technologiczne.</w:t>
      </w:r>
    </w:p>
    <w:p w14:paraId="31047F3C" w14:textId="77777777" w:rsidR="00460F3B" w:rsidRPr="00460F3B" w:rsidRDefault="00460F3B" w:rsidP="00460F3B">
      <w:pPr>
        <w:spacing w:after="0" w:line="276" w:lineRule="auto"/>
        <w:rPr>
          <w:rFonts w:eastAsia="Times New Roman" w:cs="Arial"/>
          <w:szCs w:val="24"/>
          <w:lang w:eastAsia="pl-PL"/>
        </w:rPr>
      </w:pPr>
      <w:r w:rsidRPr="00460F3B">
        <w:rPr>
          <w:rFonts w:eastAsia="Times New Roman" w:cs="Arial"/>
          <w:szCs w:val="24"/>
          <w:lang w:eastAsia="pl-PL"/>
        </w:rPr>
        <w:t>Powierzchnie te będą utrzymywane w stanie zapewniającym ich szczelność przez cały okres eksploatacji instalacji.</w:t>
      </w:r>
    </w:p>
    <w:p w14:paraId="3BAE5A67" w14:textId="1DE41DB1" w:rsidR="00460F3B" w:rsidRPr="00460F3B" w:rsidRDefault="00710B88" w:rsidP="00460F3B">
      <w:pPr>
        <w:spacing w:after="0" w:line="276" w:lineRule="auto"/>
        <w:rPr>
          <w:rFonts w:eastAsia="Times New Roman" w:cs="Arial"/>
          <w:szCs w:val="24"/>
          <w:lang w:eastAsia="pl-PL"/>
        </w:rPr>
      </w:pPr>
      <w:r>
        <w:rPr>
          <w:rFonts w:eastAsia="Times New Roman" w:cs="Arial"/>
          <w:b/>
          <w:bCs/>
          <w:szCs w:val="24"/>
          <w:lang w:eastAsia="pl-PL"/>
        </w:rPr>
        <w:t>IX.</w:t>
      </w:r>
      <w:r w:rsidR="00460F3B" w:rsidRPr="00460F3B">
        <w:rPr>
          <w:rFonts w:eastAsia="Times New Roman" w:cs="Arial"/>
          <w:b/>
          <w:bCs/>
          <w:szCs w:val="24"/>
          <w:lang w:eastAsia="pl-PL"/>
        </w:rPr>
        <w:t xml:space="preserve">4. </w:t>
      </w:r>
      <w:r w:rsidR="00460F3B" w:rsidRPr="00460F3B">
        <w:rPr>
          <w:rFonts w:eastAsia="Times New Roman" w:cs="Arial"/>
          <w:szCs w:val="24"/>
          <w:lang w:eastAsia="pl-PL"/>
        </w:rPr>
        <w:t>Instalacja technologiczna, w tym zbiorniki, aparaty, rurociągi, układy pompowe oraz armatura, wykonana będzie i eksploatowana w sposób zapewniający jej szczelność oraz ograniczający ryzyko wycieków substancji.</w:t>
      </w:r>
    </w:p>
    <w:p w14:paraId="2ACEE6F4" w14:textId="4B5C8E4C" w:rsidR="00460F3B" w:rsidRPr="00460F3B" w:rsidRDefault="00460F3B" w:rsidP="00460F3B">
      <w:pPr>
        <w:spacing w:after="0" w:line="276" w:lineRule="auto"/>
        <w:rPr>
          <w:rFonts w:eastAsia="Times New Roman" w:cs="Arial"/>
          <w:szCs w:val="24"/>
          <w:lang w:eastAsia="pl-PL"/>
        </w:rPr>
      </w:pPr>
      <w:r w:rsidRPr="00460F3B">
        <w:rPr>
          <w:rFonts w:eastAsia="Times New Roman" w:cs="Arial"/>
          <w:szCs w:val="24"/>
          <w:lang w:eastAsia="pl-PL"/>
        </w:rPr>
        <w:t>Maszyny i urządzenia, w których wykorzystywane będą substancje chemiczne, wyposażone zostaną w systemy przejmujące ewentualne wycieki.</w:t>
      </w:r>
    </w:p>
    <w:p w14:paraId="5E7EE7B2" w14:textId="1C7918DD" w:rsidR="00460F3B" w:rsidRPr="00460F3B" w:rsidRDefault="00460F3B" w:rsidP="00460F3B">
      <w:pPr>
        <w:spacing w:after="0" w:line="276" w:lineRule="auto"/>
        <w:rPr>
          <w:rFonts w:eastAsia="Times New Roman" w:cs="Arial"/>
          <w:szCs w:val="24"/>
          <w:lang w:eastAsia="pl-PL"/>
        </w:rPr>
      </w:pPr>
      <w:r w:rsidRPr="00460F3B">
        <w:rPr>
          <w:rFonts w:eastAsia="Times New Roman" w:cs="Arial"/>
          <w:szCs w:val="24"/>
          <w:lang w:eastAsia="pl-PL"/>
        </w:rPr>
        <w:t xml:space="preserve">Zastosowane rozwiązania techniczne oraz system monitoringu parametrów pracy instalacji (w tym system DCS, o którym mowa w pkt VII decyzji) zapewniają możliwość wczesnego wykrycia nieprawidłowości mogących świadczyć </w:t>
      </w:r>
      <w:r>
        <w:rPr>
          <w:rFonts w:eastAsia="Times New Roman" w:cs="Arial"/>
          <w:szCs w:val="24"/>
          <w:lang w:eastAsia="pl-PL"/>
        </w:rPr>
        <w:br/>
      </w:r>
      <w:r w:rsidRPr="00460F3B">
        <w:rPr>
          <w:rFonts w:eastAsia="Times New Roman" w:cs="Arial"/>
          <w:szCs w:val="24"/>
          <w:lang w:eastAsia="pl-PL"/>
        </w:rPr>
        <w:t>o nieszczelności instalacji.</w:t>
      </w:r>
    </w:p>
    <w:p w14:paraId="1220CCF1" w14:textId="517DA5C8" w:rsidR="00460F3B" w:rsidRPr="00460F3B" w:rsidRDefault="00710B88" w:rsidP="00460F3B">
      <w:pPr>
        <w:spacing w:after="0" w:line="276" w:lineRule="auto"/>
        <w:rPr>
          <w:rFonts w:eastAsia="Times New Roman" w:cs="Arial"/>
          <w:szCs w:val="24"/>
          <w:lang w:eastAsia="pl-PL"/>
        </w:rPr>
      </w:pPr>
      <w:r>
        <w:rPr>
          <w:rFonts w:eastAsia="Times New Roman" w:cs="Arial"/>
          <w:b/>
          <w:bCs/>
          <w:szCs w:val="24"/>
          <w:lang w:eastAsia="pl-PL"/>
        </w:rPr>
        <w:t>IX.</w:t>
      </w:r>
      <w:r w:rsidR="00460F3B" w:rsidRPr="00460F3B">
        <w:rPr>
          <w:rFonts w:eastAsia="Times New Roman" w:cs="Arial"/>
          <w:b/>
          <w:bCs/>
          <w:szCs w:val="24"/>
          <w:lang w:eastAsia="pl-PL"/>
        </w:rPr>
        <w:t xml:space="preserve">5. </w:t>
      </w:r>
      <w:r w:rsidR="00460F3B" w:rsidRPr="00460F3B">
        <w:rPr>
          <w:rFonts w:eastAsia="Times New Roman" w:cs="Arial"/>
          <w:szCs w:val="24"/>
          <w:lang w:eastAsia="pl-PL"/>
        </w:rPr>
        <w:t xml:space="preserve">Rozładunek surowców oraz napełnianie zbiorników prowadzone będą </w:t>
      </w:r>
      <w:r w:rsidR="00460F3B">
        <w:rPr>
          <w:rFonts w:eastAsia="Times New Roman" w:cs="Arial"/>
          <w:szCs w:val="24"/>
          <w:lang w:eastAsia="pl-PL"/>
        </w:rPr>
        <w:br/>
      </w:r>
      <w:r w:rsidR="00460F3B" w:rsidRPr="00460F3B">
        <w:rPr>
          <w:rFonts w:eastAsia="Times New Roman" w:cs="Arial"/>
          <w:szCs w:val="24"/>
          <w:lang w:eastAsia="pl-PL"/>
        </w:rPr>
        <w:t>w sposób ograniczający ryzyko zanieczyszczenia gleby, ziemi i wód gruntowych.</w:t>
      </w:r>
    </w:p>
    <w:p w14:paraId="0F630096" w14:textId="704F609D" w:rsidR="00460F3B" w:rsidRPr="00460F3B" w:rsidRDefault="00460F3B" w:rsidP="00460F3B">
      <w:pPr>
        <w:spacing w:after="0" w:line="276" w:lineRule="auto"/>
        <w:rPr>
          <w:rFonts w:eastAsia="Times New Roman" w:cs="Arial"/>
          <w:szCs w:val="24"/>
          <w:lang w:eastAsia="pl-PL"/>
        </w:rPr>
      </w:pPr>
      <w:r w:rsidRPr="00460F3B">
        <w:rPr>
          <w:rFonts w:eastAsia="Times New Roman" w:cs="Arial"/>
          <w:szCs w:val="24"/>
          <w:lang w:eastAsia="pl-PL"/>
        </w:rPr>
        <w:t xml:space="preserve">Miejsca rozładunku oraz dozowania substancji wyposażone będą w rozwiązania techniczne umożliwiające przejęcie ewentualnych wycieków (w szczególności odwodnienie liniowe) i ich odprowadzenie do systemu kanalizacji technologicznej, </w:t>
      </w:r>
      <w:r w:rsidR="00F03D64">
        <w:rPr>
          <w:rFonts w:eastAsia="Times New Roman" w:cs="Arial"/>
          <w:szCs w:val="24"/>
          <w:lang w:eastAsia="pl-PL"/>
        </w:rPr>
        <w:br/>
      </w:r>
      <w:r w:rsidRPr="00460F3B">
        <w:rPr>
          <w:rFonts w:eastAsia="Times New Roman" w:cs="Arial"/>
          <w:szCs w:val="24"/>
          <w:lang w:eastAsia="pl-PL"/>
        </w:rPr>
        <w:t>a następnie do zakładowej oczyszczalni ścieków.</w:t>
      </w:r>
    </w:p>
    <w:p w14:paraId="79DC19A8" w14:textId="2DBF1768" w:rsidR="00460F3B" w:rsidRPr="00460F3B" w:rsidRDefault="00710B88" w:rsidP="00460F3B">
      <w:pPr>
        <w:spacing w:after="0" w:line="276" w:lineRule="auto"/>
        <w:rPr>
          <w:rFonts w:eastAsia="Times New Roman" w:cs="Arial"/>
          <w:b/>
          <w:bCs/>
          <w:szCs w:val="24"/>
          <w:lang w:eastAsia="pl-PL"/>
        </w:rPr>
      </w:pPr>
      <w:r>
        <w:rPr>
          <w:rFonts w:eastAsia="Times New Roman" w:cs="Arial"/>
          <w:b/>
          <w:bCs/>
          <w:szCs w:val="24"/>
          <w:lang w:eastAsia="pl-PL"/>
        </w:rPr>
        <w:t>IX.</w:t>
      </w:r>
      <w:r w:rsidR="00460F3B" w:rsidRPr="00460F3B">
        <w:rPr>
          <w:rFonts w:eastAsia="Times New Roman" w:cs="Arial"/>
          <w:b/>
          <w:bCs/>
          <w:szCs w:val="24"/>
          <w:lang w:eastAsia="pl-PL"/>
        </w:rPr>
        <w:t xml:space="preserve">6. </w:t>
      </w:r>
      <w:r w:rsidR="00460F3B" w:rsidRPr="00460F3B">
        <w:rPr>
          <w:rFonts w:eastAsia="Times New Roman" w:cs="Arial"/>
          <w:szCs w:val="24"/>
          <w:lang w:eastAsia="pl-PL"/>
        </w:rPr>
        <w:t>Wszystkie ścieki technologiczne oraz ewentualne wycieki powstające na terenie instalacji kierowane będą do zakładowej oczyszczalni ścieków, opisanej w pkt I decyzji.</w:t>
      </w:r>
      <w:r w:rsidR="00460F3B">
        <w:rPr>
          <w:rFonts w:eastAsia="Times New Roman" w:cs="Arial"/>
          <w:b/>
          <w:bCs/>
          <w:szCs w:val="24"/>
          <w:lang w:eastAsia="pl-PL"/>
        </w:rPr>
        <w:t xml:space="preserve"> </w:t>
      </w:r>
    </w:p>
    <w:p w14:paraId="7406BF10" w14:textId="51E64ABD" w:rsidR="00460F3B" w:rsidRPr="00460F3B" w:rsidRDefault="00710B88" w:rsidP="00460F3B">
      <w:pPr>
        <w:spacing w:after="0" w:line="276" w:lineRule="auto"/>
        <w:rPr>
          <w:rFonts w:eastAsia="Times New Roman" w:cs="Arial"/>
          <w:szCs w:val="24"/>
          <w:lang w:eastAsia="pl-PL"/>
        </w:rPr>
      </w:pPr>
      <w:r>
        <w:rPr>
          <w:rFonts w:eastAsia="Times New Roman" w:cs="Arial"/>
          <w:b/>
          <w:bCs/>
          <w:szCs w:val="24"/>
          <w:lang w:eastAsia="pl-PL"/>
        </w:rPr>
        <w:t>IX.</w:t>
      </w:r>
      <w:r w:rsidR="00460F3B" w:rsidRPr="00460F3B">
        <w:rPr>
          <w:rFonts w:eastAsia="Times New Roman" w:cs="Arial"/>
          <w:b/>
          <w:bCs/>
          <w:szCs w:val="24"/>
          <w:lang w:eastAsia="pl-PL"/>
        </w:rPr>
        <w:t xml:space="preserve">7. </w:t>
      </w:r>
      <w:r w:rsidR="00460F3B" w:rsidRPr="00460F3B">
        <w:rPr>
          <w:rFonts w:eastAsia="Times New Roman" w:cs="Arial"/>
          <w:szCs w:val="24"/>
          <w:lang w:eastAsia="pl-PL"/>
        </w:rPr>
        <w:t>Prowadzony będzie stały nadzór nad stanem technicznym instalacji, obejmujący kontrolę szczelności zbiorników, urządzeń i rurociągów.</w:t>
      </w:r>
    </w:p>
    <w:p w14:paraId="41DCC63E" w14:textId="77777777" w:rsidR="00460F3B" w:rsidRPr="00460F3B" w:rsidRDefault="00460F3B" w:rsidP="00460F3B">
      <w:pPr>
        <w:spacing w:after="0" w:line="276" w:lineRule="auto"/>
        <w:rPr>
          <w:rFonts w:eastAsia="Times New Roman" w:cs="Arial"/>
          <w:szCs w:val="24"/>
          <w:lang w:eastAsia="pl-PL"/>
        </w:rPr>
      </w:pPr>
      <w:r w:rsidRPr="00460F3B">
        <w:rPr>
          <w:rFonts w:eastAsia="Times New Roman" w:cs="Arial"/>
          <w:szCs w:val="24"/>
          <w:lang w:eastAsia="pl-PL"/>
        </w:rPr>
        <w:t>Nadzór realizowany będzie poprzez:</w:t>
      </w:r>
    </w:p>
    <w:p w14:paraId="4DAE150F" w14:textId="77777777" w:rsidR="00460F3B" w:rsidRPr="00460F3B" w:rsidRDefault="00460F3B">
      <w:pPr>
        <w:numPr>
          <w:ilvl w:val="0"/>
          <w:numId w:val="74"/>
        </w:numPr>
        <w:tabs>
          <w:tab w:val="clear" w:pos="720"/>
          <w:tab w:val="num" w:pos="426"/>
        </w:tabs>
        <w:spacing w:after="0" w:line="276" w:lineRule="auto"/>
        <w:ind w:left="426" w:hanging="426"/>
        <w:rPr>
          <w:rFonts w:eastAsia="Times New Roman" w:cs="Arial"/>
          <w:szCs w:val="24"/>
          <w:lang w:eastAsia="pl-PL"/>
        </w:rPr>
      </w:pPr>
      <w:r w:rsidRPr="00460F3B">
        <w:rPr>
          <w:rFonts w:eastAsia="Times New Roman" w:cs="Arial"/>
          <w:szCs w:val="24"/>
          <w:lang w:eastAsia="pl-PL"/>
        </w:rPr>
        <w:t xml:space="preserve">bieżącą kontrolę prowadzoną przez obsługę instalacji, </w:t>
      </w:r>
    </w:p>
    <w:p w14:paraId="2A6AC6CE" w14:textId="77777777" w:rsidR="00460F3B" w:rsidRPr="00460F3B" w:rsidRDefault="00460F3B">
      <w:pPr>
        <w:numPr>
          <w:ilvl w:val="0"/>
          <w:numId w:val="74"/>
        </w:numPr>
        <w:tabs>
          <w:tab w:val="clear" w:pos="720"/>
          <w:tab w:val="num" w:pos="426"/>
        </w:tabs>
        <w:spacing w:after="0" w:line="276" w:lineRule="auto"/>
        <w:ind w:left="426" w:hanging="426"/>
        <w:rPr>
          <w:rFonts w:eastAsia="Times New Roman" w:cs="Arial"/>
          <w:szCs w:val="24"/>
          <w:lang w:eastAsia="pl-PL"/>
        </w:rPr>
      </w:pPr>
      <w:r w:rsidRPr="00460F3B">
        <w:rPr>
          <w:rFonts w:eastAsia="Times New Roman" w:cs="Arial"/>
          <w:szCs w:val="24"/>
          <w:lang w:eastAsia="pl-PL"/>
        </w:rPr>
        <w:t xml:space="preserve">kontrole wykonywane przez wyznaczony personel co najmniej dwa razy podczas zmiany roboczej, dokumentowane w dokumentacji eksploatacyjnej, </w:t>
      </w:r>
    </w:p>
    <w:p w14:paraId="5D5984F5" w14:textId="77777777" w:rsidR="00460F3B" w:rsidRPr="00460F3B" w:rsidRDefault="00460F3B">
      <w:pPr>
        <w:numPr>
          <w:ilvl w:val="0"/>
          <w:numId w:val="74"/>
        </w:numPr>
        <w:tabs>
          <w:tab w:val="clear" w:pos="720"/>
          <w:tab w:val="num" w:pos="426"/>
        </w:tabs>
        <w:spacing w:after="0" w:line="276" w:lineRule="auto"/>
        <w:ind w:left="426" w:hanging="426"/>
        <w:rPr>
          <w:rFonts w:eastAsia="Times New Roman" w:cs="Arial"/>
          <w:szCs w:val="24"/>
          <w:lang w:eastAsia="pl-PL"/>
        </w:rPr>
      </w:pPr>
      <w:r w:rsidRPr="00460F3B">
        <w:rPr>
          <w:rFonts w:eastAsia="Times New Roman" w:cs="Arial"/>
          <w:szCs w:val="24"/>
          <w:lang w:eastAsia="pl-PL"/>
        </w:rPr>
        <w:t xml:space="preserve">automatyczny monitoring parametrów pracy instalacji (m.in. poziomów, przepływów i pracy pomp) z wykorzystaniem systemu DCS. </w:t>
      </w:r>
    </w:p>
    <w:p w14:paraId="57712266" w14:textId="2B1B04F3" w:rsidR="00253FE5" w:rsidRPr="00C42474" w:rsidRDefault="00710B88" w:rsidP="006C0B1E">
      <w:pPr>
        <w:pStyle w:val="Nagwek2"/>
        <w:spacing w:line="276" w:lineRule="auto"/>
        <w:rPr>
          <w:color w:val="auto"/>
        </w:rPr>
      </w:pPr>
      <w:r>
        <w:rPr>
          <w:color w:val="auto"/>
        </w:rPr>
        <w:t>X.</w:t>
      </w:r>
      <w:r w:rsidR="00253FE5" w:rsidRPr="00C42474">
        <w:rPr>
          <w:color w:val="auto"/>
        </w:rPr>
        <w:t xml:space="preserve"> Sposoby zapewnienia efektywnego wykorzystania energii</w:t>
      </w:r>
    </w:p>
    <w:p w14:paraId="2A418BBB" w14:textId="0F5F096C" w:rsidR="00253FE5" w:rsidRPr="00C42474" w:rsidRDefault="00710B88" w:rsidP="006C0B1E">
      <w:pPr>
        <w:spacing w:after="0" w:line="276" w:lineRule="auto"/>
        <w:rPr>
          <w:rFonts w:cs="Arial"/>
        </w:rPr>
      </w:pPr>
      <w:r>
        <w:rPr>
          <w:rFonts w:cs="Arial"/>
          <w:b/>
          <w:bCs/>
        </w:rPr>
        <w:t>X.</w:t>
      </w:r>
      <w:r w:rsidR="00253FE5" w:rsidRPr="00C42474">
        <w:rPr>
          <w:rFonts w:cs="Arial"/>
          <w:b/>
          <w:bCs/>
        </w:rPr>
        <w:t>1</w:t>
      </w:r>
      <w:r w:rsidR="00253FE5" w:rsidRPr="00C42474">
        <w:rPr>
          <w:rFonts w:cs="Arial"/>
        </w:rPr>
        <w:t xml:space="preserve"> W zakładzie wprowadzony będzie jednolity system nadzoru i rejestracji zużycia energii.</w:t>
      </w:r>
    </w:p>
    <w:p w14:paraId="2F9A5542" w14:textId="3207B0AF" w:rsidR="00253FE5" w:rsidRPr="00C42474" w:rsidRDefault="00710B88" w:rsidP="006C0B1E">
      <w:pPr>
        <w:spacing w:after="0" w:line="276" w:lineRule="auto"/>
        <w:rPr>
          <w:rFonts w:cs="Arial"/>
          <w:szCs w:val="24"/>
        </w:rPr>
      </w:pPr>
      <w:r>
        <w:rPr>
          <w:rFonts w:cs="Arial"/>
          <w:b/>
          <w:bCs/>
          <w:szCs w:val="24"/>
        </w:rPr>
        <w:t>X.</w:t>
      </w:r>
      <w:r w:rsidR="00253FE5" w:rsidRPr="00C42474">
        <w:rPr>
          <w:rFonts w:cs="Arial"/>
          <w:b/>
          <w:bCs/>
          <w:szCs w:val="24"/>
        </w:rPr>
        <w:t>2</w:t>
      </w:r>
      <w:r w:rsidR="00253FE5" w:rsidRPr="00C42474">
        <w:rPr>
          <w:rFonts w:cs="Arial"/>
          <w:szCs w:val="24"/>
        </w:rPr>
        <w:t xml:space="preserve"> Stosowane będą urządzenia energooszczędne o niższym poborze energii oraz większej trwałości.</w:t>
      </w:r>
      <w:r w:rsidR="008F6CC1" w:rsidRPr="00C42474">
        <w:rPr>
          <w:rFonts w:cs="Arial"/>
          <w:szCs w:val="24"/>
        </w:rPr>
        <w:t xml:space="preserve"> Do napędu urządzeń w instalacji zastosowano silniki energooszczędne (EEM) oraz napędy o regulowanej prędkości (VSD).</w:t>
      </w:r>
    </w:p>
    <w:p w14:paraId="4EC59406" w14:textId="09CF0E8C" w:rsidR="00253FE5" w:rsidRPr="00C42474" w:rsidRDefault="00710B88" w:rsidP="006C0B1E">
      <w:pPr>
        <w:spacing w:after="0" w:line="276" w:lineRule="auto"/>
        <w:rPr>
          <w:rFonts w:cs="Arial"/>
        </w:rPr>
      </w:pPr>
      <w:r>
        <w:rPr>
          <w:rFonts w:cs="Arial"/>
          <w:b/>
          <w:bCs/>
        </w:rPr>
        <w:t>X.</w:t>
      </w:r>
      <w:r w:rsidR="00253FE5" w:rsidRPr="00C42474">
        <w:rPr>
          <w:rFonts w:cs="Arial"/>
          <w:b/>
          <w:bCs/>
        </w:rPr>
        <w:t>3</w:t>
      </w:r>
      <w:r w:rsidR="00253FE5" w:rsidRPr="00C42474">
        <w:rPr>
          <w:rFonts w:cs="Arial"/>
        </w:rPr>
        <w:t xml:space="preserve"> Dobór urządzeń elektrycznych o odpowiedniej mocy.</w:t>
      </w:r>
    </w:p>
    <w:p w14:paraId="2091FBB8" w14:textId="77CFF765" w:rsidR="00253FE5" w:rsidRPr="00106C0D" w:rsidRDefault="00710B88" w:rsidP="006C0B1E">
      <w:pPr>
        <w:spacing w:after="0" w:line="276" w:lineRule="auto"/>
        <w:rPr>
          <w:rFonts w:cs="Arial"/>
        </w:rPr>
      </w:pPr>
      <w:r>
        <w:rPr>
          <w:rFonts w:cs="Arial"/>
          <w:b/>
          <w:bCs/>
        </w:rPr>
        <w:t>X.</w:t>
      </w:r>
      <w:r w:rsidR="00253FE5" w:rsidRPr="00C42474">
        <w:rPr>
          <w:rFonts w:cs="Arial"/>
          <w:b/>
          <w:bCs/>
        </w:rPr>
        <w:t>4</w:t>
      </w:r>
      <w:r w:rsidR="00253FE5" w:rsidRPr="00C42474">
        <w:rPr>
          <w:rFonts w:cs="Arial"/>
        </w:rPr>
        <w:t xml:space="preserve"> Prowadzone będą działania zmierzające do stosowania rozwiązań technicznych</w:t>
      </w:r>
      <w:r w:rsidR="00CF6AE3" w:rsidRPr="00C42474">
        <w:rPr>
          <w:rFonts w:cs="Arial"/>
        </w:rPr>
        <w:t xml:space="preserve"> </w:t>
      </w:r>
      <w:r w:rsidR="00253FE5" w:rsidRPr="00C42474">
        <w:rPr>
          <w:rFonts w:cs="Arial"/>
        </w:rPr>
        <w:t>oraz technologicznych zapewniających efektywne wykorzystanie energii.</w:t>
      </w:r>
    </w:p>
    <w:p w14:paraId="47A3EDD7" w14:textId="0C189803" w:rsidR="00106C0D" w:rsidRPr="00106C0D" w:rsidRDefault="00710B88" w:rsidP="006C0B1E">
      <w:pPr>
        <w:spacing w:after="0" w:line="276" w:lineRule="auto"/>
        <w:rPr>
          <w:rFonts w:eastAsia="Times New Roman" w:cs="Arial"/>
          <w:szCs w:val="24"/>
          <w:lang w:eastAsia="pl-PL"/>
        </w:rPr>
      </w:pPr>
      <w:r>
        <w:rPr>
          <w:rFonts w:eastAsia="Times New Roman" w:cs="Arial"/>
          <w:b/>
          <w:bCs/>
          <w:szCs w:val="24"/>
          <w:lang w:eastAsia="pl-PL"/>
        </w:rPr>
        <w:t>X.</w:t>
      </w:r>
      <w:r w:rsidR="00106C0D" w:rsidRPr="00106C0D">
        <w:rPr>
          <w:rFonts w:eastAsia="Times New Roman" w:cs="Arial"/>
          <w:b/>
          <w:bCs/>
          <w:szCs w:val="24"/>
          <w:lang w:eastAsia="pl-PL"/>
        </w:rPr>
        <w:t>5.</w:t>
      </w:r>
      <w:r w:rsidR="00106C0D" w:rsidRPr="00106C0D">
        <w:rPr>
          <w:rFonts w:eastAsia="Times New Roman" w:cs="Arial"/>
          <w:szCs w:val="24"/>
          <w:lang w:eastAsia="pl-PL"/>
        </w:rPr>
        <w:t xml:space="preserve"> Prowadzący instalację opracuje i wdroży do końca </w:t>
      </w:r>
      <w:r w:rsidR="00316C71">
        <w:rPr>
          <w:rFonts w:eastAsia="Times New Roman" w:cs="Arial"/>
          <w:szCs w:val="24"/>
          <w:lang w:eastAsia="pl-PL"/>
        </w:rPr>
        <w:t xml:space="preserve">II </w:t>
      </w:r>
      <w:r w:rsidR="00106C0D" w:rsidRPr="00106C0D">
        <w:rPr>
          <w:rFonts w:eastAsia="Times New Roman" w:cs="Arial"/>
          <w:szCs w:val="24"/>
          <w:lang w:eastAsia="pl-PL"/>
        </w:rPr>
        <w:t>kwartału 2027 r. system zarządzania efektywnością energetyczną, zgodny z normą ISO 50001 lub równoważny, obejmujący całą instalację IPPC.</w:t>
      </w:r>
      <w:r w:rsidR="00106C0D" w:rsidRPr="00106C0D">
        <w:rPr>
          <w:rFonts w:eastAsia="Times New Roman" w:cs="Arial"/>
          <w:szCs w:val="24"/>
          <w:lang w:eastAsia="pl-PL"/>
        </w:rPr>
        <w:br/>
        <w:t>System będzie uwzględniał:</w:t>
      </w:r>
    </w:p>
    <w:p w14:paraId="76E8373B" w14:textId="77777777" w:rsidR="00106C0D" w:rsidRPr="00106C0D" w:rsidRDefault="00106C0D">
      <w:pPr>
        <w:numPr>
          <w:ilvl w:val="0"/>
          <w:numId w:val="59"/>
        </w:numPr>
        <w:tabs>
          <w:tab w:val="clear" w:pos="720"/>
          <w:tab w:val="num" w:pos="0"/>
          <w:tab w:val="left" w:pos="284"/>
        </w:tabs>
        <w:spacing w:after="0" w:line="276" w:lineRule="auto"/>
        <w:ind w:left="0" w:firstLine="0"/>
        <w:rPr>
          <w:rFonts w:eastAsia="Times New Roman" w:cs="Arial"/>
          <w:szCs w:val="24"/>
          <w:lang w:eastAsia="pl-PL"/>
        </w:rPr>
      </w:pPr>
      <w:r w:rsidRPr="00106C0D">
        <w:rPr>
          <w:rFonts w:eastAsia="Times New Roman" w:cs="Arial"/>
          <w:szCs w:val="24"/>
          <w:lang w:eastAsia="pl-PL"/>
        </w:rPr>
        <w:t>identyfikację znaczących obszarów zużycia energii (kotłownia, wieże chłodnicze, sprężarki, linie DS/EM, oczyszczalnia ścieków),</w:t>
      </w:r>
    </w:p>
    <w:p w14:paraId="459BC260" w14:textId="77777777" w:rsidR="00106C0D" w:rsidRPr="00106C0D" w:rsidRDefault="00106C0D">
      <w:pPr>
        <w:numPr>
          <w:ilvl w:val="0"/>
          <w:numId w:val="59"/>
        </w:numPr>
        <w:tabs>
          <w:tab w:val="clear" w:pos="720"/>
          <w:tab w:val="num" w:pos="0"/>
          <w:tab w:val="left" w:pos="284"/>
        </w:tabs>
        <w:spacing w:after="0" w:line="276" w:lineRule="auto"/>
        <w:ind w:left="0" w:firstLine="0"/>
        <w:rPr>
          <w:rFonts w:eastAsia="Times New Roman" w:cs="Arial"/>
          <w:szCs w:val="24"/>
          <w:lang w:eastAsia="pl-PL"/>
        </w:rPr>
      </w:pPr>
      <w:r w:rsidRPr="00106C0D">
        <w:rPr>
          <w:rFonts w:eastAsia="Times New Roman" w:cs="Arial"/>
          <w:szCs w:val="24"/>
          <w:lang w:eastAsia="pl-PL"/>
        </w:rPr>
        <w:t>ustanowienie wskaźników efektywności energetycznej (</w:t>
      </w:r>
      <w:proofErr w:type="spellStart"/>
      <w:r w:rsidRPr="00106C0D">
        <w:rPr>
          <w:rFonts w:eastAsia="Times New Roman" w:cs="Arial"/>
          <w:szCs w:val="24"/>
          <w:lang w:eastAsia="pl-PL"/>
        </w:rPr>
        <w:t>EnPI</w:t>
      </w:r>
      <w:proofErr w:type="spellEnd"/>
      <w:r w:rsidRPr="00106C0D">
        <w:rPr>
          <w:rFonts w:eastAsia="Times New Roman" w:cs="Arial"/>
          <w:szCs w:val="24"/>
          <w:lang w:eastAsia="pl-PL"/>
        </w:rPr>
        <w:t>) i celów redukcji energochłonności,</w:t>
      </w:r>
    </w:p>
    <w:p w14:paraId="037CC51B" w14:textId="77777777" w:rsidR="00106C0D" w:rsidRPr="00106C0D" w:rsidRDefault="00106C0D">
      <w:pPr>
        <w:numPr>
          <w:ilvl w:val="0"/>
          <w:numId w:val="59"/>
        </w:numPr>
        <w:tabs>
          <w:tab w:val="clear" w:pos="720"/>
          <w:tab w:val="num" w:pos="0"/>
          <w:tab w:val="left" w:pos="284"/>
        </w:tabs>
        <w:spacing w:after="0" w:line="276" w:lineRule="auto"/>
        <w:ind w:left="0" w:firstLine="0"/>
        <w:rPr>
          <w:rFonts w:eastAsia="Times New Roman" w:cs="Arial"/>
          <w:szCs w:val="24"/>
          <w:lang w:eastAsia="pl-PL"/>
        </w:rPr>
      </w:pPr>
      <w:r w:rsidRPr="00106C0D">
        <w:rPr>
          <w:rFonts w:eastAsia="Times New Roman" w:cs="Arial"/>
          <w:szCs w:val="24"/>
          <w:lang w:eastAsia="pl-PL"/>
        </w:rPr>
        <w:t>coroczne raportowanie do Marszałka Województwa Podkarpackiego wskaźników zużycia energii w przeliczeniu na jednostkę produkcji (m² folii, Mg produktu).</w:t>
      </w:r>
    </w:p>
    <w:p w14:paraId="1B72807D" w14:textId="0FB2D74B" w:rsidR="00253FE5" w:rsidRPr="00C42474" w:rsidRDefault="00253FE5" w:rsidP="006C0B1E">
      <w:pPr>
        <w:pStyle w:val="Nagwek2"/>
        <w:spacing w:line="276" w:lineRule="auto"/>
        <w:rPr>
          <w:color w:val="auto"/>
        </w:rPr>
      </w:pPr>
      <w:r w:rsidRPr="00C42474">
        <w:rPr>
          <w:color w:val="auto"/>
        </w:rPr>
        <w:t>X</w:t>
      </w:r>
      <w:r w:rsidR="00710B88">
        <w:rPr>
          <w:color w:val="auto"/>
        </w:rPr>
        <w:t>I</w:t>
      </w:r>
      <w:r w:rsidRPr="00C42474">
        <w:rPr>
          <w:color w:val="auto"/>
        </w:rPr>
        <w:t xml:space="preserve">. Sposób postępowania w przypadku uszkodzenia aparatury pomiarowej służącej do monitorowania procesów technologicznych </w:t>
      </w:r>
    </w:p>
    <w:p w14:paraId="12B7E932" w14:textId="62CE6439" w:rsidR="00253FE5" w:rsidRPr="00C42474" w:rsidRDefault="00253FE5" w:rsidP="006C0B1E">
      <w:pPr>
        <w:spacing w:after="0" w:line="276" w:lineRule="auto"/>
        <w:rPr>
          <w:rFonts w:cs="Arial"/>
        </w:rPr>
      </w:pPr>
      <w:r w:rsidRPr="00C42474">
        <w:rPr>
          <w:rFonts w:cs="Arial"/>
        </w:rPr>
        <w:t xml:space="preserve">W przypadku uszkodzenia aparatury pomiarowej kontrolującej proces technologiczny lub emisję należy niezwłocznie wyłączyć instalację z eksploatacji, zgodnie </w:t>
      </w:r>
      <w:r w:rsidR="00FB4A25" w:rsidRPr="00C42474">
        <w:rPr>
          <w:rFonts w:cs="Arial"/>
        </w:rPr>
        <w:br/>
      </w:r>
      <w:r w:rsidRPr="00C42474">
        <w:rPr>
          <w:rFonts w:cs="Arial"/>
        </w:rPr>
        <w:t xml:space="preserve">z procedurą zatrzymania instalacji. </w:t>
      </w:r>
    </w:p>
    <w:p w14:paraId="3479D5F7" w14:textId="77777777" w:rsidR="00253FE5" w:rsidRPr="00C42474" w:rsidRDefault="00253FE5" w:rsidP="006C0B1E">
      <w:pPr>
        <w:spacing w:after="0" w:line="276" w:lineRule="auto"/>
        <w:rPr>
          <w:rFonts w:cs="Arial"/>
        </w:rPr>
      </w:pPr>
      <w:r w:rsidRPr="00C42474">
        <w:rPr>
          <w:rFonts w:cs="Arial"/>
        </w:rPr>
        <w:t>O fakcie uszkodzenia aparatury bądź wyłączenia instalacji z w/w powodu należy powiadomić Marszałka Województwa Podkarpackiego oraz Podkarpackiego Wojewódzkiego Inspektora Ochrony Środowiska.</w:t>
      </w:r>
    </w:p>
    <w:p w14:paraId="4112446A" w14:textId="4EC1E24B" w:rsidR="00253FE5" w:rsidRPr="00C42474" w:rsidRDefault="003259E5" w:rsidP="006C0B1E">
      <w:pPr>
        <w:pStyle w:val="Nagwek2"/>
        <w:spacing w:line="276" w:lineRule="auto"/>
        <w:rPr>
          <w:color w:val="auto"/>
        </w:rPr>
      </w:pPr>
      <w:r>
        <w:rPr>
          <w:color w:val="auto"/>
        </w:rPr>
        <w:t>XII.</w:t>
      </w:r>
      <w:r w:rsidR="00253FE5" w:rsidRPr="00C42474">
        <w:rPr>
          <w:color w:val="auto"/>
        </w:rPr>
        <w:t xml:space="preserve"> Sposoby zapobiegania występowaniu i ograniczaniu skutków awarii oraz sposób powiadamiania o jej wystąpieniu</w:t>
      </w:r>
    </w:p>
    <w:p w14:paraId="5FC96A31" w14:textId="1DE1AF95" w:rsidR="00C56017" w:rsidRDefault="003259E5" w:rsidP="00FF743E">
      <w:pPr>
        <w:pStyle w:val="Nagwek3"/>
      </w:pPr>
      <w:r>
        <w:t>XII.</w:t>
      </w:r>
      <w:r w:rsidR="00253FE5" w:rsidRPr="00C42474">
        <w:t>1.</w:t>
      </w:r>
      <w:r w:rsidR="00C56017">
        <w:t>Zapobieganie powstawaniu awarii</w:t>
      </w:r>
    </w:p>
    <w:p w14:paraId="74D76E9F" w14:textId="4FB47953" w:rsidR="00253FE5" w:rsidRDefault="003259E5" w:rsidP="006C0B1E">
      <w:pPr>
        <w:spacing w:after="0" w:line="276" w:lineRule="auto"/>
        <w:rPr>
          <w:rFonts w:cs="Arial"/>
        </w:rPr>
      </w:pPr>
      <w:r>
        <w:rPr>
          <w:rFonts w:cs="Arial"/>
          <w:b/>
          <w:bCs/>
        </w:rPr>
        <w:t>XII.</w:t>
      </w:r>
      <w:r w:rsidR="00C56017" w:rsidRPr="00C56017">
        <w:rPr>
          <w:rFonts w:cs="Arial"/>
          <w:b/>
          <w:bCs/>
        </w:rPr>
        <w:t>1.1</w:t>
      </w:r>
      <w:r w:rsidR="00C56017">
        <w:rPr>
          <w:rFonts w:cs="Arial"/>
        </w:rPr>
        <w:t xml:space="preserve"> </w:t>
      </w:r>
      <w:r w:rsidR="00253FE5" w:rsidRPr="00C42474">
        <w:rPr>
          <w:rFonts w:cs="Arial"/>
        </w:rPr>
        <w:t>Wszystkie urządzenia oraz aparatura pomiarowa będą utrzymywane we właściwym stanie technicznym i prawidłowo eksploatowane w oparciu o stosowne instrukcje oraz dokumentację techniczną producenta.</w:t>
      </w:r>
    </w:p>
    <w:p w14:paraId="018B44E1" w14:textId="4DF85FAB" w:rsidR="00C56017" w:rsidRDefault="003259E5" w:rsidP="00C56017">
      <w:pPr>
        <w:spacing w:after="0" w:line="276" w:lineRule="auto"/>
      </w:pPr>
      <w:r>
        <w:rPr>
          <w:rFonts w:cs="Arial"/>
          <w:b/>
          <w:bCs/>
        </w:rPr>
        <w:t>XII.</w:t>
      </w:r>
      <w:r w:rsidR="00C56017">
        <w:rPr>
          <w:rFonts w:cs="Arial"/>
          <w:b/>
          <w:bCs/>
        </w:rPr>
        <w:t>1.2</w:t>
      </w:r>
      <w:r w:rsidR="00C56017" w:rsidRPr="00C42474">
        <w:rPr>
          <w:rFonts w:cs="Arial"/>
        </w:rPr>
        <w:t xml:space="preserve"> </w:t>
      </w:r>
      <w:r w:rsidR="00C56017">
        <w:t>Prowadzone będą regularne przeglądy techniczne instalacji technologicznych, zbiorników, rurociągów, zaworów oraz urządzeń zabezpieczających.</w:t>
      </w:r>
    </w:p>
    <w:p w14:paraId="07BBBAFB" w14:textId="25EDF38A" w:rsidR="00253FE5" w:rsidRPr="00C42474" w:rsidRDefault="003259E5" w:rsidP="006C0B1E">
      <w:pPr>
        <w:spacing w:after="0" w:line="276" w:lineRule="auto"/>
        <w:rPr>
          <w:rFonts w:cs="Arial"/>
        </w:rPr>
      </w:pPr>
      <w:r>
        <w:rPr>
          <w:rFonts w:cs="Arial"/>
          <w:b/>
          <w:bCs/>
        </w:rPr>
        <w:t>XII.</w:t>
      </w:r>
      <w:r w:rsidR="00C56017">
        <w:rPr>
          <w:rFonts w:cs="Arial"/>
          <w:b/>
          <w:bCs/>
        </w:rPr>
        <w:t>1.3</w:t>
      </w:r>
      <w:r w:rsidR="00253FE5" w:rsidRPr="00C42474">
        <w:rPr>
          <w:rFonts w:cs="Arial"/>
          <w:b/>
          <w:bCs/>
        </w:rPr>
        <w:t xml:space="preserve"> </w:t>
      </w:r>
      <w:r w:rsidR="00253FE5" w:rsidRPr="00C42474">
        <w:rPr>
          <w:rFonts w:cs="Arial"/>
        </w:rPr>
        <w:t>W celu zmniejszenia prawdopodobieństwa wystąpienia sytuacji awaryjnych pracownicy i osoby przebywające na terenie Zakładu zobowiązani będą do przestrzegania przepisów przeciwpożarowych</w:t>
      </w:r>
      <w:r w:rsidR="00253FE5" w:rsidRPr="00C42474">
        <w:rPr>
          <w:rFonts w:cs="Arial"/>
          <w:b/>
          <w:bCs/>
        </w:rPr>
        <w:t xml:space="preserve"> </w:t>
      </w:r>
      <w:r w:rsidR="00253FE5" w:rsidRPr="00C42474">
        <w:rPr>
          <w:rFonts w:cs="Arial"/>
        </w:rPr>
        <w:t>i stosowania się do wewnętrznych regulaminów i zarządzeń BHP.</w:t>
      </w:r>
    </w:p>
    <w:p w14:paraId="4800F458" w14:textId="3040882B" w:rsidR="00253FE5" w:rsidRPr="00C42474" w:rsidRDefault="003259E5" w:rsidP="006C0B1E">
      <w:pPr>
        <w:spacing w:after="0" w:line="276" w:lineRule="auto"/>
        <w:rPr>
          <w:rFonts w:cs="Arial"/>
          <w:b/>
          <w:bCs/>
        </w:rPr>
      </w:pPr>
      <w:r>
        <w:rPr>
          <w:rFonts w:cs="Arial"/>
          <w:b/>
          <w:bCs/>
        </w:rPr>
        <w:t>XII.</w:t>
      </w:r>
      <w:r w:rsidR="00C56017">
        <w:rPr>
          <w:rFonts w:cs="Arial"/>
          <w:b/>
          <w:bCs/>
        </w:rPr>
        <w:t>1.4</w:t>
      </w:r>
      <w:r w:rsidR="00253FE5" w:rsidRPr="00C42474">
        <w:rPr>
          <w:rFonts w:cs="Arial"/>
        </w:rPr>
        <w:t xml:space="preserve"> Instalacja będzie spełniać wymagania przeciwpożarowe. </w:t>
      </w:r>
    </w:p>
    <w:p w14:paraId="060A3E98" w14:textId="604941DC" w:rsidR="00C80AEF" w:rsidRPr="00C80AEF" w:rsidRDefault="003259E5" w:rsidP="00C80AEF">
      <w:pPr>
        <w:spacing w:after="0" w:line="276" w:lineRule="auto"/>
        <w:rPr>
          <w:rFonts w:cs="Arial"/>
        </w:rPr>
      </w:pPr>
      <w:r>
        <w:rPr>
          <w:rFonts w:cs="Arial"/>
          <w:b/>
          <w:bCs/>
        </w:rPr>
        <w:t>XII.</w:t>
      </w:r>
      <w:r w:rsidR="00C56017">
        <w:rPr>
          <w:rFonts w:cs="Arial"/>
          <w:b/>
          <w:bCs/>
        </w:rPr>
        <w:t>1.</w:t>
      </w:r>
      <w:r w:rsidR="00253FE5" w:rsidRPr="00C42474">
        <w:rPr>
          <w:rFonts w:cs="Arial"/>
          <w:b/>
          <w:bCs/>
        </w:rPr>
        <w:t>5.</w:t>
      </w:r>
      <w:r w:rsidR="00253FE5" w:rsidRPr="00C42474">
        <w:rPr>
          <w:rFonts w:cs="Arial"/>
        </w:rPr>
        <w:t xml:space="preserve"> Eksploatacja instalacji będzie nadzorowana poprzez system komputerowy </w:t>
      </w:r>
      <w:r w:rsidR="00604A90">
        <w:rPr>
          <w:rFonts w:cs="Arial"/>
        </w:rPr>
        <w:t>który</w:t>
      </w:r>
      <w:r w:rsidR="00253FE5" w:rsidRPr="00C42474">
        <w:rPr>
          <w:rFonts w:cs="Arial"/>
        </w:rPr>
        <w:t xml:space="preserve"> monitorował będzie: przepływomierze, czujniki poziomu, temperaturę, ciśnienie w zbiornikach</w:t>
      </w:r>
      <w:r w:rsidR="00604A90">
        <w:rPr>
          <w:rFonts w:cs="Arial"/>
        </w:rPr>
        <w:t xml:space="preserve">. </w:t>
      </w:r>
      <w:r w:rsidR="00604A90" w:rsidRPr="00604A90">
        <w:rPr>
          <w:rFonts w:cs="Arial"/>
        </w:rPr>
        <w:t xml:space="preserve">System sterowania instalacją będzie zintegrowany z układami </w:t>
      </w:r>
      <w:r w:rsidR="00604A90" w:rsidRPr="00C80AEF">
        <w:rPr>
          <w:rFonts w:cs="Arial"/>
        </w:rPr>
        <w:t xml:space="preserve">zabezpieczającymi, umożliwiającymi </w:t>
      </w:r>
    </w:p>
    <w:p w14:paraId="6E4548EE" w14:textId="7C269F6B" w:rsidR="00C80AEF" w:rsidRPr="00C80AEF" w:rsidRDefault="00C80AEF" w:rsidP="00C80AEF">
      <w:pPr>
        <w:spacing w:after="0" w:line="276" w:lineRule="auto"/>
        <w:rPr>
          <w:rFonts w:cs="Arial"/>
        </w:rPr>
      </w:pPr>
      <w:r w:rsidRPr="00C80AEF">
        <w:rPr>
          <w:rFonts w:cs="Arial"/>
        </w:rPr>
        <w:t>bieżące monitorowanie parametrów procesowych oraz podejmowanie działań ograniczających skutki ewentualnych nieprawidłowości, w tym w szczególności:</w:t>
      </w:r>
    </w:p>
    <w:p w14:paraId="275B7868" w14:textId="77777777" w:rsidR="00C80AEF" w:rsidRPr="00C80AEF" w:rsidRDefault="00C80AEF">
      <w:pPr>
        <w:pStyle w:val="Akapitzlist"/>
        <w:numPr>
          <w:ilvl w:val="0"/>
          <w:numId w:val="77"/>
        </w:numPr>
        <w:spacing w:after="0" w:line="276" w:lineRule="auto"/>
        <w:ind w:left="284" w:hanging="284"/>
        <w:rPr>
          <w:rFonts w:cs="Arial"/>
        </w:rPr>
      </w:pPr>
      <w:r w:rsidRPr="00C80AEF">
        <w:rPr>
          <w:rFonts w:cs="Arial"/>
        </w:rPr>
        <w:t>sygnalizację przekroczeń parametrów,</w:t>
      </w:r>
    </w:p>
    <w:p w14:paraId="7B26F2F0" w14:textId="77777777" w:rsidR="00C80AEF" w:rsidRPr="00C80AEF" w:rsidRDefault="00C80AEF">
      <w:pPr>
        <w:pStyle w:val="Akapitzlist"/>
        <w:numPr>
          <w:ilvl w:val="0"/>
          <w:numId w:val="77"/>
        </w:numPr>
        <w:spacing w:after="0" w:line="276" w:lineRule="auto"/>
        <w:ind w:left="284" w:hanging="284"/>
        <w:rPr>
          <w:rFonts w:cs="Arial"/>
        </w:rPr>
      </w:pPr>
      <w:r w:rsidRPr="00C80AEF">
        <w:rPr>
          <w:rFonts w:cs="Arial"/>
        </w:rPr>
        <w:t>ograniczenie pracy instalacji lub jej poszczególnych elementów,</w:t>
      </w:r>
    </w:p>
    <w:p w14:paraId="2042D421" w14:textId="77777777" w:rsidR="00C80AEF" w:rsidRPr="00C80AEF" w:rsidRDefault="00C80AEF">
      <w:pPr>
        <w:pStyle w:val="Akapitzlist"/>
        <w:numPr>
          <w:ilvl w:val="0"/>
          <w:numId w:val="77"/>
        </w:numPr>
        <w:spacing w:after="0" w:line="276" w:lineRule="auto"/>
        <w:ind w:left="284" w:hanging="284"/>
        <w:rPr>
          <w:rFonts w:cs="Arial"/>
        </w:rPr>
      </w:pPr>
      <w:r w:rsidRPr="00C80AEF">
        <w:rPr>
          <w:rFonts w:cs="Arial"/>
        </w:rPr>
        <w:t>wstrzymanie odprowadzania ścieków w przypadku stwierdzenia nieprawidłowości,</w:t>
      </w:r>
    </w:p>
    <w:p w14:paraId="791BD50E" w14:textId="77777777" w:rsidR="00C80AEF" w:rsidRDefault="00C80AEF">
      <w:pPr>
        <w:pStyle w:val="Akapitzlist"/>
        <w:numPr>
          <w:ilvl w:val="0"/>
          <w:numId w:val="77"/>
        </w:numPr>
        <w:spacing w:after="0" w:line="276" w:lineRule="auto"/>
        <w:ind w:left="284" w:hanging="284"/>
        <w:rPr>
          <w:rFonts w:cs="Arial"/>
        </w:rPr>
      </w:pPr>
      <w:r w:rsidRPr="00C80AEF">
        <w:rPr>
          <w:rFonts w:cs="Arial"/>
        </w:rPr>
        <w:t>kierowanie ścieków do systemów retencyjnych.</w:t>
      </w:r>
    </w:p>
    <w:p w14:paraId="3E6D59C0" w14:textId="77777777" w:rsidR="003E1D37" w:rsidRPr="003E1D37" w:rsidRDefault="0066168E" w:rsidP="003E1D37">
      <w:pPr>
        <w:pStyle w:val="isselectedend"/>
        <w:spacing w:before="0" w:beforeAutospacing="0" w:after="0" w:afterAutospacing="0" w:line="276" w:lineRule="auto"/>
        <w:rPr>
          <w:rFonts w:ascii="Arial" w:hAnsi="Arial" w:cs="Arial"/>
        </w:rPr>
      </w:pPr>
      <w:r w:rsidRPr="003E1D37">
        <w:rPr>
          <w:rFonts w:ascii="Arial" w:hAnsi="Arial" w:cs="Arial"/>
          <w:b/>
          <w:bCs/>
        </w:rPr>
        <w:t>XII.1.6</w:t>
      </w:r>
      <w:r w:rsidRPr="003E1D37">
        <w:rPr>
          <w:rFonts w:ascii="Arial" w:hAnsi="Arial" w:cs="Arial"/>
        </w:rPr>
        <w:t xml:space="preserve"> </w:t>
      </w:r>
      <w:r w:rsidR="003E1D37" w:rsidRPr="003E1D37">
        <w:rPr>
          <w:rFonts w:ascii="Arial" w:hAnsi="Arial" w:cs="Arial"/>
        </w:rPr>
        <w:t>Instalacja wyposażona będzie w system zbiorników retencyjnych i awaryjnych przeznaczonych do gromadzenia ścieków przemysłowych w sytuacjach zakłóceń pracy instalacji technologicznej oraz oczyszczalni ścieków.</w:t>
      </w:r>
    </w:p>
    <w:p w14:paraId="0418E9A7" w14:textId="194084C1" w:rsidR="003E1D37" w:rsidRPr="003E1D37" w:rsidRDefault="003E1D37" w:rsidP="003E1D37">
      <w:pPr>
        <w:spacing w:after="0" w:line="276" w:lineRule="auto"/>
        <w:rPr>
          <w:rFonts w:eastAsia="Times New Roman" w:cs="Arial"/>
          <w:szCs w:val="24"/>
          <w:lang w:eastAsia="pl-PL"/>
        </w:rPr>
      </w:pPr>
      <w:r w:rsidRPr="003E1D37">
        <w:rPr>
          <w:rFonts w:eastAsia="Times New Roman" w:cs="Arial"/>
          <w:szCs w:val="24"/>
          <w:lang w:eastAsia="pl-PL"/>
        </w:rPr>
        <w:t>System ten będzie obejmował m.in.:</w:t>
      </w:r>
    </w:p>
    <w:p w14:paraId="4AC86969" w14:textId="77777777" w:rsidR="003E1D37" w:rsidRPr="003E1D37" w:rsidRDefault="003E1D37">
      <w:pPr>
        <w:numPr>
          <w:ilvl w:val="0"/>
          <w:numId w:val="78"/>
        </w:numPr>
        <w:tabs>
          <w:tab w:val="clear" w:pos="720"/>
        </w:tabs>
        <w:spacing w:after="0" w:line="276" w:lineRule="auto"/>
        <w:ind w:left="284" w:hanging="284"/>
        <w:rPr>
          <w:rFonts w:eastAsia="Times New Roman" w:cs="Arial"/>
          <w:szCs w:val="24"/>
          <w:lang w:eastAsia="pl-PL"/>
        </w:rPr>
      </w:pPr>
      <w:r w:rsidRPr="003E1D37">
        <w:rPr>
          <w:rFonts w:eastAsia="Times New Roman" w:cs="Arial"/>
          <w:szCs w:val="24"/>
          <w:lang w:eastAsia="pl-PL"/>
        </w:rPr>
        <w:t>zbiornik T-201 o pojemności 1130 m³ przeznaczony do retencjonowania ścieków procesowych,</w:t>
      </w:r>
    </w:p>
    <w:p w14:paraId="37EB6DAF" w14:textId="77777777" w:rsidR="003E1D37" w:rsidRPr="003E1D37" w:rsidRDefault="003E1D37">
      <w:pPr>
        <w:numPr>
          <w:ilvl w:val="0"/>
          <w:numId w:val="78"/>
        </w:numPr>
        <w:tabs>
          <w:tab w:val="clear" w:pos="720"/>
        </w:tabs>
        <w:spacing w:after="0" w:line="276" w:lineRule="auto"/>
        <w:ind w:left="284" w:hanging="284"/>
        <w:rPr>
          <w:rFonts w:eastAsia="Times New Roman" w:cs="Arial"/>
          <w:szCs w:val="24"/>
          <w:lang w:eastAsia="pl-PL"/>
        </w:rPr>
      </w:pPr>
      <w:r w:rsidRPr="003E1D37">
        <w:rPr>
          <w:rFonts w:eastAsia="Times New Roman" w:cs="Arial"/>
          <w:szCs w:val="24"/>
          <w:lang w:eastAsia="pl-PL"/>
        </w:rPr>
        <w:t>zbiornik T-301 o pojemności 30 m³ przeznaczony do retencjonowania ścieków chromowych.</w:t>
      </w:r>
    </w:p>
    <w:p w14:paraId="47383688" w14:textId="77777777" w:rsidR="003E1D37" w:rsidRDefault="003E1D37" w:rsidP="003E1D37">
      <w:pPr>
        <w:spacing w:after="0" w:line="276" w:lineRule="auto"/>
        <w:rPr>
          <w:rFonts w:eastAsia="Times New Roman" w:cs="Arial"/>
          <w:szCs w:val="24"/>
          <w:lang w:eastAsia="pl-PL"/>
        </w:rPr>
      </w:pPr>
      <w:r w:rsidRPr="003E1D37">
        <w:rPr>
          <w:rFonts w:eastAsia="Times New Roman" w:cs="Arial"/>
          <w:szCs w:val="24"/>
          <w:lang w:eastAsia="pl-PL"/>
        </w:rPr>
        <w:t>Zbiorniki</w:t>
      </w:r>
      <w:r>
        <w:rPr>
          <w:rFonts w:eastAsia="Times New Roman" w:cs="Arial"/>
          <w:szCs w:val="24"/>
          <w:lang w:eastAsia="pl-PL"/>
        </w:rPr>
        <w:t xml:space="preserve"> będą</w:t>
      </w:r>
      <w:r w:rsidRPr="003E1D37">
        <w:rPr>
          <w:rFonts w:eastAsia="Times New Roman" w:cs="Arial"/>
          <w:szCs w:val="24"/>
          <w:lang w:eastAsia="pl-PL"/>
        </w:rPr>
        <w:t xml:space="preserve"> prac</w:t>
      </w:r>
      <w:r>
        <w:rPr>
          <w:rFonts w:eastAsia="Times New Roman" w:cs="Arial"/>
          <w:szCs w:val="24"/>
          <w:lang w:eastAsia="pl-PL"/>
        </w:rPr>
        <w:t>ować</w:t>
      </w:r>
      <w:r w:rsidRPr="003E1D37">
        <w:rPr>
          <w:rFonts w:eastAsia="Times New Roman" w:cs="Arial"/>
          <w:szCs w:val="24"/>
          <w:lang w:eastAsia="pl-PL"/>
        </w:rPr>
        <w:t xml:space="preserve"> w układzie zapewniającym ciągłość procesu technologicznego oraz możliwość czasowego przejęcia strumienia ścieków w sytuacjach zakłóceń pracy instalacji lub ograniczenia odbioru ścieków przez podmiot zewnętrzny.</w:t>
      </w:r>
    </w:p>
    <w:p w14:paraId="36EAA0C1" w14:textId="16A21C71" w:rsidR="00253FE5" w:rsidRPr="00C42474" w:rsidRDefault="003259E5" w:rsidP="00C80AEF">
      <w:pPr>
        <w:spacing w:after="0" w:line="276" w:lineRule="auto"/>
        <w:rPr>
          <w:rFonts w:cs="Arial"/>
        </w:rPr>
      </w:pPr>
      <w:r>
        <w:rPr>
          <w:rFonts w:cs="Arial"/>
          <w:b/>
          <w:bCs/>
        </w:rPr>
        <w:t>XII.</w:t>
      </w:r>
      <w:r w:rsidR="00C56017">
        <w:rPr>
          <w:rFonts w:cs="Arial"/>
          <w:b/>
          <w:bCs/>
        </w:rPr>
        <w:t>1.</w:t>
      </w:r>
      <w:r w:rsidR="0066168E">
        <w:rPr>
          <w:rFonts w:cs="Arial"/>
          <w:b/>
          <w:bCs/>
          <w:shd w:val="clear" w:color="auto" w:fill="FFFFFF" w:themeFill="background1"/>
        </w:rPr>
        <w:t>7</w:t>
      </w:r>
      <w:r w:rsidR="00253FE5" w:rsidRPr="00C42474">
        <w:rPr>
          <w:rFonts w:cs="Arial"/>
          <w:shd w:val="clear" w:color="auto" w:fill="FFFFFF" w:themeFill="background1"/>
        </w:rPr>
        <w:t xml:space="preserve"> Zbiorniki substancji niebezpiecznych </w:t>
      </w:r>
      <w:r w:rsidR="00865A53">
        <w:rPr>
          <w:rFonts w:cs="Arial"/>
          <w:shd w:val="clear" w:color="auto" w:fill="FFFFFF" w:themeFill="background1"/>
        </w:rPr>
        <w:t xml:space="preserve">objęte będą </w:t>
      </w:r>
      <w:r w:rsidR="00253FE5" w:rsidRPr="00C42474">
        <w:rPr>
          <w:rFonts w:cs="Arial"/>
          <w:shd w:val="clear" w:color="auto" w:fill="FFFFFF" w:themeFill="background1"/>
        </w:rPr>
        <w:t>monitoring</w:t>
      </w:r>
      <w:r w:rsidR="00865A53">
        <w:rPr>
          <w:rFonts w:cs="Arial"/>
          <w:shd w:val="clear" w:color="auto" w:fill="FFFFFF" w:themeFill="background1"/>
        </w:rPr>
        <w:t xml:space="preserve">iem </w:t>
      </w:r>
      <w:r w:rsidR="00253FE5" w:rsidRPr="00C42474">
        <w:rPr>
          <w:rFonts w:cs="Arial"/>
          <w:shd w:val="clear" w:color="auto" w:fill="FFFFFF" w:themeFill="background1"/>
        </w:rPr>
        <w:t>szczelności wraz z zastosowaniem systemu alarmującego w przypadku powstania nieszczelności. Zbiorniki do rozpuszczania oraz zbiorniki magazynujące substancje niebezpieczne będą pod stałym nadzorem kamer CCT</w:t>
      </w:r>
      <w:r w:rsidR="0002456A">
        <w:rPr>
          <w:rFonts w:cs="Arial"/>
          <w:shd w:val="clear" w:color="auto" w:fill="FFFFFF" w:themeFill="background1"/>
        </w:rPr>
        <w:t>V.</w:t>
      </w:r>
      <w:r w:rsidR="00253FE5" w:rsidRPr="00C42474">
        <w:rPr>
          <w:rFonts w:cs="Arial"/>
        </w:rPr>
        <w:t xml:space="preserve"> Zbiorniki będą wyposażone w wanny odciekowe bądź groble do blokowania wycieku. W przypadku wycieku/rozsypu substancji niebezpiecznej będą zbierane/usuwane przez wyznaczonych pracowników do opakowań zastępczych, a w przypadkach tego wymagających, stosowane będą sorbenty i substancje neutralizujące. </w:t>
      </w:r>
    </w:p>
    <w:p w14:paraId="585451A6" w14:textId="3699780A" w:rsidR="00527245" w:rsidRPr="00C42474" w:rsidRDefault="003259E5" w:rsidP="006C0B1E">
      <w:pPr>
        <w:pStyle w:val="Tekstpodstawowy"/>
        <w:spacing w:after="240" w:line="276" w:lineRule="auto"/>
        <w:contextualSpacing/>
        <w:rPr>
          <w:rFonts w:ascii="Arial" w:hAnsi="Arial" w:cs="Arial"/>
        </w:rPr>
      </w:pPr>
      <w:r>
        <w:rPr>
          <w:rFonts w:ascii="Arial" w:hAnsi="Arial" w:cs="Arial"/>
          <w:b/>
          <w:bCs/>
        </w:rPr>
        <w:t>XII.</w:t>
      </w:r>
      <w:r w:rsidR="00C56017">
        <w:rPr>
          <w:rFonts w:ascii="Arial" w:hAnsi="Arial" w:cs="Arial"/>
          <w:b/>
          <w:bCs/>
        </w:rPr>
        <w:t>1.</w:t>
      </w:r>
      <w:r w:rsidR="0066168E">
        <w:rPr>
          <w:rFonts w:ascii="Arial" w:hAnsi="Arial" w:cs="Arial"/>
          <w:b/>
          <w:bCs/>
        </w:rPr>
        <w:t>8</w:t>
      </w:r>
      <w:r w:rsidR="00527245" w:rsidRPr="00C42474">
        <w:rPr>
          <w:rFonts w:ascii="Arial" w:hAnsi="Arial" w:cs="Arial"/>
        </w:rPr>
        <w:t xml:space="preserve"> Kwas siarkowy będzie dostarczany na zakład przy pomocy cystern. Cysterna będzie wjeżdżać w specjalnie przygotowany dok. Posadzka w doku będzie szczelna. Kwas siarkowy będzie nalewany z cysterny bezpośrednio do zbiornika magazynowego na kwas siarkowy. Na końcu doku zlokalizowany będzie punk wpięcia – w postaci złącza. Cysterna będzie wpinać się w punkt złącza, rura wpinająca będzie przykręcona do punktu wpięcia śrubami. Port wpięcia kwasu siarkowego zabezpieczony będzie akrylową skrzynią z czterech stron, zamykaną na kłódkę. Punkt wcięcia obsługiwany będzie jedynie przez osoby upoważnione </w:t>
      </w:r>
      <w:r w:rsidR="00527245" w:rsidRPr="00C42474">
        <w:rPr>
          <w:rFonts w:ascii="Arial" w:hAnsi="Arial" w:cs="Arial"/>
        </w:rPr>
        <w:br/>
        <w:t xml:space="preserve">w momencie dostawy kwasu siarkowego. Połącznie </w:t>
      </w:r>
      <w:r w:rsidR="0065337B" w:rsidRPr="00C42474">
        <w:rPr>
          <w:rFonts w:ascii="Arial" w:hAnsi="Arial" w:cs="Arial"/>
        </w:rPr>
        <w:t>będzie</w:t>
      </w:r>
      <w:r w:rsidR="00527245" w:rsidRPr="00C42474">
        <w:rPr>
          <w:rFonts w:ascii="Arial" w:hAnsi="Arial" w:cs="Arial"/>
        </w:rPr>
        <w:t xml:space="preserve"> szczelne i hermetyczne, minimalizujące jakiejkolwiek możliwości rozlania. Po uzupełnieniu zbiornika, punkt wpięcia będzie zamykany</w:t>
      </w:r>
      <w:r w:rsidR="00527245" w:rsidRPr="000D4812">
        <w:rPr>
          <w:rFonts w:ascii="Arial" w:hAnsi="Arial" w:cs="Arial"/>
        </w:rPr>
        <w:t>. Dodatkowo pod punktem wpięcia zlokalizowana będzie wanna odciekowa. Kwas siar</w:t>
      </w:r>
      <w:r w:rsidR="00527245" w:rsidRPr="00C42474">
        <w:rPr>
          <w:rFonts w:ascii="Arial" w:hAnsi="Arial" w:cs="Arial"/>
        </w:rPr>
        <w:t>kowy będzie kierowany do zbiornika magazynowego za pomocą pompy magnetycznej, która podłączona będzie na stałe do górnej części zbiornika magazynowego, działając w trybie zamkniętym.</w:t>
      </w:r>
    </w:p>
    <w:p w14:paraId="35CD2B1E" w14:textId="15BDF5E5" w:rsidR="00527245" w:rsidRPr="00C42474" w:rsidRDefault="00527245" w:rsidP="006C0B1E">
      <w:pPr>
        <w:pStyle w:val="Tekstpodstawowy"/>
        <w:spacing w:after="0" w:line="276" w:lineRule="auto"/>
        <w:contextualSpacing/>
        <w:rPr>
          <w:rFonts w:ascii="Arial" w:hAnsi="Arial" w:cs="Arial"/>
        </w:rPr>
      </w:pPr>
      <w:r w:rsidRPr="00C42474">
        <w:rPr>
          <w:rFonts w:ascii="Arial" w:hAnsi="Arial" w:cs="Arial"/>
        </w:rPr>
        <w:t xml:space="preserve">Ze zbiornika magazynowego na kwas siarkowy systemem pomp, kwas siarkowy przepompowywany będzie do zbiornika magazynowego, gdzie łączony będzie </w:t>
      </w:r>
      <w:r w:rsidR="0065337B" w:rsidRPr="00C42474">
        <w:rPr>
          <w:rFonts w:ascii="Arial" w:hAnsi="Arial" w:cs="Arial"/>
        </w:rPr>
        <w:br/>
      </w:r>
      <w:r w:rsidRPr="00C42474">
        <w:rPr>
          <w:rFonts w:ascii="Arial" w:hAnsi="Arial" w:cs="Arial"/>
        </w:rPr>
        <w:t>z kwasem solnym. System ten będzie obiegiem zamkniętym, monitorowanym.</w:t>
      </w:r>
    </w:p>
    <w:p w14:paraId="6FDC2B68" w14:textId="41FC1F26" w:rsidR="00CE4DE8" w:rsidRPr="00C42474" w:rsidRDefault="003259E5" w:rsidP="006C0B1E">
      <w:pPr>
        <w:pStyle w:val="Tekstpodstawowy"/>
        <w:spacing w:after="240" w:line="276" w:lineRule="auto"/>
        <w:contextualSpacing/>
        <w:jc w:val="both"/>
        <w:rPr>
          <w:rFonts w:ascii="Arial" w:hAnsi="Arial" w:cs="Arial"/>
        </w:rPr>
      </w:pPr>
      <w:r>
        <w:rPr>
          <w:rFonts w:ascii="Arial" w:hAnsi="Arial" w:cs="Arial"/>
          <w:b/>
          <w:bCs/>
        </w:rPr>
        <w:t>XII.</w:t>
      </w:r>
      <w:r w:rsidR="00C56017">
        <w:rPr>
          <w:rFonts w:ascii="Arial" w:hAnsi="Arial" w:cs="Arial"/>
          <w:b/>
          <w:bCs/>
        </w:rPr>
        <w:t>1.</w:t>
      </w:r>
      <w:r w:rsidR="0066168E">
        <w:rPr>
          <w:rFonts w:ascii="Arial" w:hAnsi="Arial" w:cs="Arial"/>
          <w:b/>
          <w:bCs/>
        </w:rPr>
        <w:t>9</w:t>
      </w:r>
      <w:r w:rsidR="00CE4DE8" w:rsidRPr="00C42474">
        <w:rPr>
          <w:rFonts w:ascii="Arial" w:hAnsi="Arial" w:cs="Arial"/>
        </w:rPr>
        <w:t xml:space="preserve"> Kwas solny dozowany będzie bezpośrednio do zbiornika kwasu solnego wypełnionego wodą z oryginalnych opakowań</w:t>
      </w:r>
      <w:r w:rsidR="00FF1A16">
        <w:rPr>
          <w:rFonts w:ascii="Arial" w:hAnsi="Arial" w:cs="Arial"/>
        </w:rPr>
        <w:t xml:space="preserve"> </w:t>
      </w:r>
      <w:r w:rsidR="00CE4DE8" w:rsidRPr="00C42474">
        <w:rPr>
          <w:rFonts w:ascii="Arial" w:hAnsi="Arial" w:cs="Arial"/>
        </w:rPr>
        <w:t>- butelki o objętości 1 l (stężenie 35%). W zbiorniku znajdować się będzie specjalny otwór ze szczelną pokrywą, przez który uzupełniany będzie kwas solny.</w:t>
      </w:r>
    </w:p>
    <w:p w14:paraId="4FF11C6C" w14:textId="335EB734" w:rsidR="00CE4DE8" w:rsidRPr="00C42474" w:rsidRDefault="00CE4DE8" w:rsidP="00AA167D">
      <w:pPr>
        <w:pStyle w:val="Tekstpodstawowy"/>
        <w:spacing w:after="0" w:line="276" w:lineRule="auto"/>
        <w:contextualSpacing/>
        <w:rPr>
          <w:rFonts w:ascii="Arial" w:hAnsi="Arial" w:cs="Arial"/>
        </w:rPr>
      </w:pPr>
      <w:r w:rsidRPr="00C42474">
        <w:rPr>
          <w:rFonts w:ascii="Arial" w:hAnsi="Arial" w:cs="Arial"/>
        </w:rPr>
        <w:t>Kolejno kwas ten systemem pomp przepompowywany będzie do zbiornika</w:t>
      </w:r>
      <w:r w:rsidR="00C56017">
        <w:rPr>
          <w:rFonts w:ascii="Arial" w:hAnsi="Arial" w:cs="Arial"/>
        </w:rPr>
        <w:t xml:space="preserve"> </w:t>
      </w:r>
      <w:r w:rsidRPr="00C42474">
        <w:rPr>
          <w:rFonts w:ascii="Arial" w:hAnsi="Arial" w:cs="Arial"/>
        </w:rPr>
        <w:t>magazynowego, gdzie łączony będzie z kwasem siarkowym. System będzie obiegiem zamkniętym, monitorowanym.</w:t>
      </w:r>
    </w:p>
    <w:p w14:paraId="593D179B" w14:textId="365D4861" w:rsidR="00953FEF" w:rsidRPr="00C42474" w:rsidRDefault="003259E5" w:rsidP="00CB09DA">
      <w:pPr>
        <w:pStyle w:val="Tekstpodstawowy"/>
        <w:spacing w:after="0" w:line="276" w:lineRule="auto"/>
        <w:contextualSpacing/>
        <w:jc w:val="both"/>
        <w:rPr>
          <w:rFonts w:ascii="Arial" w:hAnsi="Arial" w:cs="Arial"/>
        </w:rPr>
      </w:pPr>
      <w:r>
        <w:rPr>
          <w:rFonts w:ascii="Arial" w:hAnsi="Arial" w:cs="Arial"/>
          <w:b/>
          <w:bCs/>
        </w:rPr>
        <w:t>XII.</w:t>
      </w:r>
      <w:r w:rsidR="00C56017">
        <w:rPr>
          <w:rFonts w:ascii="Arial" w:hAnsi="Arial" w:cs="Arial"/>
          <w:b/>
          <w:bCs/>
        </w:rPr>
        <w:t>1.</w:t>
      </w:r>
      <w:r w:rsidR="0066168E">
        <w:rPr>
          <w:rFonts w:ascii="Arial" w:hAnsi="Arial" w:cs="Arial"/>
          <w:b/>
          <w:bCs/>
        </w:rPr>
        <w:t>10</w:t>
      </w:r>
      <w:r w:rsidR="00953FEF" w:rsidRPr="00C42474">
        <w:rPr>
          <w:rFonts w:ascii="Arial" w:hAnsi="Arial" w:cs="Arial"/>
        </w:rPr>
        <w:t xml:space="preserve"> Chrom dozowany będzie w postaci proszku stałego chromu, bezpośrednio do zbiornika na chrom wypełnionego wodą. W zbiorniku znajdować się będzie specjalny otwór ze </w:t>
      </w:r>
      <w:r w:rsidR="00953FEF" w:rsidRPr="00CB09DA">
        <w:rPr>
          <w:rFonts w:ascii="Arial" w:hAnsi="Arial" w:cs="Arial"/>
        </w:rPr>
        <w:t xml:space="preserve">szczelną pokrywą, przez który podawany będzie chrom. W celu osiągnięcia stężenia 0,08% w zbiorniku następować będzie rozpuszczanie chromu poprzez mieszanie. Zbiorniki do przygotowywania mieszaniny chromowej zlokalizowane będą w </w:t>
      </w:r>
      <w:r w:rsidR="00E4751A" w:rsidRPr="00CB09DA">
        <w:rPr>
          <w:rFonts w:ascii="Arial" w:hAnsi="Arial" w:cs="Arial"/>
        </w:rPr>
        <w:t xml:space="preserve">wydzielonych strefach ograniczonych z każdej strony </w:t>
      </w:r>
      <w:r w:rsidR="00465805" w:rsidRPr="00CB09DA">
        <w:rPr>
          <w:rFonts w:ascii="Arial" w:hAnsi="Arial" w:cs="Arial"/>
        </w:rPr>
        <w:t>płaksą</w:t>
      </w:r>
      <w:r w:rsidR="00CB09DA" w:rsidRPr="00CB09DA">
        <w:rPr>
          <w:rFonts w:ascii="Arial" w:hAnsi="Arial" w:cs="Arial"/>
        </w:rPr>
        <w:t>.</w:t>
      </w:r>
    </w:p>
    <w:p w14:paraId="7C5F2D10" w14:textId="426EAFEE" w:rsidR="00A80D46" w:rsidRPr="00C42474" w:rsidRDefault="003259E5" w:rsidP="00AA167D">
      <w:pPr>
        <w:spacing w:after="0" w:line="276" w:lineRule="auto"/>
        <w:rPr>
          <w:rFonts w:cs="Arial"/>
        </w:rPr>
      </w:pPr>
      <w:r>
        <w:rPr>
          <w:rFonts w:cs="Arial"/>
          <w:b/>
          <w:bCs/>
        </w:rPr>
        <w:t>XII.</w:t>
      </w:r>
      <w:r w:rsidR="00C56017">
        <w:rPr>
          <w:rFonts w:cs="Arial"/>
          <w:b/>
          <w:bCs/>
        </w:rPr>
        <w:t>1.1</w:t>
      </w:r>
      <w:r w:rsidR="0066168E">
        <w:rPr>
          <w:rFonts w:cs="Arial"/>
          <w:b/>
          <w:bCs/>
        </w:rPr>
        <w:t>1</w:t>
      </w:r>
      <w:r w:rsidR="00A80D46" w:rsidRPr="00C42474">
        <w:rPr>
          <w:rFonts w:cs="Arial"/>
        </w:rPr>
        <w:t xml:space="preserve"> Rurociągi będą wykonane z polipropylenu i łączone poprzez zgrzewanie. Rury nie będą miały spadku grawitacyjnego- przepływ substancji będzie regulowany za pomocą pomp. Na hali produkcyjnej będzie działał systemem odwodnień liniowych zlokalizowanych w pobliżu zbiorników i rurociągów, który połączony jest </w:t>
      </w:r>
      <w:r w:rsidR="00FF1A16">
        <w:rPr>
          <w:rFonts w:cs="Arial"/>
        </w:rPr>
        <w:br/>
      </w:r>
      <w:r w:rsidR="00A80D46" w:rsidRPr="00C42474">
        <w:rPr>
          <w:rFonts w:cs="Arial"/>
        </w:rPr>
        <w:t xml:space="preserve">z zakładową oczyszczalnią ścieków. Podłogi w całym zakładzie – również </w:t>
      </w:r>
      <w:r w:rsidR="00FF1A16">
        <w:rPr>
          <w:rFonts w:cs="Arial"/>
        </w:rPr>
        <w:br/>
      </w:r>
      <w:r w:rsidR="00A80D46" w:rsidRPr="00C42474">
        <w:rPr>
          <w:rFonts w:cs="Arial"/>
        </w:rPr>
        <w:t>w miejscach rurociągów</w:t>
      </w:r>
      <w:r w:rsidR="003D3B33">
        <w:rPr>
          <w:rFonts w:cs="Arial"/>
        </w:rPr>
        <w:t xml:space="preserve"> </w:t>
      </w:r>
      <w:r w:rsidR="00A80D46" w:rsidRPr="00C42474">
        <w:rPr>
          <w:rFonts w:cs="Arial"/>
        </w:rPr>
        <w:t xml:space="preserve">- (piwnica, parter, pierwsze piętro) będą wykonane z betonu zbrojonego z powłoką ochronną FRP. Podłogi będą miały niewielkie spadki </w:t>
      </w:r>
      <w:r w:rsidR="00FF1A16">
        <w:rPr>
          <w:rFonts w:cs="Arial"/>
        </w:rPr>
        <w:br/>
      </w:r>
      <w:r w:rsidR="00A80D46" w:rsidRPr="00C42474">
        <w:rPr>
          <w:rFonts w:cs="Arial"/>
        </w:rPr>
        <w:t xml:space="preserve">w kierunku odwodnieni liniowych. </w:t>
      </w:r>
    </w:p>
    <w:p w14:paraId="60ACA6C2" w14:textId="5436CBF1" w:rsidR="00670707" w:rsidRDefault="003259E5" w:rsidP="00381E41">
      <w:pPr>
        <w:spacing w:after="0" w:line="276" w:lineRule="auto"/>
        <w:rPr>
          <w:rFonts w:cs="Arial"/>
          <w:szCs w:val="24"/>
        </w:rPr>
      </w:pPr>
      <w:r>
        <w:rPr>
          <w:rFonts w:cs="Arial"/>
          <w:b/>
          <w:bCs/>
          <w:szCs w:val="24"/>
        </w:rPr>
        <w:t>XII.</w:t>
      </w:r>
      <w:r w:rsidR="00AA167D">
        <w:rPr>
          <w:rFonts w:cs="Arial"/>
          <w:b/>
          <w:bCs/>
          <w:szCs w:val="24"/>
        </w:rPr>
        <w:t>1.</w:t>
      </w:r>
      <w:r w:rsidR="00670707" w:rsidRPr="00C42474">
        <w:rPr>
          <w:rFonts w:cs="Arial"/>
          <w:b/>
          <w:bCs/>
          <w:szCs w:val="24"/>
        </w:rPr>
        <w:t>1</w:t>
      </w:r>
      <w:r w:rsidR="0066168E">
        <w:rPr>
          <w:rFonts w:cs="Arial"/>
          <w:b/>
          <w:bCs/>
          <w:szCs w:val="24"/>
        </w:rPr>
        <w:t>2</w:t>
      </w:r>
      <w:r w:rsidR="00C56017">
        <w:rPr>
          <w:rFonts w:cs="Arial"/>
          <w:b/>
          <w:bCs/>
          <w:szCs w:val="24"/>
        </w:rPr>
        <w:t xml:space="preserve"> </w:t>
      </w:r>
      <w:r w:rsidR="00670707" w:rsidRPr="00C42474">
        <w:rPr>
          <w:rFonts w:cs="Arial"/>
          <w:szCs w:val="24"/>
        </w:rPr>
        <w:t xml:space="preserve">Substancje i surowce będą rozładowywane w miejscach zlokalizowanych </w:t>
      </w:r>
      <w:r w:rsidR="003836D8">
        <w:rPr>
          <w:rFonts w:cs="Arial"/>
          <w:szCs w:val="24"/>
        </w:rPr>
        <w:br/>
      </w:r>
      <w:r w:rsidR="00670707" w:rsidRPr="00C42474">
        <w:rPr>
          <w:rFonts w:cs="Arial"/>
          <w:szCs w:val="24"/>
        </w:rPr>
        <w:t xml:space="preserve">w jak najbliższej lokalizacji, gdzie będą magazynowane bądź używane. Substancje będą dostarczane w oryginalnych opakowaniach, szczelnie zamkniętych </w:t>
      </w:r>
      <w:r w:rsidR="00D64507">
        <w:rPr>
          <w:rFonts w:cs="Arial"/>
          <w:szCs w:val="24"/>
        </w:rPr>
        <w:br/>
      </w:r>
      <w:r w:rsidR="00670707" w:rsidRPr="00C42474">
        <w:rPr>
          <w:rFonts w:cs="Arial"/>
          <w:szCs w:val="24"/>
        </w:rPr>
        <w:t xml:space="preserve">i zabezpieczonych np. folią, umieszczone na paletach. Rozładunek zawsze będzie się odbywał na utwardzonej powierzchni. W bliskiej lokalizacji miejsc rozładunku zlokalizowane będą zestawy sorbentów. Surowce i substancje będą rozładowywane z samochodów dostawczych i za pomocą wózków widłowych, suwnic przenoszone do magazynów. Wszystkie drogi dojazdowe narażone na ryzyko rozlania, czy wycieku będą wyposażone w szczelne nawierzchnie asfaltowe i oddzielone obrzeżem o </w:t>
      </w:r>
      <w:r w:rsidR="00670707" w:rsidRPr="000D4812">
        <w:rPr>
          <w:rFonts w:cs="Arial"/>
          <w:szCs w:val="24"/>
        </w:rPr>
        <w:t>wysokości 12 cm.</w:t>
      </w:r>
    </w:p>
    <w:p w14:paraId="6CBBF1AF" w14:textId="0A7FFFCB" w:rsidR="00C56017" w:rsidRDefault="003259E5" w:rsidP="00381E41">
      <w:pPr>
        <w:spacing w:after="0" w:line="276" w:lineRule="auto"/>
      </w:pPr>
      <w:r>
        <w:rPr>
          <w:rFonts w:cs="Arial"/>
          <w:b/>
          <w:bCs/>
          <w:szCs w:val="24"/>
        </w:rPr>
        <w:t>XII.</w:t>
      </w:r>
      <w:r w:rsidR="00AA167D">
        <w:rPr>
          <w:rFonts w:cs="Arial"/>
          <w:b/>
          <w:bCs/>
          <w:szCs w:val="24"/>
        </w:rPr>
        <w:t>1.</w:t>
      </w:r>
      <w:r w:rsidR="00C56017" w:rsidRPr="00C56017">
        <w:rPr>
          <w:rFonts w:cs="Arial"/>
          <w:b/>
          <w:bCs/>
          <w:szCs w:val="24"/>
        </w:rPr>
        <w:t>1</w:t>
      </w:r>
      <w:r w:rsidR="0066168E">
        <w:rPr>
          <w:rFonts w:cs="Arial"/>
          <w:b/>
          <w:bCs/>
          <w:szCs w:val="24"/>
        </w:rPr>
        <w:t>3</w:t>
      </w:r>
      <w:r w:rsidR="00C56017" w:rsidRPr="00C56017">
        <w:rPr>
          <w:rFonts w:cs="Arial"/>
          <w:b/>
          <w:bCs/>
          <w:szCs w:val="24"/>
        </w:rPr>
        <w:t xml:space="preserve">. </w:t>
      </w:r>
      <w:r w:rsidR="00AA167D">
        <w:t>Operator instalacji będzie posiadał niezbędne szkolenia w zakresie BHP, ochrony środowiska, właściwości stosowanych substancji chemicznych oraz procedur postępowania na wypadek awarii.</w:t>
      </w:r>
    </w:p>
    <w:p w14:paraId="604A2FA7" w14:textId="61635C20" w:rsidR="00A36828" w:rsidRDefault="003259E5" w:rsidP="00A36828">
      <w:pPr>
        <w:tabs>
          <w:tab w:val="num" w:pos="720"/>
        </w:tabs>
        <w:spacing w:after="0" w:line="276" w:lineRule="auto"/>
        <w:rPr>
          <w:rFonts w:eastAsia="Times New Roman" w:cs="Arial"/>
          <w:szCs w:val="24"/>
          <w:lang w:eastAsia="pl-PL"/>
        </w:rPr>
      </w:pPr>
      <w:r>
        <w:rPr>
          <w:rFonts w:cs="Arial"/>
          <w:b/>
          <w:bCs/>
        </w:rPr>
        <w:t>XII.</w:t>
      </w:r>
      <w:r w:rsidR="00A36828">
        <w:rPr>
          <w:rFonts w:cs="Arial"/>
          <w:b/>
          <w:bCs/>
        </w:rPr>
        <w:t>1.1</w:t>
      </w:r>
      <w:r w:rsidR="0066168E">
        <w:rPr>
          <w:rFonts w:cs="Arial"/>
          <w:b/>
          <w:bCs/>
        </w:rPr>
        <w:t>4</w:t>
      </w:r>
      <w:r w:rsidR="00A36828" w:rsidRPr="00A36828">
        <w:rPr>
          <w:rFonts w:cs="Arial"/>
        </w:rPr>
        <w:t xml:space="preserve"> </w:t>
      </w:r>
      <w:r w:rsidR="00A36828" w:rsidRPr="008E5697">
        <w:rPr>
          <w:rFonts w:eastAsia="Times New Roman" w:cs="Arial"/>
          <w:szCs w:val="24"/>
          <w:lang w:eastAsia="pl-PL"/>
        </w:rPr>
        <w:t xml:space="preserve">System odprowadzania wód opadowych i roztopowych </w:t>
      </w:r>
      <w:r w:rsidR="00A36828" w:rsidRPr="00A36828">
        <w:rPr>
          <w:rFonts w:eastAsia="Times New Roman" w:cs="Arial"/>
          <w:szCs w:val="24"/>
          <w:lang w:eastAsia="pl-PL"/>
        </w:rPr>
        <w:t>będzie wyposażony</w:t>
      </w:r>
      <w:r w:rsidR="00A36828" w:rsidRPr="008E5697">
        <w:rPr>
          <w:rFonts w:eastAsia="Times New Roman" w:cs="Arial"/>
          <w:szCs w:val="24"/>
          <w:lang w:eastAsia="pl-PL"/>
        </w:rPr>
        <w:t xml:space="preserve"> </w:t>
      </w:r>
      <w:r w:rsidR="00A36828" w:rsidRPr="00A36828">
        <w:rPr>
          <w:rFonts w:eastAsia="Times New Roman" w:cs="Arial"/>
          <w:szCs w:val="24"/>
          <w:lang w:eastAsia="pl-PL"/>
        </w:rPr>
        <w:t xml:space="preserve">w urządzenia </w:t>
      </w:r>
      <w:r w:rsidR="00A36828" w:rsidRPr="008E5697">
        <w:rPr>
          <w:rFonts w:eastAsia="Times New Roman" w:cs="Arial"/>
          <w:szCs w:val="24"/>
          <w:lang w:eastAsia="pl-PL"/>
        </w:rPr>
        <w:t xml:space="preserve">techniczne </w:t>
      </w:r>
      <w:r w:rsidR="00A36828" w:rsidRPr="00A36828">
        <w:rPr>
          <w:rFonts w:eastAsia="Times New Roman" w:cs="Arial"/>
          <w:szCs w:val="24"/>
          <w:lang w:eastAsia="pl-PL"/>
        </w:rPr>
        <w:t xml:space="preserve">(np. zasuwy) </w:t>
      </w:r>
      <w:r w:rsidR="00A36828" w:rsidRPr="008E5697">
        <w:rPr>
          <w:rFonts w:eastAsia="Times New Roman" w:cs="Arial"/>
          <w:szCs w:val="24"/>
          <w:lang w:eastAsia="pl-PL"/>
        </w:rPr>
        <w:t>umożliwiające czasowe ograniczenie lub wstrzymanie odpływu wód do kanalizacji zewnętrznej w przypadku wystąpienia sytuacji awaryjnej</w:t>
      </w:r>
      <w:r w:rsidR="00A36828" w:rsidRPr="00A36828">
        <w:rPr>
          <w:rFonts w:eastAsia="Times New Roman" w:cs="Arial"/>
          <w:szCs w:val="24"/>
          <w:lang w:eastAsia="pl-PL"/>
        </w:rPr>
        <w:t xml:space="preserve"> mogącej spowodować </w:t>
      </w:r>
      <w:r w:rsidR="00A36828" w:rsidRPr="008E5697">
        <w:rPr>
          <w:rFonts w:eastAsia="Times New Roman" w:cs="Arial"/>
          <w:szCs w:val="24"/>
          <w:lang w:eastAsia="pl-PL"/>
        </w:rPr>
        <w:t>zanieczyszczenia wód opadowych</w:t>
      </w:r>
      <w:r w:rsidR="00A36828" w:rsidRPr="00A36828">
        <w:rPr>
          <w:rFonts w:eastAsia="Times New Roman" w:cs="Arial"/>
          <w:szCs w:val="24"/>
          <w:lang w:eastAsia="pl-PL"/>
        </w:rPr>
        <w:t xml:space="preserve"> czy </w:t>
      </w:r>
      <w:r w:rsidR="00A36828" w:rsidRPr="008E5697">
        <w:rPr>
          <w:rFonts w:eastAsia="Times New Roman" w:cs="Arial"/>
          <w:szCs w:val="24"/>
          <w:lang w:eastAsia="pl-PL"/>
        </w:rPr>
        <w:t>wycieku substancji na powierzchnie utwardzone.</w:t>
      </w:r>
    </w:p>
    <w:p w14:paraId="66799939" w14:textId="51C0E248" w:rsidR="00820C6B" w:rsidRPr="00820C6B" w:rsidRDefault="00820C6B" w:rsidP="00820C6B">
      <w:pPr>
        <w:spacing w:after="0" w:line="276" w:lineRule="auto"/>
        <w:outlineLvl w:val="2"/>
        <w:rPr>
          <w:rFonts w:eastAsia="Times New Roman" w:cs="Arial"/>
          <w:szCs w:val="24"/>
          <w:lang w:eastAsia="pl-PL"/>
        </w:rPr>
      </w:pPr>
      <w:r w:rsidRPr="00820C6B">
        <w:rPr>
          <w:rFonts w:eastAsia="Times New Roman" w:cs="Arial"/>
          <w:b/>
          <w:bCs/>
          <w:szCs w:val="24"/>
          <w:lang w:eastAsia="pl-PL"/>
        </w:rPr>
        <w:t>XII.1.15</w:t>
      </w:r>
      <w:r>
        <w:rPr>
          <w:rFonts w:eastAsia="Times New Roman" w:cs="Arial"/>
          <w:b/>
          <w:bCs/>
          <w:szCs w:val="24"/>
          <w:lang w:eastAsia="pl-PL"/>
        </w:rPr>
        <w:t xml:space="preserve"> </w:t>
      </w:r>
      <w:r w:rsidRPr="00820C6B">
        <w:rPr>
          <w:rFonts w:eastAsia="Times New Roman" w:cs="Arial"/>
          <w:szCs w:val="24"/>
          <w:lang w:eastAsia="pl-PL"/>
        </w:rPr>
        <w:t>Instalacja wyposażona będzie w systemy detekcji zagrożeń, w tym</w:t>
      </w:r>
      <w:r w:rsidR="00533A39">
        <w:rPr>
          <w:rFonts w:eastAsia="Times New Roman" w:cs="Arial"/>
          <w:szCs w:val="24"/>
          <w:lang w:eastAsia="pl-PL"/>
        </w:rPr>
        <w:br/>
      </w:r>
      <w:r w:rsidRPr="00820C6B">
        <w:rPr>
          <w:rFonts w:eastAsia="Times New Roman" w:cs="Arial"/>
          <w:szCs w:val="24"/>
          <w:lang w:eastAsia="pl-PL"/>
        </w:rPr>
        <w:t xml:space="preserve"> w szczególności:</w:t>
      </w:r>
    </w:p>
    <w:p w14:paraId="61F81F3C" w14:textId="77777777" w:rsidR="00820C6B" w:rsidRPr="00820C6B" w:rsidRDefault="00820C6B">
      <w:pPr>
        <w:numPr>
          <w:ilvl w:val="0"/>
          <w:numId w:val="79"/>
        </w:numPr>
        <w:tabs>
          <w:tab w:val="clear" w:pos="720"/>
          <w:tab w:val="num" w:pos="284"/>
        </w:tabs>
        <w:spacing w:after="0" w:line="276" w:lineRule="auto"/>
        <w:ind w:left="284" w:hanging="284"/>
        <w:rPr>
          <w:rFonts w:eastAsia="Times New Roman" w:cs="Arial"/>
          <w:szCs w:val="24"/>
          <w:lang w:eastAsia="pl-PL"/>
        </w:rPr>
      </w:pPr>
      <w:r w:rsidRPr="00820C6B">
        <w:rPr>
          <w:rFonts w:eastAsia="Times New Roman" w:cs="Arial"/>
          <w:szCs w:val="24"/>
          <w:lang w:eastAsia="pl-PL"/>
        </w:rPr>
        <w:t xml:space="preserve">system detekcji pożaru, </w:t>
      </w:r>
    </w:p>
    <w:p w14:paraId="06D3207C" w14:textId="77777777" w:rsidR="00820C6B" w:rsidRPr="00820C6B" w:rsidRDefault="00820C6B">
      <w:pPr>
        <w:numPr>
          <w:ilvl w:val="0"/>
          <w:numId w:val="79"/>
        </w:numPr>
        <w:tabs>
          <w:tab w:val="clear" w:pos="720"/>
          <w:tab w:val="num" w:pos="284"/>
        </w:tabs>
        <w:spacing w:after="0" w:line="276" w:lineRule="auto"/>
        <w:ind w:left="284" w:hanging="284"/>
        <w:rPr>
          <w:rFonts w:eastAsia="Times New Roman" w:cs="Arial"/>
          <w:szCs w:val="24"/>
          <w:lang w:eastAsia="pl-PL"/>
        </w:rPr>
      </w:pPr>
      <w:r w:rsidRPr="00820C6B">
        <w:rPr>
          <w:rFonts w:eastAsia="Times New Roman" w:cs="Arial"/>
          <w:szCs w:val="24"/>
          <w:lang w:eastAsia="pl-PL"/>
        </w:rPr>
        <w:t xml:space="preserve">system detekcji gazów, </w:t>
      </w:r>
    </w:p>
    <w:p w14:paraId="6C91E6CC" w14:textId="77777777" w:rsidR="00820C6B" w:rsidRPr="00820C6B" w:rsidRDefault="00820C6B">
      <w:pPr>
        <w:numPr>
          <w:ilvl w:val="0"/>
          <w:numId w:val="79"/>
        </w:numPr>
        <w:tabs>
          <w:tab w:val="clear" w:pos="720"/>
          <w:tab w:val="num" w:pos="284"/>
        </w:tabs>
        <w:spacing w:after="0" w:line="276" w:lineRule="auto"/>
        <w:ind w:left="284" w:hanging="284"/>
        <w:rPr>
          <w:rFonts w:eastAsia="Times New Roman" w:cs="Arial"/>
          <w:szCs w:val="24"/>
          <w:lang w:eastAsia="pl-PL"/>
        </w:rPr>
      </w:pPr>
      <w:r w:rsidRPr="00820C6B">
        <w:rPr>
          <w:rFonts w:eastAsia="Times New Roman" w:cs="Arial"/>
          <w:szCs w:val="24"/>
          <w:lang w:eastAsia="pl-PL"/>
        </w:rPr>
        <w:t xml:space="preserve">system monitoringu parametrów technologicznych. </w:t>
      </w:r>
    </w:p>
    <w:p w14:paraId="34501154" w14:textId="77777777" w:rsidR="00820C6B" w:rsidRPr="00820C6B" w:rsidRDefault="00820C6B" w:rsidP="00820C6B">
      <w:pPr>
        <w:spacing w:after="0" w:line="276" w:lineRule="auto"/>
        <w:rPr>
          <w:rFonts w:eastAsia="Times New Roman" w:cs="Arial"/>
          <w:szCs w:val="24"/>
          <w:lang w:eastAsia="pl-PL"/>
        </w:rPr>
      </w:pPr>
      <w:r w:rsidRPr="00820C6B">
        <w:rPr>
          <w:rFonts w:eastAsia="Times New Roman" w:cs="Arial"/>
          <w:szCs w:val="24"/>
          <w:lang w:eastAsia="pl-PL"/>
        </w:rPr>
        <w:t>W przypadku wykrycia nieprawidłowości system automatycznie generuje sygnały alarmowe oraz umożliwia podjęcie działań ograniczających skutki awarii.</w:t>
      </w:r>
    </w:p>
    <w:p w14:paraId="5E93D5F8" w14:textId="286EEF79" w:rsidR="00AA167D" w:rsidRPr="00AA167D" w:rsidRDefault="003259E5" w:rsidP="00FF743E">
      <w:pPr>
        <w:pStyle w:val="Nagwek3"/>
      </w:pPr>
      <w:r>
        <w:t>XII.</w:t>
      </w:r>
      <w:r w:rsidR="00AA167D" w:rsidRPr="00AA167D">
        <w:t>2 Ograniczanie skutków awarii</w:t>
      </w:r>
    </w:p>
    <w:p w14:paraId="4F285F2F" w14:textId="70EA8936" w:rsidR="0088356D" w:rsidRPr="0088356D" w:rsidRDefault="003259E5" w:rsidP="00820C6B">
      <w:pPr>
        <w:pStyle w:val="Nagwek4"/>
        <w:spacing w:line="276" w:lineRule="auto"/>
        <w:rPr>
          <w:lang w:eastAsia="pl-PL"/>
        </w:rPr>
      </w:pPr>
      <w:r>
        <w:rPr>
          <w:b/>
          <w:bCs/>
          <w:lang w:eastAsia="pl-PL"/>
        </w:rPr>
        <w:t>XII.</w:t>
      </w:r>
      <w:r w:rsidR="00381E41" w:rsidRPr="0088356D">
        <w:rPr>
          <w:b/>
          <w:bCs/>
          <w:lang w:eastAsia="pl-PL"/>
        </w:rPr>
        <w:t>2.1</w:t>
      </w:r>
      <w:r w:rsidR="00381E41" w:rsidRPr="0088356D">
        <w:rPr>
          <w:lang w:eastAsia="pl-PL"/>
        </w:rPr>
        <w:t xml:space="preserve"> </w:t>
      </w:r>
      <w:r w:rsidR="00820C6B">
        <w:rPr>
          <w:lang w:eastAsia="pl-PL"/>
        </w:rPr>
        <w:t>W przypadku wystąpienia awarii podejmowane będą niezwłocznie działania mające na celu ograniczenie jej zasięgu oraz minimalizację negatywnego wpływu na środowisko.</w:t>
      </w:r>
    </w:p>
    <w:p w14:paraId="682218FC" w14:textId="6E3F7918" w:rsidR="0088356D" w:rsidRDefault="003259E5" w:rsidP="00C80AEF">
      <w:pPr>
        <w:pStyle w:val="Nagwek4"/>
        <w:spacing w:line="276" w:lineRule="auto"/>
      </w:pPr>
      <w:r>
        <w:rPr>
          <w:rFonts w:eastAsia="Times New Roman"/>
          <w:b/>
          <w:bCs/>
          <w:szCs w:val="24"/>
          <w:lang w:eastAsia="pl-PL"/>
        </w:rPr>
        <w:t>XII.</w:t>
      </w:r>
      <w:r w:rsidR="0088356D" w:rsidRPr="00381E41">
        <w:rPr>
          <w:rFonts w:eastAsia="Times New Roman"/>
          <w:b/>
          <w:bCs/>
          <w:szCs w:val="24"/>
          <w:lang w:eastAsia="pl-PL"/>
        </w:rPr>
        <w:t>2.</w:t>
      </w:r>
      <w:r w:rsidR="00882DCB">
        <w:rPr>
          <w:rFonts w:eastAsia="Times New Roman"/>
          <w:b/>
          <w:bCs/>
          <w:szCs w:val="24"/>
          <w:lang w:eastAsia="pl-PL"/>
        </w:rPr>
        <w:t>2</w:t>
      </w:r>
      <w:r w:rsidR="0088356D" w:rsidRPr="00381E41">
        <w:rPr>
          <w:rFonts w:eastAsia="Times New Roman"/>
          <w:b/>
          <w:bCs/>
          <w:szCs w:val="24"/>
          <w:lang w:eastAsia="pl-PL"/>
        </w:rPr>
        <w:t>.</w:t>
      </w:r>
      <w:r w:rsidR="0088356D" w:rsidRPr="00C42474">
        <w:t>Prowadzący instalację będzie posiadał opracowane</w:t>
      </w:r>
      <w:r w:rsidR="00465805">
        <w:t xml:space="preserve"> szczegółowe </w:t>
      </w:r>
      <w:r w:rsidR="0088356D" w:rsidRPr="00C42474">
        <w:t>procedury postępowania w przypadku wystąpienia awarii. Procedury będą wskazywać sposoby postępowania na wypadek wystąpienia pożaru, ulatniania się gazu, wystąpienia wybuchu, awarii prądu, usterek instalacji, w tym urządzeń ochrony powietrza, wycieku chemikaliów, wystąpienia klęski żywiołowej.</w:t>
      </w:r>
    </w:p>
    <w:p w14:paraId="436B4EFB" w14:textId="0A68DCFC" w:rsidR="003E1D37" w:rsidRDefault="00C80AEF" w:rsidP="00820C6B">
      <w:pPr>
        <w:pStyle w:val="Nagwek4"/>
        <w:spacing w:line="276" w:lineRule="auto"/>
      </w:pPr>
      <w:r w:rsidRPr="00C80AEF">
        <w:rPr>
          <w:b/>
          <w:bCs/>
        </w:rPr>
        <w:t>XII.2.3</w:t>
      </w:r>
      <w:r>
        <w:t xml:space="preserve"> W przypadku wystąpienia awarii uniemożliwiającej prawidłowe oczyszczanie ścieków</w:t>
      </w:r>
      <w:r w:rsidR="003E1D37">
        <w:t xml:space="preserve">, </w:t>
      </w:r>
      <w:r w:rsidR="003E1D37" w:rsidRPr="003E1D37">
        <w:t>śc</w:t>
      </w:r>
      <w:r w:rsidR="003E1D37">
        <w:t>ieki</w:t>
      </w:r>
      <w:r w:rsidR="003E1D37" w:rsidRPr="003E1D37">
        <w:t xml:space="preserve"> kierowane </w:t>
      </w:r>
      <w:r w:rsidR="003E1D37">
        <w:t>będą do</w:t>
      </w:r>
      <w:r w:rsidR="003E1D37" w:rsidRPr="003E1D37">
        <w:t xml:space="preserve"> zbiorników retencyjnych i przetrzymywane </w:t>
      </w:r>
      <w:r w:rsidR="00465805">
        <w:br/>
      </w:r>
      <w:r w:rsidR="003E1D37" w:rsidRPr="003E1D37">
        <w:t>do czasu przywrócenia prawidłowej pracy instalacji.</w:t>
      </w:r>
    </w:p>
    <w:p w14:paraId="0DA4FD77" w14:textId="77777777" w:rsidR="00135DB4" w:rsidRDefault="003259E5" w:rsidP="00135DB4">
      <w:pPr>
        <w:pStyle w:val="Nagwek4"/>
        <w:spacing w:line="276" w:lineRule="auto"/>
      </w:pPr>
      <w:r>
        <w:rPr>
          <w:b/>
          <w:bCs/>
        </w:rPr>
        <w:t>XII.</w:t>
      </w:r>
      <w:r w:rsidR="00BF195C">
        <w:rPr>
          <w:b/>
          <w:bCs/>
        </w:rPr>
        <w:t>2</w:t>
      </w:r>
      <w:r w:rsidR="00A36828" w:rsidRPr="00A36828">
        <w:rPr>
          <w:b/>
          <w:bCs/>
        </w:rPr>
        <w:t>.</w:t>
      </w:r>
      <w:r w:rsidR="00C80AEF">
        <w:rPr>
          <w:b/>
          <w:bCs/>
        </w:rPr>
        <w:t>4</w:t>
      </w:r>
      <w:r w:rsidR="00A36828">
        <w:t xml:space="preserve"> </w:t>
      </w:r>
      <w:r w:rsidR="00BF195C">
        <w:t>W przypadku stwierdzenia zanieczyszczenia wód opadowych i roztopowych</w:t>
      </w:r>
      <w:r w:rsidR="00316C71">
        <w:br/>
      </w:r>
      <w:r w:rsidR="00BF195C">
        <w:t xml:space="preserve"> w zbiornikach retencyjnych (o poj. 3000 m³ i 3500 m³) prowadzący instalację jest zobowiązany do niezwłocznego wstrzymania odpływu wód do kanalizacji zewnętrznej, odseparowania hydraulicznego systemu, usunięcia źródła zanieczyszczenia oraz dalszego postępowania ze zgromadzonymi wodami w sposób zgodny z przepisami prawa.</w:t>
      </w:r>
    </w:p>
    <w:p w14:paraId="39B67F55" w14:textId="1FF4C13F" w:rsidR="00135DB4" w:rsidRPr="00135DB4" w:rsidRDefault="00135DB4" w:rsidP="00135DB4">
      <w:pPr>
        <w:spacing w:after="0" w:line="276" w:lineRule="auto"/>
        <w:outlineLvl w:val="2"/>
        <w:rPr>
          <w:rFonts w:eastAsia="Times New Roman" w:cs="Arial"/>
          <w:szCs w:val="24"/>
          <w:lang w:eastAsia="pl-PL"/>
        </w:rPr>
      </w:pPr>
      <w:r w:rsidRPr="00135DB4">
        <w:rPr>
          <w:rFonts w:eastAsia="Times New Roman" w:cs="Arial"/>
          <w:b/>
          <w:bCs/>
          <w:szCs w:val="24"/>
          <w:lang w:eastAsia="pl-PL"/>
        </w:rPr>
        <w:t>XII.2.5</w:t>
      </w:r>
      <w:r>
        <w:rPr>
          <w:rFonts w:eastAsia="Times New Roman" w:cs="Arial"/>
          <w:b/>
          <w:bCs/>
          <w:szCs w:val="24"/>
          <w:lang w:eastAsia="pl-PL"/>
        </w:rPr>
        <w:t xml:space="preserve"> </w:t>
      </w:r>
      <w:r w:rsidRPr="00135DB4">
        <w:rPr>
          <w:rFonts w:eastAsia="Times New Roman" w:cs="Arial"/>
          <w:szCs w:val="24"/>
          <w:lang w:eastAsia="pl-PL"/>
        </w:rPr>
        <w:t>W przypadku wystąpienia awarii podejmowane będą działania operacyjne obejmujące:</w:t>
      </w:r>
    </w:p>
    <w:p w14:paraId="293FC243" w14:textId="77777777" w:rsidR="00135DB4" w:rsidRPr="00135DB4" w:rsidRDefault="00135DB4">
      <w:pPr>
        <w:numPr>
          <w:ilvl w:val="0"/>
          <w:numId w:val="80"/>
        </w:numPr>
        <w:tabs>
          <w:tab w:val="clear" w:pos="720"/>
          <w:tab w:val="num" w:pos="284"/>
        </w:tabs>
        <w:spacing w:after="0" w:line="276" w:lineRule="auto"/>
        <w:ind w:left="284" w:hanging="284"/>
        <w:rPr>
          <w:rFonts w:eastAsia="Times New Roman" w:cs="Arial"/>
          <w:szCs w:val="24"/>
          <w:lang w:eastAsia="pl-PL"/>
        </w:rPr>
      </w:pPr>
      <w:r w:rsidRPr="00135DB4">
        <w:rPr>
          <w:rFonts w:eastAsia="Times New Roman" w:cs="Arial"/>
          <w:szCs w:val="24"/>
          <w:lang w:eastAsia="pl-PL"/>
        </w:rPr>
        <w:t xml:space="preserve">identyfikację źródła awarii, </w:t>
      </w:r>
    </w:p>
    <w:p w14:paraId="0E0C4AC7" w14:textId="77777777" w:rsidR="00135DB4" w:rsidRPr="00135DB4" w:rsidRDefault="00135DB4">
      <w:pPr>
        <w:numPr>
          <w:ilvl w:val="0"/>
          <w:numId w:val="80"/>
        </w:numPr>
        <w:tabs>
          <w:tab w:val="clear" w:pos="720"/>
          <w:tab w:val="num" w:pos="284"/>
        </w:tabs>
        <w:spacing w:after="0" w:line="276" w:lineRule="auto"/>
        <w:ind w:left="284" w:hanging="284"/>
        <w:rPr>
          <w:rFonts w:eastAsia="Times New Roman" w:cs="Arial"/>
          <w:szCs w:val="24"/>
          <w:lang w:eastAsia="pl-PL"/>
        </w:rPr>
      </w:pPr>
      <w:r w:rsidRPr="00135DB4">
        <w:rPr>
          <w:rFonts w:eastAsia="Times New Roman" w:cs="Arial"/>
          <w:szCs w:val="24"/>
          <w:lang w:eastAsia="pl-PL"/>
        </w:rPr>
        <w:t xml:space="preserve">zatrzymanie lub ograniczenie pracy instalacji, </w:t>
      </w:r>
    </w:p>
    <w:p w14:paraId="089D5DE2" w14:textId="77777777" w:rsidR="00135DB4" w:rsidRPr="00135DB4" w:rsidRDefault="00135DB4">
      <w:pPr>
        <w:numPr>
          <w:ilvl w:val="0"/>
          <w:numId w:val="80"/>
        </w:numPr>
        <w:tabs>
          <w:tab w:val="clear" w:pos="720"/>
          <w:tab w:val="num" w:pos="284"/>
        </w:tabs>
        <w:spacing w:after="0" w:line="276" w:lineRule="auto"/>
        <w:ind w:left="284" w:hanging="284"/>
        <w:rPr>
          <w:rFonts w:eastAsia="Times New Roman" w:cs="Arial"/>
          <w:szCs w:val="24"/>
          <w:lang w:eastAsia="pl-PL"/>
        </w:rPr>
      </w:pPr>
      <w:r w:rsidRPr="00135DB4">
        <w:rPr>
          <w:rFonts w:eastAsia="Times New Roman" w:cs="Arial"/>
          <w:szCs w:val="24"/>
          <w:lang w:eastAsia="pl-PL"/>
        </w:rPr>
        <w:t xml:space="preserve">odcięcie dopływu mediów do miejsca zdarzenia, </w:t>
      </w:r>
    </w:p>
    <w:p w14:paraId="18275350" w14:textId="77777777" w:rsidR="00135DB4" w:rsidRPr="00135DB4" w:rsidRDefault="00135DB4">
      <w:pPr>
        <w:numPr>
          <w:ilvl w:val="0"/>
          <w:numId w:val="80"/>
        </w:numPr>
        <w:tabs>
          <w:tab w:val="clear" w:pos="720"/>
          <w:tab w:val="num" w:pos="284"/>
        </w:tabs>
        <w:spacing w:after="0" w:line="276" w:lineRule="auto"/>
        <w:ind w:left="284" w:hanging="284"/>
        <w:rPr>
          <w:rFonts w:eastAsia="Times New Roman" w:cs="Arial"/>
          <w:szCs w:val="24"/>
          <w:lang w:eastAsia="pl-PL"/>
        </w:rPr>
      </w:pPr>
      <w:r w:rsidRPr="00135DB4">
        <w:rPr>
          <w:rFonts w:eastAsia="Times New Roman" w:cs="Arial"/>
          <w:szCs w:val="24"/>
          <w:lang w:eastAsia="pl-PL"/>
        </w:rPr>
        <w:t xml:space="preserve">zabezpieczenie odpływów kanalizacyjnych i systemów odwodnienia, </w:t>
      </w:r>
    </w:p>
    <w:p w14:paraId="37B3DDFC" w14:textId="77777777" w:rsidR="00135DB4" w:rsidRPr="00135DB4" w:rsidRDefault="00135DB4">
      <w:pPr>
        <w:numPr>
          <w:ilvl w:val="0"/>
          <w:numId w:val="80"/>
        </w:numPr>
        <w:tabs>
          <w:tab w:val="clear" w:pos="720"/>
          <w:tab w:val="num" w:pos="284"/>
        </w:tabs>
        <w:spacing w:after="0" w:line="276" w:lineRule="auto"/>
        <w:ind w:left="284" w:hanging="284"/>
        <w:rPr>
          <w:rFonts w:eastAsia="Times New Roman" w:cs="Arial"/>
          <w:szCs w:val="24"/>
          <w:lang w:eastAsia="pl-PL"/>
        </w:rPr>
      </w:pPr>
      <w:r w:rsidRPr="00135DB4">
        <w:rPr>
          <w:rFonts w:eastAsia="Times New Roman" w:cs="Arial"/>
          <w:szCs w:val="24"/>
          <w:lang w:eastAsia="pl-PL"/>
        </w:rPr>
        <w:t xml:space="preserve">zastosowanie sorbentów, materiałów neutralizujących lub środków gaśniczych, </w:t>
      </w:r>
    </w:p>
    <w:p w14:paraId="0A57CFB0" w14:textId="77777777" w:rsidR="00135DB4" w:rsidRPr="00135DB4" w:rsidRDefault="00135DB4">
      <w:pPr>
        <w:numPr>
          <w:ilvl w:val="0"/>
          <w:numId w:val="80"/>
        </w:numPr>
        <w:tabs>
          <w:tab w:val="clear" w:pos="720"/>
          <w:tab w:val="num" w:pos="284"/>
        </w:tabs>
        <w:spacing w:after="0" w:line="276" w:lineRule="auto"/>
        <w:ind w:left="284" w:hanging="284"/>
        <w:rPr>
          <w:rFonts w:eastAsia="Times New Roman" w:cs="Arial"/>
          <w:szCs w:val="24"/>
          <w:lang w:eastAsia="pl-PL"/>
        </w:rPr>
      </w:pPr>
      <w:r w:rsidRPr="00135DB4">
        <w:rPr>
          <w:rFonts w:eastAsia="Times New Roman" w:cs="Arial"/>
          <w:szCs w:val="24"/>
          <w:lang w:eastAsia="pl-PL"/>
        </w:rPr>
        <w:t>zapobieganie rozprzestrzenianiu się zanieczyszczeń do środowiska.</w:t>
      </w:r>
    </w:p>
    <w:p w14:paraId="21DECCF5" w14:textId="7EDA5377" w:rsidR="00135DB4" w:rsidRPr="00135DB4" w:rsidRDefault="00135DB4" w:rsidP="00135DB4">
      <w:pPr>
        <w:spacing w:after="0" w:line="276" w:lineRule="auto"/>
        <w:outlineLvl w:val="2"/>
        <w:rPr>
          <w:rFonts w:eastAsia="Times New Roman" w:cs="Arial"/>
          <w:szCs w:val="24"/>
          <w:lang w:eastAsia="pl-PL"/>
        </w:rPr>
      </w:pPr>
      <w:r w:rsidRPr="00135DB4">
        <w:rPr>
          <w:rFonts w:eastAsia="Times New Roman" w:cs="Arial"/>
          <w:b/>
          <w:bCs/>
          <w:szCs w:val="24"/>
          <w:lang w:eastAsia="pl-PL"/>
        </w:rPr>
        <w:t>XII.2.6</w:t>
      </w:r>
      <w:r>
        <w:rPr>
          <w:rFonts w:eastAsia="Times New Roman" w:cs="Arial"/>
          <w:b/>
          <w:bCs/>
          <w:szCs w:val="24"/>
          <w:lang w:eastAsia="pl-PL"/>
        </w:rPr>
        <w:t xml:space="preserve"> </w:t>
      </w:r>
      <w:r w:rsidRPr="00135DB4">
        <w:rPr>
          <w:rFonts w:eastAsia="Times New Roman" w:cs="Arial"/>
          <w:szCs w:val="24"/>
          <w:lang w:eastAsia="pl-PL"/>
        </w:rPr>
        <w:t>W przypadku wycieku substancji niebezpiecznych</w:t>
      </w:r>
      <w:r>
        <w:rPr>
          <w:rFonts w:eastAsia="Times New Roman" w:cs="Arial"/>
          <w:szCs w:val="24"/>
          <w:lang w:eastAsia="pl-PL"/>
        </w:rPr>
        <w:t xml:space="preserve"> </w:t>
      </w:r>
      <w:r w:rsidRPr="00135DB4">
        <w:rPr>
          <w:rFonts w:eastAsia="Times New Roman" w:cs="Arial"/>
          <w:szCs w:val="24"/>
          <w:lang w:eastAsia="pl-PL"/>
        </w:rPr>
        <w:t>podejmowane będą działania zmierzające do natychmiastowego zatrzymania wycieku</w:t>
      </w:r>
      <w:r>
        <w:rPr>
          <w:rFonts w:eastAsia="Times New Roman" w:cs="Arial"/>
          <w:szCs w:val="24"/>
          <w:lang w:eastAsia="pl-PL"/>
        </w:rPr>
        <w:t xml:space="preserve">, </w:t>
      </w:r>
      <w:r w:rsidRPr="00135DB4">
        <w:rPr>
          <w:rFonts w:eastAsia="Times New Roman" w:cs="Arial"/>
          <w:szCs w:val="24"/>
          <w:lang w:eastAsia="pl-PL"/>
        </w:rPr>
        <w:t xml:space="preserve">ograniczone zostanie jego rozprzestrzenianie poprzez zastosowanie sorbentów lub uszczelnienie instalacji, wstrzymane zostanie odprowadzanie ścieków do czasu potwierdzenia ich zgodności z wymaganiami, zanieczyszczone materiały będą przekazywane </w:t>
      </w:r>
      <w:r w:rsidR="00465805">
        <w:rPr>
          <w:rFonts w:eastAsia="Times New Roman" w:cs="Arial"/>
          <w:szCs w:val="24"/>
          <w:lang w:eastAsia="pl-PL"/>
        </w:rPr>
        <w:br/>
      </w:r>
      <w:r w:rsidRPr="00135DB4">
        <w:rPr>
          <w:rFonts w:eastAsia="Times New Roman" w:cs="Arial"/>
          <w:szCs w:val="24"/>
          <w:lang w:eastAsia="pl-PL"/>
        </w:rPr>
        <w:t xml:space="preserve">do zagospodarowania jako odpady. </w:t>
      </w:r>
    </w:p>
    <w:p w14:paraId="42E11A6B" w14:textId="135F84B7" w:rsidR="00135DB4" w:rsidRPr="00135DB4" w:rsidRDefault="00135DB4" w:rsidP="00135DB4">
      <w:pPr>
        <w:spacing w:after="0" w:line="276" w:lineRule="auto"/>
        <w:outlineLvl w:val="2"/>
        <w:rPr>
          <w:rFonts w:eastAsia="Times New Roman" w:cs="Arial"/>
          <w:b/>
          <w:bCs/>
          <w:szCs w:val="24"/>
          <w:lang w:eastAsia="pl-PL"/>
        </w:rPr>
      </w:pPr>
      <w:r w:rsidRPr="00135DB4">
        <w:rPr>
          <w:rFonts w:eastAsia="Times New Roman" w:cs="Arial"/>
          <w:b/>
          <w:bCs/>
          <w:szCs w:val="24"/>
          <w:lang w:eastAsia="pl-PL"/>
        </w:rPr>
        <w:t>XII.2.7</w:t>
      </w:r>
      <w:r w:rsidR="00465805">
        <w:rPr>
          <w:rFonts w:eastAsia="Times New Roman" w:cs="Arial"/>
          <w:b/>
          <w:bCs/>
          <w:szCs w:val="24"/>
          <w:lang w:eastAsia="pl-PL"/>
        </w:rPr>
        <w:t xml:space="preserve"> </w:t>
      </w:r>
      <w:r w:rsidRPr="00135DB4">
        <w:rPr>
          <w:rFonts w:eastAsia="Times New Roman" w:cs="Arial"/>
          <w:szCs w:val="24"/>
          <w:lang w:eastAsia="pl-PL"/>
        </w:rPr>
        <w:t>W przypadku pożaru lub wybuchu</w:t>
      </w:r>
      <w:r>
        <w:rPr>
          <w:rFonts w:eastAsia="Times New Roman" w:cs="Arial"/>
          <w:szCs w:val="24"/>
          <w:lang w:eastAsia="pl-PL"/>
        </w:rPr>
        <w:t xml:space="preserve"> </w:t>
      </w:r>
      <w:r w:rsidRPr="00135DB4">
        <w:rPr>
          <w:rFonts w:eastAsia="Times New Roman" w:cs="Arial"/>
          <w:szCs w:val="24"/>
          <w:lang w:eastAsia="pl-PL"/>
        </w:rPr>
        <w:t xml:space="preserve">uruchamiany </w:t>
      </w:r>
      <w:r>
        <w:rPr>
          <w:rFonts w:eastAsia="Times New Roman" w:cs="Arial"/>
          <w:szCs w:val="24"/>
          <w:lang w:eastAsia="pl-PL"/>
        </w:rPr>
        <w:t>będzie</w:t>
      </w:r>
      <w:r w:rsidRPr="00135DB4">
        <w:rPr>
          <w:rFonts w:eastAsia="Times New Roman" w:cs="Arial"/>
          <w:szCs w:val="24"/>
          <w:lang w:eastAsia="pl-PL"/>
        </w:rPr>
        <w:t xml:space="preserve"> system alarmowy, </w:t>
      </w:r>
    </w:p>
    <w:p w14:paraId="50BF4E44" w14:textId="6B42DB0C" w:rsidR="00135DB4" w:rsidRPr="00135DB4" w:rsidRDefault="00135DB4" w:rsidP="00465805">
      <w:pPr>
        <w:spacing w:after="0" w:line="276" w:lineRule="auto"/>
        <w:rPr>
          <w:rFonts w:eastAsia="Times New Roman" w:cs="Arial"/>
          <w:szCs w:val="24"/>
          <w:lang w:eastAsia="pl-PL"/>
        </w:rPr>
      </w:pPr>
      <w:r w:rsidRPr="00135DB4">
        <w:rPr>
          <w:rFonts w:eastAsia="Times New Roman" w:cs="Arial"/>
          <w:szCs w:val="24"/>
          <w:lang w:eastAsia="pl-PL"/>
        </w:rPr>
        <w:t xml:space="preserve">podejmowane </w:t>
      </w:r>
      <w:r w:rsidR="00465805">
        <w:rPr>
          <w:rFonts w:eastAsia="Times New Roman" w:cs="Arial"/>
          <w:szCs w:val="24"/>
          <w:lang w:eastAsia="pl-PL"/>
        </w:rPr>
        <w:t>będą</w:t>
      </w:r>
      <w:r w:rsidRPr="00135DB4">
        <w:rPr>
          <w:rFonts w:eastAsia="Times New Roman" w:cs="Arial"/>
          <w:szCs w:val="24"/>
          <w:lang w:eastAsia="pl-PL"/>
        </w:rPr>
        <w:t xml:space="preserve"> działania gaśnicze przy użyciu dostępnych środków, </w:t>
      </w:r>
    </w:p>
    <w:p w14:paraId="562A66E9" w14:textId="71462C39" w:rsidR="00135DB4" w:rsidRPr="00135DB4" w:rsidRDefault="00135DB4" w:rsidP="00465805">
      <w:pPr>
        <w:spacing w:after="0" w:line="276" w:lineRule="auto"/>
        <w:rPr>
          <w:rFonts w:eastAsia="Times New Roman" w:cs="Arial"/>
          <w:szCs w:val="24"/>
          <w:lang w:eastAsia="pl-PL"/>
        </w:rPr>
      </w:pPr>
      <w:r w:rsidRPr="00135DB4">
        <w:rPr>
          <w:rFonts w:eastAsia="Times New Roman" w:cs="Arial"/>
          <w:szCs w:val="24"/>
          <w:lang w:eastAsia="pl-PL"/>
        </w:rPr>
        <w:t>przeprowadzana</w:t>
      </w:r>
      <w:r w:rsidR="00465805">
        <w:rPr>
          <w:rFonts w:eastAsia="Times New Roman" w:cs="Arial"/>
          <w:szCs w:val="24"/>
          <w:lang w:eastAsia="pl-PL"/>
        </w:rPr>
        <w:t xml:space="preserve"> będzie</w:t>
      </w:r>
      <w:r w:rsidRPr="00135DB4">
        <w:rPr>
          <w:rFonts w:eastAsia="Times New Roman" w:cs="Arial"/>
          <w:szCs w:val="24"/>
          <w:lang w:eastAsia="pl-PL"/>
        </w:rPr>
        <w:t xml:space="preserve"> ewakuacja pracowników do wyznaczonych miejsc zbiórki, </w:t>
      </w:r>
    </w:p>
    <w:p w14:paraId="33BADB2D" w14:textId="010A7CF8" w:rsidR="00135DB4" w:rsidRPr="00135DB4" w:rsidRDefault="00135DB4" w:rsidP="00465805">
      <w:pPr>
        <w:spacing w:after="0" w:line="276" w:lineRule="auto"/>
        <w:rPr>
          <w:rFonts w:eastAsia="Times New Roman" w:cs="Arial"/>
          <w:szCs w:val="24"/>
          <w:lang w:eastAsia="pl-PL"/>
        </w:rPr>
      </w:pPr>
      <w:r w:rsidRPr="00135DB4">
        <w:rPr>
          <w:rFonts w:eastAsia="Times New Roman" w:cs="Arial"/>
          <w:szCs w:val="24"/>
          <w:lang w:eastAsia="pl-PL"/>
        </w:rPr>
        <w:t xml:space="preserve">podejmowane działania zapobiegające powstawaniu zdarzeń wtórnych. </w:t>
      </w:r>
    </w:p>
    <w:p w14:paraId="73E96845" w14:textId="23CC9C72" w:rsidR="00135DB4" w:rsidRPr="00135DB4" w:rsidRDefault="00135DB4" w:rsidP="00465805">
      <w:pPr>
        <w:spacing w:after="0" w:line="276" w:lineRule="auto"/>
        <w:outlineLvl w:val="2"/>
        <w:rPr>
          <w:rFonts w:eastAsia="Times New Roman" w:cs="Arial"/>
          <w:szCs w:val="24"/>
          <w:lang w:eastAsia="pl-PL"/>
        </w:rPr>
      </w:pPr>
      <w:r w:rsidRPr="00135DB4">
        <w:rPr>
          <w:rFonts w:eastAsia="Times New Roman" w:cs="Arial"/>
          <w:b/>
          <w:bCs/>
          <w:szCs w:val="24"/>
          <w:lang w:eastAsia="pl-PL"/>
        </w:rPr>
        <w:t>XII.2.8</w:t>
      </w:r>
      <w:r w:rsidR="00465805">
        <w:rPr>
          <w:rFonts w:eastAsia="Times New Roman" w:cs="Arial"/>
          <w:b/>
          <w:bCs/>
          <w:szCs w:val="24"/>
          <w:lang w:eastAsia="pl-PL"/>
        </w:rPr>
        <w:t xml:space="preserve"> </w:t>
      </w:r>
      <w:r w:rsidRPr="00135DB4">
        <w:rPr>
          <w:rFonts w:eastAsia="Times New Roman" w:cs="Arial"/>
          <w:szCs w:val="24"/>
          <w:lang w:eastAsia="pl-PL"/>
        </w:rPr>
        <w:t>W przypadku awarii zasilania</w:t>
      </w:r>
      <w:r w:rsidR="00465805">
        <w:rPr>
          <w:rFonts w:eastAsia="Times New Roman" w:cs="Arial"/>
          <w:szCs w:val="24"/>
          <w:lang w:eastAsia="pl-PL"/>
        </w:rPr>
        <w:t xml:space="preserve"> </w:t>
      </w:r>
      <w:r w:rsidRPr="00135DB4">
        <w:rPr>
          <w:rFonts w:eastAsia="Times New Roman" w:cs="Arial"/>
          <w:szCs w:val="24"/>
          <w:lang w:eastAsia="pl-PL"/>
        </w:rPr>
        <w:t xml:space="preserve">uruchamiane </w:t>
      </w:r>
      <w:r w:rsidR="00465805">
        <w:rPr>
          <w:rFonts w:eastAsia="Times New Roman" w:cs="Arial"/>
          <w:szCs w:val="24"/>
          <w:lang w:eastAsia="pl-PL"/>
        </w:rPr>
        <w:t>będą</w:t>
      </w:r>
      <w:r w:rsidRPr="00135DB4">
        <w:rPr>
          <w:rFonts w:eastAsia="Times New Roman" w:cs="Arial"/>
          <w:szCs w:val="24"/>
          <w:lang w:eastAsia="pl-PL"/>
        </w:rPr>
        <w:t xml:space="preserve"> systemy zasilania awaryjnego</w:t>
      </w:r>
      <w:r w:rsidR="00465805">
        <w:rPr>
          <w:rFonts w:eastAsia="Times New Roman" w:cs="Arial"/>
          <w:szCs w:val="24"/>
          <w:lang w:eastAsia="pl-PL"/>
        </w:rPr>
        <w:t>.</w:t>
      </w:r>
    </w:p>
    <w:p w14:paraId="57742B61" w14:textId="06EF1FDA" w:rsidR="00882DCB" w:rsidRPr="00FB71A6" w:rsidRDefault="003259E5" w:rsidP="00135DB4">
      <w:pPr>
        <w:pStyle w:val="Nagwek4"/>
        <w:spacing w:line="276" w:lineRule="auto"/>
        <w:rPr>
          <w:rFonts w:cs="Arial"/>
        </w:rPr>
      </w:pPr>
      <w:r w:rsidRPr="00820C6B">
        <w:rPr>
          <w:rStyle w:val="Nagwek3Znak"/>
        </w:rPr>
        <w:t>XII.</w:t>
      </w:r>
      <w:r w:rsidR="00882DCB" w:rsidRPr="00820C6B">
        <w:rPr>
          <w:rStyle w:val="Nagwek3Znak"/>
        </w:rPr>
        <w:t>3 Sposoby powiadamiania o awarii</w:t>
      </w:r>
    </w:p>
    <w:p w14:paraId="62C59561" w14:textId="6B1B8C3F" w:rsidR="00253FE5" w:rsidRPr="002C78B8" w:rsidRDefault="003259E5" w:rsidP="002C78B8">
      <w:pPr>
        <w:spacing w:after="0" w:line="276" w:lineRule="auto"/>
        <w:rPr>
          <w:rFonts w:cs="Arial"/>
        </w:rPr>
      </w:pPr>
      <w:r>
        <w:rPr>
          <w:rFonts w:cs="Arial"/>
          <w:b/>
          <w:bCs/>
        </w:rPr>
        <w:t>XII.</w:t>
      </w:r>
      <w:r w:rsidR="00882DCB" w:rsidRPr="002C78B8">
        <w:rPr>
          <w:rFonts w:cs="Arial"/>
          <w:b/>
          <w:bCs/>
        </w:rPr>
        <w:t>3.1</w:t>
      </w:r>
      <w:r w:rsidR="00253FE5" w:rsidRPr="002C78B8">
        <w:rPr>
          <w:rFonts w:cs="Arial"/>
        </w:rPr>
        <w:t xml:space="preserve"> O fakcie wystąpienia awarii mogącej powodować zanieczyszczenie środowiska wraz z podaniem szczegółów dotyczących zdarzenia należy niezwłocznie powiadomić Marszałka Województwa Podkarpackiego oraz Podkarpackiego Wojewódzkiego Inspektora Ochrony Środowiska. </w:t>
      </w:r>
    </w:p>
    <w:p w14:paraId="0A2DB190" w14:textId="288D2D74" w:rsidR="00882DCB" w:rsidRPr="00882DCB" w:rsidRDefault="003259E5" w:rsidP="002C78B8">
      <w:pPr>
        <w:tabs>
          <w:tab w:val="num" w:pos="720"/>
        </w:tabs>
        <w:spacing w:after="0" w:line="276" w:lineRule="auto"/>
        <w:rPr>
          <w:rFonts w:eastAsia="Times New Roman" w:cs="Arial"/>
          <w:szCs w:val="24"/>
          <w:lang w:eastAsia="pl-PL"/>
        </w:rPr>
      </w:pPr>
      <w:r>
        <w:rPr>
          <w:rFonts w:eastAsia="Times New Roman" w:cs="Arial"/>
          <w:b/>
          <w:bCs/>
          <w:szCs w:val="24"/>
          <w:lang w:eastAsia="pl-PL"/>
        </w:rPr>
        <w:t>XII.</w:t>
      </w:r>
      <w:r w:rsidR="00882DCB" w:rsidRPr="002C78B8">
        <w:rPr>
          <w:rFonts w:eastAsia="Times New Roman" w:cs="Arial"/>
          <w:b/>
          <w:bCs/>
          <w:szCs w:val="24"/>
          <w:lang w:eastAsia="pl-PL"/>
        </w:rPr>
        <w:t>3.2.</w:t>
      </w:r>
      <w:r w:rsidR="00882DCB" w:rsidRPr="002C78B8">
        <w:rPr>
          <w:rFonts w:eastAsia="Times New Roman" w:cs="Arial"/>
          <w:szCs w:val="24"/>
          <w:lang w:eastAsia="pl-PL"/>
        </w:rPr>
        <w:t xml:space="preserve"> Po zakończeniu działań </w:t>
      </w:r>
      <w:r w:rsidR="00CA650C">
        <w:rPr>
          <w:rFonts w:eastAsia="Times New Roman" w:cs="Arial"/>
          <w:szCs w:val="24"/>
          <w:lang w:eastAsia="pl-PL"/>
        </w:rPr>
        <w:t xml:space="preserve">naprawczych </w:t>
      </w:r>
      <w:r w:rsidR="00882DCB" w:rsidRPr="002C78B8">
        <w:rPr>
          <w:rFonts w:eastAsia="Times New Roman" w:cs="Arial"/>
          <w:szCs w:val="24"/>
          <w:lang w:eastAsia="pl-PL"/>
        </w:rPr>
        <w:t xml:space="preserve">należy </w:t>
      </w:r>
      <w:r w:rsidR="00882DCB" w:rsidRPr="00882DCB">
        <w:rPr>
          <w:rFonts w:eastAsia="Times New Roman" w:cs="Arial"/>
          <w:szCs w:val="24"/>
          <w:lang w:eastAsia="pl-PL"/>
        </w:rPr>
        <w:t>sporząd</w:t>
      </w:r>
      <w:r w:rsidR="00882DCB" w:rsidRPr="002C78B8">
        <w:rPr>
          <w:rFonts w:eastAsia="Times New Roman" w:cs="Arial"/>
          <w:szCs w:val="24"/>
          <w:lang w:eastAsia="pl-PL"/>
        </w:rPr>
        <w:t>zić</w:t>
      </w:r>
      <w:r w:rsidR="00CA650C">
        <w:rPr>
          <w:rFonts w:eastAsia="Times New Roman" w:cs="Arial"/>
          <w:szCs w:val="24"/>
          <w:lang w:eastAsia="pl-PL"/>
        </w:rPr>
        <w:t xml:space="preserve"> i przedłożyć do</w:t>
      </w:r>
      <w:r w:rsidR="00882DCB" w:rsidRPr="002C78B8">
        <w:rPr>
          <w:rFonts w:eastAsia="Times New Roman" w:cs="Arial"/>
          <w:szCs w:val="24"/>
          <w:lang w:eastAsia="pl-PL"/>
        </w:rPr>
        <w:t xml:space="preserve"> </w:t>
      </w:r>
      <w:r w:rsidR="00CA650C" w:rsidRPr="002C78B8">
        <w:rPr>
          <w:rFonts w:cs="Arial"/>
        </w:rPr>
        <w:t xml:space="preserve">Marszałka Województwa Podkarpackiego oraz Podkarpackiego Wojewódzkiego Inspektora Ochrony Środowiska </w:t>
      </w:r>
      <w:r w:rsidR="00882DCB" w:rsidRPr="00882DCB">
        <w:rPr>
          <w:rFonts w:eastAsia="Times New Roman" w:cs="Arial"/>
          <w:szCs w:val="24"/>
          <w:lang w:eastAsia="pl-PL"/>
        </w:rPr>
        <w:t>raport zawierający</w:t>
      </w:r>
      <w:r w:rsidR="00882DCB" w:rsidRPr="002C78B8">
        <w:rPr>
          <w:rFonts w:eastAsia="Times New Roman" w:cs="Arial"/>
          <w:szCs w:val="24"/>
          <w:lang w:eastAsia="pl-PL"/>
        </w:rPr>
        <w:t xml:space="preserve"> </w:t>
      </w:r>
      <w:r w:rsidR="00882DCB" w:rsidRPr="00882DCB">
        <w:rPr>
          <w:rFonts w:eastAsia="Times New Roman" w:cs="Arial"/>
          <w:szCs w:val="24"/>
          <w:lang w:eastAsia="pl-PL"/>
        </w:rPr>
        <w:t>opis przebiegu zdarzenia,</w:t>
      </w:r>
      <w:r w:rsidR="002C78B8" w:rsidRPr="002C78B8">
        <w:rPr>
          <w:rFonts w:eastAsia="Times New Roman" w:cs="Arial"/>
          <w:szCs w:val="24"/>
          <w:lang w:eastAsia="pl-PL"/>
        </w:rPr>
        <w:t xml:space="preserve"> </w:t>
      </w:r>
      <w:r w:rsidR="00882DCB" w:rsidRPr="00882DCB">
        <w:rPr>
          <w:rFonts w:eastAsia="Times New Roman" w:cs="Arial"/>
          <w:szCs w:val="24"/>
          <w:lang w:eastAsia="pl-PL"/>
        </w:rPr>
        <w:t>analizę przyczyn (technicznych i organizacyjnych),</w:t>
      </w:r>
      <w:r w:rsidR="002C78B8" w:rsidRPr="002C78B8">
        <w:rPr>
          <w:rFonts w:eastAsia="Times New Roman" w:cs="Arial"/>
          <w:szCs w:val="24"/>
          <w:lang w:eastAsia="pl-PL"/>
        </w:rPr>
        <w:t xml:space="preserve"> </w:t>
      </w:r>
      <w:r w:rsidR="00882DCB" w:rsidRPr="00882DCB">
        <w:rPr>
          <w:rFonts w:eastAsia="Times New Roman" w:cs="Arial"/>
          <w:szCs w:val="24"/>
          <w:lang w:eastAsia="pl-PL"/>
        </w:rPr>
        <w:t>ocenę skutków środowiskowych,</w:t>
      </w:r>
      <w:r w:rsidR="002C78B8" w:rsidRPr="002C78B8">
        <w:rPr>
          <w:rFonts w:eastAsia="Times New Roman" w:cs="Arial"/>
          <w:szCs w:val="24"/>
          <w:lang w:eastAsia="pl-PL"/>
        </w:rPr>
        <w:t xml:space="preserve"> </w:t>
      </w:r>
      <w:r w:rsidR="00882DCB" w:rsidRPr="00882DCB">
        <w:rPr>
          <w:rFonts w:eastAsia="Times New Roman" w:cs="Arial"/>
          <w:szCs w:val="24"/>
          <w:lang w:eastAsia="pl-PL"/>
        </w:rPr>
        <w:t>wykaz podjętych działań,</w:t>
      </w:r>
      <w:r w:rsidR="002C78B8" w:rsidRPr="002C78B8">
        <w:rPr>
          <w:rFonts w:eastAsia="Times New Roman" w:cs="Arial"/>
          <w:szCs w:val="24"/>
          <w:lang w:eastAsia="pl-PL"/>
        </w:rPr>
        <w:t xml:space="preserve"> </w:t>
      </w:r>
      <w:r w:rsidR="00882DCB" w:rsidRPr="00882DCB">
        <w:rPr>
          <w:rFonts w:eastAsia="Times New Roman" w:cs="Arial"/>
          <w:szCs w:val="24"/>
          <w:lang w:eastAsia="pl-PL"/>
        </w:rPr>
        <w:t>rekomendacje działań zapobiegawczych.</w:t>
      </w:r>
    </w:p>
    <w:p w14:paraId="1FE85620" w14:textId="7A84BAA5" w:rsidR="00253FE5" w:rsidRPr="00C42474" w:rsidRDefault="003259E5" w:rsidP="002C78B8">
      <w:pPr>
        <w:pStyle w:val="Nagwek2"/>
        <w:spacing w:line="276" w:lineRule="auto"/>
        <w:rPr>
          <w:color w:val="auto"/>
        </w:rPr>
      </w:pPr>
      <w:r>
        <w:rPr>
          <w:color w:val="auto"/>
        </w:rPr>
        <w:t>XIII.</w:t>
      </w:r>
      <w:r w:rsidR="00253FE5" w:rsidRPr="00C42474">
        <w:rPr>
          <w:color w:val="auto"/>
        </w:rPr>
        <w:t xml:space="preserve"> Warunki przeciwpożarowe wynikające z operatu przeciwpożarowego</w:t>
      </w:r>
    </w:p>
    <w:p w14:paraId="2F3CC100" w14:textId="08BCA43E" w:rsidR="00253FE5" w:rsidRPr="00C42474" w:rsidRDefault="003259E5" w:rsidP="00FF743E">
      <w:pPr>
        <w:pStyle w:val="Nagwek3"/>
      </w:pPr>
      <w:r>
        <w:t>XIII.</w:t>
      </w:r>
      <w:r w:rsidR="00253FE5" w:rsidRPr="00C42474">
        <w:t xml:space="preserve">1. </w:t>
      </w:r>
      <w:r w:rsidR="00AD63B2" w:rsidRPr="00C42474">
        <w:t>Budynek produkcyjny</w:t>
      </w:r>
    </w:p>
    <w:p w14:paraId="48C4D964" w14:textId="3198CB10" w:rsidR="00253FE5"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253FE5" w:rsidRPr="00C42474">
        <w:rPr>
          <w:rFonts w:ascii="Arial" w:hAnsi="Arial" w:cs="Arial"/>
          <w:b/>
          <w:bCs/>
          <w:sz w:val="24"/>
          <w:szCs w:val="24"/>
        </w:rPr>
        <w:t>1.1</w:t>
      </w:r>
      <w:r w:rsidR="00253FE5" w:rsidRPr="00C42474">
        <w:rPr>
          <w:rFonts w:ascii="Arial" w:hAnsi="Arial" w:cs="Arial"/>
          <w:sz w:val="24"/>
          <w:szCs w:val="24"/>
        </w:rPr>
        <w:t xml:space="preserve"> Linie technologiczne instalacji zlokalizowane są w części produkcyjnej budynku BU2 o pow. zabudowy 29 986,86 m</w:t>
      </w:r>
      <w:r w:rsidR="00253FE5" w:rsidRPr="00C42474">
        <w:rPr>
          <w:rFonts w:ascii="Arial" w:hAnsi="Arial" w:cs="Arial"/>
          <w:sz w:val="24"/>
          <w:szCs w:val="24"/>
          <w:vertAlign w:val="superscript"/>
        </w:rPr>
        <w:t>2</w:t>
      </w:r>
      <w:r w:rsidR="00987409" w:rsidRPr="00C42474">
        <w:rPr>
          <w:rFonts w:ascii="Arial" w:hAnsi="Arial" w:cs="Arial"/>
          <w:sz w:val="24"/>
          <w:szCs w:val="24"/>
          <w:vertAlign w:val="superscript"/>
        </w:rPr>
        <w:t xml:space="preserve"> </w:t>
      </w:r>
      <w:r w:rsidR="00987409" w:rsidRPr="00C42474">
        <w:rPr>
          <w:rFonts w:ascii="Arial" w:hAnsi="Arial" w:cs="Arial"/>
          <w:sz w:val="24"/>
          <w:szCs w:val="24"/>
        </w:rPr>
        <w:t>i gęstości obciążenia ogniowego &lt; 500 MJ/m</w:t>
      </w:r>
      <w:r w:rsidR="00987409" w:rsidRPr="00C42474">
        <w:rPr>
          <w:rFonts w:ascii="Arial" w:hAnsi="Arial" w:cs="Arial"/>
          <w:sz w:val="24"/>
          <w:szCs w:val="24"/>
          <w:vertAlign w:val="superscript"/>
        </w:rPr>
        <w:t>2</w:t>
      </w:r>
      <w:r w:rsidR="00E92917" w:rsidRPr="00C42474">
        <w:rPr>
          <w:rFonts w:ascii="Arial" w:hAnsi="Arial" w:cs="Arial"/>
          <w:sz w:val="24"/>
          <w:szCs w:val="24"/>
        </w:rPr>
        <w:t xml:space="preserve">. </w:t>
      </w:r>
      <w:r w:rsidR="00253FE5" w:rsidRPr="00C42474">
        <w:rPr>
          <w:rFonts w:ascii="Arial" w:hAnsi="Arial" w:cs="Arial"/>
          <w:sz w:val="24"/>
          <w:szCs w:val="24"/>
        </w:rPr>
        <w:t>Zgodnie z operatem przeciwpożarowym obiekt podzielony został na 3 strefy pożarowe A,B,C wydzielone w pionie ścianami oddzielenia przeciwpożarowego REI60 i stropami REI30.</w:t>
      </w:r>
    </w:p>
    <w:p w14:paraId="760787A6" w14:textId="658FCD78" w:rsidR="00253FE5"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253FE5" w:rsidRPr="00C42474">
        <w:rPr>
          <w:rFonts w:ascii="Arial" w:hAnsi="Arial" w:cs="Arial"/>
          <w:b/>
          <w:bCs/>
          <w:sz w:val="24"/>
          <w:szCs w:val="24"/>
        </w:rPr>
        <w:t>1.</w:t>
      </w:r>
      <w:r w:rsidR="0096301C" w:rsidRPr="00C42474">
        <w:rPr>
          <w:rFonts w:ascii="Arial" w:hAnsi="Arial" w:cs="Arial"/>
          <w:b/>
          <w:bCs/>
          <w:sz w:val="24"/>
          <w:szCs w:val="24"/>
        </w:rPr>
        <w:t>2</w:t>
      </w:r>
      <w:r w:rsidR="00253FE5" w:rsidRPr="00C42474">
        <w:rPr>
          <w:rFonts w:ascii="Arial" w:hAnsi="Arial" w:cs="Arial"/>
          <w:sz w:val="24"/>
          <w:szCs w:val="24"/>
        </w:rPr>
        <w:t xml:space="preserve"> Magazyny materiałów palnych tj. dodatków technologicznych będą stanowić pomieszczenie zamknięte ścianami REI 30 i drzwiami EI 30.</w:t>
      </w:r>
    </w:p>
    <w:p w14:paraId="19EBE61D" w14:textId="67630523" w:rsidR="00253FE5"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253FE5" w:rsidRPr="00C42474">
        <w:rPr>
          <w:rFonts w:ascii="Arial" w:hAnsi="Arial" w:cs="Arial"/>
          <w:b/>
          <w:bCs/>
          <w:sz w:val="24"/>
          <w:szCs w:val="24"/>
        </w:rPr>
        <w:t>1.</w:t>
      </w:r>
      <w:r w:rsidR="00AD63B2" w:rsidRPr="00C42474">
        <w:rPr>
          <w:rFonts w:ascii="Arial" w:hAnsi="Arial" w:cs="Arial"/>
          <w:b/>
          <w:bCs/>
          <w:sz w:val="24"/>
          <w:szCs w:val="24"/>
        </w:rPr>
        <w:t>3</w:t>
      </w:r>
      <w:r w:rsidR="00253FE5" w:rsidRPr="00C42474">
        <w:rPr>
          <w:rFonts w:ascii="Arial" w:hAnsi="Arial" w:cs="Arial"/>
          <w:sz w:val="24"/>
          <w:szCs w:val="24"/>
        </w:rPr>
        <w:t xml:space="preserve"> Obiekt </w:t>
      </w:r>
      <w:r w:rsidR="00C950C2" w:rsidRPr="00C42474">
        <w:rPr>
          <w:rFonts w:ascii="Arial" w:hAnsi="Arial" w:cs="Arial"/>
          <w:sz w:val="24"/>
          <w:szCs w:val="24"/>
        </w:rPr>
        <w:t>będzie</w:t>
      </w:r>
      <w:r w:rsidR="00253FE5" w:rsidRPr="00C42474">
        <w:rPr>
          <w:rFonts w:ascii="Arial" w:hAnsi="Arial" w:cs="Arial"/>
          <w:sz w:val="24"/>
          <w:szCs w:val="24"/>
        </w:rPr>
        <w:t xml:space="preserve"> wyposaż</w:t>
      </w:r>
      <w:r w:rsidR="00C950C2" w:rsidRPr="00C42474">
        <w:rPr>
          <w:rFonts w:ascii="Arial" w:hAnsi="Arial" w:cs="Arial"/>
          <w:sz w:val="24"/>
          <w:szCs w:val="24"/>
        </w:rPr>
        <w:t>ony</w:t>
      </w:r>
      <w:r w:rsidR="00253FE5" w:rsidRPr="00C42474">
        <w:rPr>
          <w:rFonts w:ascii="Arial" w:hAnsi="Arial" w:cs="Arial"/>
          <w:sz w:val="24"/>
          <w:szCs w:val="24"/>
        </w:rPr>
        <w:t xml:space="preserve"> w urządzenia przeciwpożarowe:</w:t>
      </w:r>
    </w:p>
    <w:p w14:paraId="7871F00A" w14:textId="5C51DE4C" w:rsidR="0096301C" w:rsidRPr="00C42474" w:rsidRDefault="0096301C"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 xml:space="preserve">stałe urządzenia gaśnicze wodne tryskaczowe (SUG) oraz systemy sygnalizacji pożaru (SSP) automatycznie wykrywające i ugaszające pożar </w:t>
      </w:r>
      <w:r w:rsidR="00AD63B2" w:rsidRPr="00C42474">
        <w:rPr>
          <w:rFonts w:ascii="Arial" w:hAnsi="Arial" w:cs="Arial"/>
          <w:sz w:val="24"/>
          <w:szCs w:val="24"/>
        </w:rPr>
        <w:br/>
      </w:r>
      <w:r w:rsidRPr="00C42474">
        <w:rPr>
          <w:rFonts w:ascii="Arial" w:hAnsi="Arial" w:cs="Arial"/>
          <w:sz w:val="24"/>
          <w:szCs w:val="24"/>
        </w:rPr>
        <w:t>w jego początkowej fazie, połączone z monitoringiem Państwowej Straży Pożarnej, dla wszystkich stref pożarowych,</w:t>
      </w:r>
    </w:p>
    <w:p w14:paraId="1D1FD637" w14:textId="687F62D4" w:rsidR="00AD63B2" w:rsidRPr="00C42474" w:rsidRDefault="00AD63B2"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 xml:space="preserve">gaśnice w ilości jedna jednostka masy środka gaśniczego 2kg na każde </w:t>
      </w:r>
      <w:r w:rsidRPr="00C42474">
        <w:rPr>
          <w:rFonts w:ascii="Arial" w:hAnsi="Arial" w:cs="Arial"/>
          <w:sz w:val="24"/>
          <w:szCs w:val="24"/>
        </w:rPr>
        <w:br/>
        <w:t>300 m</w:t>
      </w:r>
      <w:r w:rsidRPr="00C42474">
        <w:rPr>
          <w:rFonts w:ascii="Arial" w:hAnsi="Arial" w:cs="Arial"/>
          <w:sz w:val="24"/>
          <w:szCs w:val="24"/>
          <w:vertAlign w:val="superscript"/>
        </w:rPr>
        <w:t>2</w:t>
      </w:r>
      <w:r w:rsidRPr="00C42474">
        <w:rPr>
          <w:rFonts w:ascii="Arial" w:hAnsi="Arial" w:cs="Arial"/>
          <w:sz w:val="24"/>
          <w:szCs w:val="24"/>
        </w:rPr>
        <w:t xml:space="preserve"> stref pożarowych chronionych SUG z odpowiednio dobranym środkiem gaśniczym,</w:t>
      </w:r>
    </w:p>
    <w:p w14:paraId="7C937339" w14:textId="3C648C94" w:rsidR="0096301C" w:rsidRPr="00C42474" w:rsidRDefault="0096301C"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przeciwpożarowy wyłącznik prądu,</w:t>
      </w:r>
    </w:p>
    <w:p w14:paraId="09E7B54A" w14:textId="70BE91F4" w:rsidR="00253FE5" w:rsidRPr="00C42474" w:rsidRDefault="00C950C2"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 xml:space="preserve">instalację tryskaczową obejmującą wszystkie strefy pożarowe budynku zasilaną ze </w:t>
      </w:r>
      <w:r w:rsidR="00253FE5" w:rsidRPr="00C42474">
        <w:rPr>
          <w:rFonts w:ascii="Arial" w:hAnsi="Arial" w:cs="Arial"/>
          <w:sz w:val="24"/>
          <w:szCs w:val="24"/>
        </w:rPr>
        <w:t>zbiornik</w:t>
      </w:r>
      <w:r w:rsidRPr="00C42474">
        <w:rPr>
          <w:rFonts w:ascii="Arial" w:hAnsi="Arial" w:cs="Arial"/>
          <w:sz w:val="24"/>
          <w:szCs w:val="24"/>
        </w:rPr>
        <w:t>a przeciwpożarowego</w:t>
      </w:r>
      <w:r w:rsidR="00253FE5" w:rsidRPr="00C42474">
        <w:rPr>
          <w:rFonts w:ascii="Arial" w:hAnsi="Arial" w:cs="Arial"/>
          <w:sz w:val="24"/>
          <w:szCs w:val="24"/>
        </w:rPr>
        <w:t xml:space="preserve"> wody o poj. 1</w:t>
      </w:r>
      <w:r w:rsidR="002D2A83" w:rsidRPr="00C42474">
        <w:rPr>
          <w:rFonts w:ascii="Arial" w:hAnsi="Arial" w:cs="Arial"/>
          <w:sz w:val="24"/>
          <w:szCs w:val="24"/>
        </w:rPr>
        <w:t xml:space="preserve"> </w:t>
      </w:r>
      <w:r w:rsidR="00253FE5" w:rsidRPr="00C42474">
        <w:rPr>
          <w:rFonts w:ascii="Arial" w:hAnsi="Arial" w:cs="Arial"/>
          <w:sz w:val="24"/>
          <w:szCs w:val="24"/>
        </w:rPr>
        <w:t>100 m</w:t>
      </w:r>
      <w:r w:rsidR="00253FE5" w:rsidRPr="00C42474">
        <w:rPr>
          <w:rFonts w:ascii="Arial" w:hAnsi="Arial" w:cs="Arial"/>
          <w:sz w:val="24"/>
          <w:szCs w:val="24"/>
          <w:vertAlign w:val="superscript"/>
        </w:rPr>
        <w:t>3</w:t>
      </w:r>
      <w:r w:rsidR="00253FE5" w:rsidRPr="00C42474">
        <w:rPr>
          <w:rFonts w:ascii="Arial" w:hAnsi="Arial" w:cs="Arial"/>
          <w:sz w:val="24"/>
          <w:szCs w:val="24"/>
        </w:rPr>
        <w:t xml:space="preserve">, </w:t>
      </w:r>
    </w:p>
    <w:p w14:paraId="192287B1" w14:textId="77777777" w:rsidR="00253FE5" w:rsidRPr="00C42474" w:rsidRDefault="00253FE5"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 xml:space="preserve">wewnętrzną instalację hydrantową, </w:t>
      </w:r>
    </w:p>
    <w:p w14:paraId="626268CF" w14:textId="581E061F" w:rsidR="0096301C" w:rsidRPr="00C42474" w:rsidRDefault="0096301C"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przeciwpożarowe klapy odcinające,</w:t>
      </w:r>
    </w:p>
    <w:p w14:paraId="3D009F77" w14:textId="77777777" w:rsidR="00253FE5" w:rsidRPr="00C42474" w:rsidRDefault="00253FE5"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 xml:space="preserve">ewakuacyjne oświetlenie awaryjne, </w:t>
      </w:r>
    </w:p>
    <w:p w14:paraId="0050DFBB" w14:textId="77777777" w:rsidR="00253FE5" w:rsidRPr="00C42474" w:rsidRDefault="00253FE5"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samoczynne urządzenia oddymiające w klatkach schodowych.</w:t>
      </w:r>
    </w:p>
    <w:p w14:paraId="51A7E2DE" w14:textId="24D9C58F" w:rsidR="0057471F"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57471F" w:rsidRPr="00C42474">
        <w:rPr>
          <w:rFonts w:ascii="Arial" w:hAnsi="Arial" w:cs="Arial"/>
          <w:b/>
          <w:bCs/>
          <w:sz w:val="24"/>
          <w:szCs w:val="24"/>
        </w:rPr>
        <w:t>1.</w:t>
      </w:r>
      <w:r w:rsidR="00AD63B2" w:rsidRPr="00C42474">
        <w:rPr>
          <w:rFonts w:ascii="Arial" w:hAnsi="Arial" w:cs="Arial"/>
          <w:b/>
          <w:bCs/>
          <w:sz w:val="24"/>
          <w:szCs w:val="24"/>
        </w:rPr>
        <w:t>4</w:t>
      </w:r>
      <w:r w:rsidR="0057471F" w:rsidRPr="00C42474">
        <w:rPr>
          <w:rFonts w:ascii="Arial" w:hAnsi="Arial" w:cs="Arial"/>
          <w:b/>
          <w:bCs/>
          <w:sz w:val="24"/>
          <w:szCs w:val="24"/>
        </w:rPr>
        <w:t xml:space="preserve"> </w:t>
      </w:r>
      <w:r w:rsidR="0057471F" w:rsidRPr="00C42474">
        <w:rPr>
          <w:rFonts w:ascii="Arial" w:hAnsi="Arial" w:cs="Arial"/>
          <w:sz w:val="24"/>
          <w:szCs w:val="24"/>
        </w:rPr>
        <w:t xml:space="preserve">Przejścia rurociągów chemoodpornych odprowadzających zanieczyszczone powietrze przez ścianę oddzielenia przeciwpożarowego zostaną zabudowane kanałem ppoż. W klasie odporności ogniowej EI60na długości 5 m od tej ściany </w:t>
      </w:r>
      <w:r w:rsidR="0057471F" w:rsidRPr="00C42474">
        <w:rPr>
          <w:rFonts w:ascii="Arial" w:hAnsi="Arial" w:cs="Arial"/>
          <w:sz w:val="24"/>
          <w:szCs w:val="24"/>
        </w:rPr>
        <w:br/>
        <w:t xml:space="preserve"> z automatyczną kontrolą technologiczną temperaturą wewnątrz tych rurociągów podłączoną do systemu SSP.</w:t>
      </w:r>
    </w:p>
    <w:p w14:paraId="3A9AB77A" w14:textId="3A8A921A" w:rsidR="002D2A83" w:rsidRPr="00C42474" w:rsidRDefault="003259E5" w:rsidP="006C0B1E">
      <w:pPr>
        <w:pStyle w:val="Zwyklytekst"/>
        <w:spacing w:line="276" w:lineRule="auto"/>
        <w:rPr>
          <w:rFonts w:ascii="Arial" w:hAnsi="Arial" w:cs="Arial"/>
          <w:sz w:val="24"/>
          <w:szCs w:val="24"/>
          <w:vertAlign w:val="superscript"/>
        </w:rPr>
      </w:pPr>
      <w:r>
        <w:rPr>
          <w:rFonts w:ascii="Arial" w:hAnsi="Arial" w:cs="Arial"/>
          <w:b/>
          <w:bCs/>
          <w:sz w:val="24"/>
          <w:szCs w:val="24"/>
        </w:rPr>
        <w:t>XIII.</w:t>
      </w:r>
      <w:r w:rsidR="00E92917" w:rsidRPr="00C42474">
        <w:rPr>
          <w:rFonts w:ascii="Arial" w:hAnsi="Arial" w:cs="Arial"/>
          <w:b/>
          <w:bCs/>
          <w:sz w:val="24"/>
          <w:szCs w:val="24"/>
        </w:rPr>
        <w:t xml:space="preserve">1.5 </w:t>
      </w:r>
      <w:r w:rsidR="002D2A83" w:rsidRPr="00C42474">
        <w:rPr>
          <w:rFonts w:ascii="Arial" w:hAnsi="Arial" w:cs="Arial"/>
          <w:sz w:val="24"/>
          <w:szCs w:val="24"/>
        </w:rPr>
        <w:t>Budynek będzie posiadał dostęp do drogi pożarowej oraz zapewnione zaopatrzenie w wodę z hydrantów w ilości 30 dm</w:t>
      </w:r>
      <w:r w:rsidR="002D2A83" w:rsidRPr="00C42474">
        <w:rPr>
          <w:rFonts w:ascii="Arial" w:hAnsi="Arial" w:cs="Arial"/>
          <w:sz w:val="24"/>
          <w:szCs w:val="24"/>
          <w:vertAlign w:val="superscript"/>
        </w:rPr>
        <w:t>3</w:t>
      </w:r>
      <w:r w:rsidR="002D2A83" w:rsidRPr="00C42474">
        <w:rPr>
          <w:rFonts w:ascii="Arial" w:hAnsi="Arial" w:cs="Arial"/>
          <w:sz w:val="24"/>
          <w:szCs w:val="24"/>
        </w:rPr>
        <w:t>/s.</w:t>
      </w:r>
      <w:r w:rsidR="002D2A83" w:rsidRPr="00C42474">
        <w:rPr>
          <w:rFonts w:ascii="Arial" w:hAnsi="Arial" w:cs="Arial"/>
          <w:sz w:val="24"/>
          <w:szCs w:val="24"/>
          <w:vertAlign w:val="superscript"/>
        </w:rPr>
        <w:t xml:space="preserve">  </w:t>
      </w:r>
    </w:p>
    <w:p w14:paraId="3A583748" w14:textId="1FB06099" w:rsidR="007A7654" w:rsidRPr="00C42474" w:rsidRDefault="003259E5" w:rsidP="006C0B1E">
      <w:pPr>
        <w:pStyle w:val="Zwyklytekst"/>
        <w:spacing w:line="276" w:lineRule="auto"/>
        <w:rPr>
          <w:rFonts w:ascii="Arial" w:hAnsi="Arial" w:cs="Arial"/>
          <w:b/>
          <w:bCs/>
          <w:sz w:val="24"/>
          <w:szCs w:val="24"/>
        </w:rPr>
      </w:pPr>
      <w:r>
        <w:rPr>
          <w:rFonts w:ascii="Arial" w:hAnsi="Arial" w:cs="Arial"/>
          <w:b/>
          <w:bCs/>
          <w:sz w:val="24"/>
          <w:szCs w:val="24"/>
        </w:rPr>
        <w:t>XIII.</w:t>
      </w:r>
      <w:r w:rsidR="002D2A83" w:rsidRPr="00C42474">
        <w:rPr>
          <w:rFonts w:ascii="Arial" w:hAnsi="Arial" w:cs="Arial"/>
          <w:b/>
          <w:bCs/>
          <w:sz w:val="24"/>
          <w:szCs w:val="24"/>
        </w:rPr>
        <w:t xml:space="preserve">1.6 </w:t>
      </w:r>
      <w:r w:rsidR="007A7654" w:rsidRPr="00C42474">
        <w:rPr>
          <w:rFonts w:ascii="Arial" w:hAnsi="Arial" w:cs="Arial"/>
          <w:sz w:val="24"/>
          <w:szCs w:val="24"/>
        </w:rPr>
        <w:t xml:space="preserve">W celach </w:t>
      </w:r>
      <w:r w:rsidR="002D2A83" w:rsidRPr="00C42474">
        <w:rPr>
          <w:rFonts w:ascii="Arial" w:hAnsi="Arial" w:cs="Arial"/>
          <w:sz w:val="24"/>
          <w:szCs w:val="24"/>
        </w:rPr>
        <w:t xml:space="preserve">ewakuacyjnych przewidziano: </w:t>
      </w:r>
      <w:r w:rsidR="007A7654" w:rsidRPr="00C42474">
        <w:rPr>
          <w:rFonts w:ascii="Arial" w:hAnsi="Arial" w:cs="Arial"/>
          <w:sz w:val="24"/>
          <w:szCs w:val="24"/>
        </w:rPr>
        <w:t xml:space="preserve">przejścia ewakuacyjne </w:t>
      </w:r>
      <w:r w:rsidR="00527251">
        <w:rPr>
          <w:rFonts w:ascii="Arial" w:hAnsi="Arial" w:cs="Arial"/>
          <w:sz w:val="24"/>
          <w:szCs w:val="24"/>
        </w:rPr>
        <w:br/>
      </w:r>
      <w:r w:rsidR="007A7654" w:rsidRPr="00C42474">
        <w:rPr>
          <w:rFonts w:ascii="Arial" w:hAnsi="Arial" w:cs="Arial"/>
          <w:sz w:val="24"/>
          <w:szCs w:val="24"/>
        </w:rPr>
        <w:t>o odpowiedniej długości i szerokości</w:t>
      </w:r>
      <w:r w:rsidR="002D2A83" w:rsidRPr="00C42474">
        <w:rPr>
          <w:rFonts w:ascii="Arial" w:hAnsi="Arial" w:cs="Arial"/>
          <w:sz w:val="24"/>
          <w:szCs w:val="24"/>
        </w:rPr>
        <w:t>, wyjścia z pomieszczeń w większości bezpośrednio na zewnątrz obiektu,</w:t>
      </w:r>
      <w:r w:rsidR="009423A9" w:rsidRPr="00C42474">
        <w:rPr>
          <w:rFonts w:ascii="Arial" w:hAnsi="Arial" w:cs="Arial"/>
          <w:sz w:val="24"/>
          <w:szCs w:val="24"/>
        </w:rPr>
        <w:t xml:space="preserve"> szerokość drzwi ewakuacyjnych w świetle co najmniej 0,9 m</w:t>
      </w:r>
      <w:r w:rsidR="002D2A83" w:rsidRPr="00C42474">
        <w:rPr>
          <w:rFonts w:ascii="Arial" w:hAnsi="Arial" w:cs="Arial"/>
          <w:sz w:val="24"/>
          <w:szCs w:val="24"/>
        </w:rPr>
        <w:t xml:space="preserve"> </w:t>
      </w:r>
      <w:r w:rsidR="009423A9" w:rsidRPr="00C42474">
        <w:rPr>
          <w:rFonts w:ascii="Arial" w:hAnsi="Arial" w:cs="Arial"/>
          <w:sz w:val="24"/>
          <w:szCs w:val="24"/>
        </w:rPr>
        <w:t xml:space="preserve">a szerokość drzwi ewakuacyjnych na zewnątrz budynku oraz do innej strefy pożarowej co najmniej 1,2 m, </w:t>
      </w:r>
      <w:r w:rsidR="002D2A83" w:rsidRPr="00C42474">
        <w:rPr>
          <w:rFonts w:ascii="Arial" w:hAnsi="Arial" w:cs="Arial"/>
          <w:sz w:val="24"/>
          <w:szCs w:val="24"/>
        </w:rPr>
        <w:t>schody ewakuacyjne o parametrach: szerokość spocznika min. 1,5 m, szerokość biegu min. 1,2 m, wysokość stopnia maks. 17,5 cm.</w:t>
      </w:r>
    </w:p>
    <w:p w14:paraId="063B01D7" w14:textId="4C454007" w:rsidR="00AD63B2" w:rsidRPr="00C42474" w:rsidRDefault="003259E5" w:rsidP="00FF743E">
      <w:pPr>
        <w:pStyle w:val="Nagwek3"/>
      </w:pPr>
      <w:bookmarkStart w:id="25" w:name="_Hlk219879696"/>
      <w:r>
        <w:t>XIII.</w:t>
      </w:r>
      <w:r w:rsidR="00AD63B2" w:rsidRPr="00C42474">
        <w:t xml:space="preserve">2. Budynek </w:t>
      </w:r>
      <w:r w:rsidR="00D64507">
        <w:t>p</w:t>
      </w:r>
      <w:r w:rsidR="00AD63B2" w:rsidRPr="00C42474">
        <w:t>o</w:t>
      </w:r>
      <w:r w:rsidR="00D64507">
        <w:t>d</w:t>
      </w:r>
      <w:r w:rsidR="00AD63B2" w:rsidRPr="00C42474">
        <w:t>czyszczalni ścieków</w:t>
      </w:r>
    </w:p>
    <w:bookmarkEnd w:id="25"/>
    <w:p w14:paraId="70B90D2A" w14:textId="4497707E" w:rsidR="00AD63B2"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AD63B2" w:rsidRPr="00C42474">
        <w:rPr>
          <w:rFonts w:ascii="Arial" w:hAnsi="Arial" w:cs="Arial"/>
          <w:b/>
          <w:bCs/>
          <w:sz w:val="24"/>
          <w:szCs w:val="24"/>
        </w:rPr>
        <w:t>2.1</w:t>
      </w:r>
      <w:r w:rsidR="008B1196" w:rsidRPr="00C42474">
        <w:rPr>
          <w:rFonts w:ascii="Arial" w:hAnsi="Arial" w:cs="Arial"/>
          <w:sz w:val="24"/>
          <w:szCs w:val="24"/>
        </w:rPr>
        <w:t xml:space="preserve"> Budynek </w:t>
      </w:r>
      <w:r w:rsidR="00D64507">
        <w:rPr>
          <w:rFonts w:ascii="Arial" w:hAnsi="Arial" w:cs="Arial"/>
          <w:sz w:val="24"/>
          <w:szCs w:val="24"/>
        </w:rPr>
        <w:t>p</w:t>
      </w:r>
      <w:r w:rsidR="008B1196" w:rsidRPr="00C42474">
        <w:rPr>
          <w:rFonts w:ascii="Arial" w:hAnsi="Arial" w:cs="Arial"/>
          <w:sz w:val="24"/>
          <w:szCs w:val="24"/>
        </w:rPr>
        <w:t>o</w:t>
      </w:r>
      <w:r w:rsidR="00D64507">
        <w:rPr>
          <w:rFonts w:ascii="Arial" w:hAnsi="Arial" w:cs="Arial"/>
          <w:sz w:val="24"/>
          <w:szCs w:val="24"/>
        </w:rPr>
        <w:t>d</w:t>
      </w:r>
      <w:r w:rsidR="008B1196" w:rsidRPr="00C42474">
        <w:rPr>
          <w:rFonts w:ascii="Arial" w:hAnsi="Arial" w:cs="Arial"/>
          <w:sz w:val="24"/>
          <w:szCs w:val="24"/>
        </w:rPr>
        <w:t>czyszczalni ścieków (BU4</w:t>
      </w:r>
      <w:r w:rsidR="00987409" w:rsidRPr="00C42474">
        <w:rPr>
          <w:rFonts w:ascii="Arial" w:hAnsi="Arial" w:cs="Arial"/>
          <w:sz w:val="24"/>
          <w:szCs w:val="24"/>
        </w:rPr>
        <w:t>)</w:t>
      </w:r>
      <w:r w:rsidR="00780B5E" w:rsidRPr="00C42474">
        <w:rPr>
          <w:rFonts w:ascii="Arial" w:hAnsi="Arial" w:cs="Arial"/>
          <w:sz w:val="24"/>
          <w:szCs w:val="24"/>
        </w:rPr>
        <w:t xml:space="preserve"> w klasie „C” odporności pożarowej</w:t>
      </w:r>
      <w:r w:rsidR="008B1196" w:rsidRPr="00C42474">
        <w:rPr>
          <w:rFonts w:ascii="Arial" w:hAnsi="Arial" w:cs="Arial"/>
          <w:sz w:val="24"/>
          <w:szCs w:val="24"/>
        </w:rPr>
        <w:t xml:space="preserve"> zgodnie z operatem przeciwpożarowym stanowi jedną strefę pożarową o powierzchni zabudowy 2074 m</w:t>
      </w:r>
      <w:r w:rsidR="008B1196" w:rsidRPr="00C42474">
        <w:rPr>
          <w:rFonts w:ascii="Arial" w:hAnsi="Arial" w:cs="Arial"/>
          <w:sz w:val="24"/>
          <w:szCs w:val="24"/>
          <w:vertAlign w:val="superscript"/>
        </w:rPr>
        <w:t xml:space="preserve">2 </w:t>
      </w:r>
      <w:r w:rsidR="008B1196" w:rsidRPr="00C42474">
        <w:rPr>
          <w:rFonts w:ascii="Arial" w:hAnsi="Arial" w:cs="Arial"/>
          <w:sz w:val="24"/>
          <w:szCs w:val="24"/>
        </w:rPr>
        <w:t>i gęstości obciążenia ogniowego</w:t>
      </w:r>
      <w:r w:rsidR="00987409" w:rsidRPr="00C42474">
        <w:rPr>
          <w:rFonts w:ascii="Arial" w:hAnsi="Arial" w:cs="Arial"/>
          <w:sz w:val="24"/>
          <w:szCs w:val="24"/>
        </w:rPr>
        <w:t xml:space="preserve"> </w:t>
      </w:r>
      <w:r w:rsidR="008B1196" w:rsidRPr="00C42474">
        <w:rPr>
          <w:rFonts w:ascii="Arial" w:hAnsi="Arial" w:cs="Arial"/>
          <w:sz w:val="24"/>
          <w:szCs w:val="24"/>
        </w:rPr>
        <w:t xml:space="preserve">&lt; </w:t>
      </w:r>
      <w:r w:rsidR="00987409" w:rsidRPr="00C42474">
        <w:rPr>
          <w:rFonts w:ascii="Arial" w:hAnsi="Arial" w:cs="Arial"/>
          <w:sz w:val="24"/>
          <w:szCs w:val="24"/>
        </w:rPr>
        <w:t>5</w:t>
      </w:r>
      <w:r w:rsidR="008B1196" w:rsidRPr="00C42474">
        <w:rPr>
          <w:rFonts w:ascii="Arial" w:hAnsi="Arial" w:cs="Arial"/>
          <w:sz w:val="24"/>
          <w:szCs w:val="24"/>
        </w:rPr>
        <w:t>00 MJ/m</w:t>
      </w:r>
      <w:r w:rsidR="008B1196" w:rsidRPr="00C42474">
        <w:rPr>
          <w:rFonts w:ascii="Arial" w:hAnsi="Arial" w:cs="Arial"/>
          <w:sz w:val="24"/>
          <w:szCs w:val="24"/>
          <w:vertAlign w:val="superscript"/>
        </w:rPr>
        <w:t>2</w:t>
      </w:r>
      <w:r w:rsidR="00E92917" w:rsidRPr="00C42474">
        <w:rPr>
          <w:rFonts w:ascii="Arial" w:hAnsi="Arial" w:cs="Arial"/>
          <w:sz w:val="24"/>
          <w:szCs w:val="24"/>
        </w:rPr>
        <w:t>.</w:t>
      </w:r>
    </w:p>
    <w:p w14:paraId="08D0262D" w14:textId="26391A39" w:rsidR="00E92917"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E92917" w:rsidRPr="00C42474">
        <w:rPr>
          <w:rFonts w:ascii="Arial" w:hAnsi="Arial" w:cs="Arial"/>
          <w:b/>
          <w:bCs/>
          <w:sz w:val="24"/>
          <w:szCs w:val="24"/>
        </w:rPr>
        <w:t>2.2</w:t>
      </w:r>
      <w:r w:rsidR="00E92917" w:rsidRPr="00C42474">
        <w:rPr>
          <w:rFonts w:ascii="Arial" w:hAnsi="Arial" w:cs="Arial"/>
          <w:sz w:val="24"/>
          <w:szCs w:val="24"/>
        </w:rPr>
        <w:t xml:space="preserve"> Obiekt będzie wyposażony w urządzenia przeciwpożarowe:</w:t>
      </w:r>
    </w:p>
    <w:p w14:paraId="34553A21" w14:textId="0D2D5E31" w:rsidR="00E92917" w:rsidRPr="00C42474" w:rsidRDefault="00E92917"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systemy sygnalizacji pożaru (SSP),</w:t>
      </w:r>
    </w:p>
    <w:p w14:paraId="5D6800DA" w14:textId="34D5312E" w:rsidR="00E92917" w:rsidRPr="00C42474" w:rsidRDefault="00E92917"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przeciwpożarowy wyłącznik prądu,</w:t>
      </w:r>
    </w:p>
    <w:p w14:paraId="4FBC0A43" w14:textId="2EFD5396" w:rsidR="00780B5E"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780B5E" w:rsidRPr="00C42474">
        <w:rPr>
          <w:rFonts w:ascii="Arial" w:hAnsi="Arial" w:cs="Arial"/>
          <w:b/>
          <w:bCs/>
          <w:sz w:val="24"/>
          <w:szCs w:val="24"/>
        </w:rPr>
        <w:t xml:space="preserve">2.3 </w:t>
      </w:r>
      <w:r w:rsidR="00780B5E" w:rsidRPr="00C42474">
        <w:rPr>
          <w:rFonts w:ascii="Arial" w:hAnsi="Arial" w:cs="Arial"/>
          <w:sz w:val="24"/>
          <w:szCs w:val="24"/>
        </w:rPr>
        <w:t>W celach ewakuacyjnych: 5 wyjść ewakuacyjnych o szerokości co najmniej 0,9 m każde.</w:t>
      </w:r>
    </w:p>
    <w:p w14:paraId="67634927" w14:textId="0ABFDE25" w:rsidR="00780B5E"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780B5E" w:rsidRPr="00C42474">
        <w:rPr>
          <w:rFonts w:ascii="Arial" w:hAnsi="Arial" w:cs="Arial"/>
          <w:b/>
          <w:bCs/>
          <w:sz w:val="24"/>
          <w:szCs w:val="24"/>
        </w:rPr>
        <w:t>2.4</w:t>
      </w:r>
      <w:r w:rsidR="00780B5E" w:rsidRPr="00C42474">
        <w:rPr>
          <w:rFonts w:ascii="Arial" w:hAnsi="Arial" w:cs="Arial"/>
          <w:sz w:val="24"/>
          <w:szCs w:val="24"/>
        </w:rPr>
        <w:t xml:space="preserve"> Dla budynku zapewnione będzie zaopatrzenie w wodę do celów pożarowych w ilości 20 dm</w:t>
      </w:r>
      <w:r w:rsidR="00780B5E" w:rsidRPr="00C42474">
        <w:rPr>
          <w:rFonts w:ascii="Arial" w:hAnsi="Arial" w:cs="Arial"/>
          <w:sz w:val="24"/>
          <w:szCs w:val="24"/>
          <w:vertAlign w:val="superscript"/>
        </w:rPr>
        <w:t>3</w:t>
      </w:r>
      <w:r w:rsidR="00780B5E" w:rsidRPr="00C42474">
        <w:rPr>
          <w:rFonts w:ascii="Arial" w:hAnsi="Arial" w:cs="Arial"/>
          <w:sz w:val="24"/>
          <w:szCs w:val="24"/>
        </w:rPr>
        <w:t>/s z sieci przeciwpożarowej na terenie zakładu.</w:t>
      </w:r>
    </w:p>
    <w:p w14:paraId="56F66DD2" w14:textId="5FE61929" w:rsidR="00397BA9" w:rsidRPr="00C42474" w:rsidRDefault="003259E5" w:rsidP="00FF743E">
      <w:pPr>
        <w:pStyle w:val="Nagwek3"/>
      </w:pPr>
      <w:r>
        <w:t>XIII.</w:t>
      </w:r>
      <w:r w:rsidR="00397BA9" w:rsidRPr="00C42474">
        <w:t xml:space="preserve">3. Budynek kotłowni gazowej </w:t>
      </w:r>
    </w:p>
    <w:p w14:paraId="0A862B72" w14:textId="1A48B247" w:rsidR="00D83A60"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D83A60" w:rsidRPr="00C42474">
        <w:rPr>
          <w:rFonts w:ascii="Arial" w:hAnsi="Arial" w:cs="Arial"/>
          <w:b/>
          <w:bCs/>
          <w:sz w:val="24"/>
          <w:szCs w:val="24"/>
        </w:rPr>
        <w:t>3.1</w:t>
      </w:r>
      <w:r w:rsidR="00D83A60" w:rsidRPr="00C42474">
        <w:rPr>
          <w:rFonts w:ascii="Arial" w:hAnsi="Arial" w:cs="Arial"/>
          <w:sz w:val="24"/>
          <w:szCs w:val="24"/>
        </w:rPr>
        <w:t xml:space="preserve"> Budynek kotłowni gazowej (BU10) w klasie „E” odporności pożarowej zgodnie z operatem przeciwpożarowym stanowi jedną strefę pożarową o powierzchni zabudowy 573 m</w:t>
      </w:r>
      <w:r w:rsidR="00D83A60" w:rsidRPr="00C42474">
        <w:rPr>
          <w:rFonts w:ascii="Arial" w:hAnsi="Arial" w:cs="Arial"/>
          <w:sz w:val="24"/>
          <w:szCs w:val="24"/>
          <w:vertAlign w:val="superscript"/>
        </w:rPr>
        <w:t xml:space="preserve">2 </w:t>
      </w:r>
      <w:r w:rsidR="00D83A60" w:rsidRPr="00C42474">
        <w:rPr>
          <w:rFonts w:ascii="Arial" w:hAnsi="Arial" w:cs="Arial"/>
          <w:sz w:val="24"/>
          <w:szCs w:val="24"/>
        </w:rPr>
        <w:t>i gęstości obciążenia ogniowego &lt; 500 MJ/m</w:t>
      </w:r>
      <w:r w:rsidR="00D83A60" w:rsidRPr="00C42474">
        <w:rPr>
          <w:rFonts w:ascii="Arial" w:hAnsi="Arial" w:cs="Arial"/>
          <w:sz w:val="24"/>
          <w:szCs w:val="24"/>
          <w:vertAlign w:val="superscript"/>
        </w:rPr>
        <w:t>2</w:t>
      </w:r>
      <w:r w:rsidR="00D83A60" w:rsidRPr="00C42474">
        <w:rPr>
          <w:rFonts w:ascii="Arial" w:hAnsi="Arial" w:cs="Arial"/>
          <w:sz w:val="24"/>
          <w:szCs w:val="24"/>
        </w:rPr>
        <w:t>.</w:t>
      </w:r>
    </w:p>
    <w:p w14:paraId="583D7A52" w14:textId="05474DC3" w:rsidR="00D83A60"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7F0544" w:rsidRPr="00C42474">
        <w:rPr>
          <w:rFonts w:ascii="Arial" w:hAnsi="Arial" w:cs="Arial"/>
          <w:b/>
          <w:bCs/>
          <w:sz w:val="24"/>
          <w:szCs w:val="24"/>
        </w:rPr>
        <w:t>3</w:t>
      </w:r>
      <w:r w:rsidR="00D83A60" w:rsidRPr="00C42474">
        <w:rPr>
          <w:rFonts w:ascii="Arial" w:hAnsi="Arial" w:cs="Arial"/>
          <w:b/>
          <w:bCs/>
          <w:sz w:val="24"/>
          <w:szCs w:val="24"/>
        </w:rPr>
        <w:t>.2</w:t>
      </w:r>
      <w:r w:rsidR="00D83A60" w:rsidRPr="00C42474">
        <w:rPr>
          <w:rFonts w:ascii="Arial" w:hAnsi="Arial" w:cs="Arial"/>
          <w:sz w:val="24"/>
          <w:szCs w:val="24"/>
        </w:rPr>
        <w:t xml:space="preserve"> Obiekt będzie wyposażony w urządzenia przeciwpożarowe:</w:t>
      </w:r>
    </w:p>
    <w:p w14:paraId="498A87AF" w14:textId="77777777" w:rsidR="00D83A60" w:rsidRPr="00C42474" w:rsidRDefault="00D83A60"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systemy sygnalizacji pożaru (SSP),</w:t>
      </w:r>
    </w:p>
    <w:p w14:paraId="628433FE" w14:textId="77777777" w:rsidR="00D83A60" w:rsidRPr="00C42474" w:rsidRDefault="00D83A60"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przeciwpożarowy wyłącznik prądu,</w:t>
      </w:r>
    </w:p>
    <w:p w14:paraId="78CFBFAB" w14:textId="2F36D49A" w:rsidR="00D83A60" w:rsidRPr="00C42474" w:rsidRDefault="00D83A60"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system detekcji gazu z automatycznym wyłączaniem zaworu głównego.</w:t>
      </w:r>
    </w:p>
    <w:p w14:paraId="04CB74F0" w14:textId="6C2ABD60" w:rsidR="00D83A60"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7F0544" w:rsidRPr="00C42474">
        <w:rPr>
          <w:rFonts w:ascii="Arial" w:hAnsi="Arial" w:cs="Arial"/>
          <w:b/>
          <w:bCs/>
          <w:sz w:val="24"/>
          <w:szCs w:val="24"/>
        </w:rPr>
        <w:t>3</w:t>
      </w:r>
      <w:r w:rsidR="00D83A60" w:rsidRPr="00C42474">
        <w:rPr>
          <w:rFonts w:ascii="Arial" w:hAnsi="Arial" w:cs="Arial"/>
          <w:b/>
          <w:bCs/>
          <w:sz w:val="24"/>
          <w:szCs w:val="24"/>
        </w:rPr>
        <w:t xml:space="preserve">.3 </w:t>
      </w:r>
      <w:r w:rsidR="00D83A60" w:rsidRPr="00C42474">
        <w:rPr>
          <w:rFonts w:ascii="Arial" w:hAnsi="Arial" w:cs="Arial"/>
          <w:sz w:val="24"/>
          <w:szCs w:val="24"/>
        </w:rPr>
        <w:t>W celach ewakuacyjnych: 2 wyjścia ewakuacyjne o szerokości co najmniej 0,9 m każde.</w:t>
      </w:r>
    </w:p>
    <w:p w14:paraId="5B89232A" w14:textId="7EE999C1" w:rsidR="00397BA9"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7F0544" w:rsidRPr="00C42474">
        <w:rPr>
          <w:rFonts w:ascii="Arial" w:hAnsi="Arial" w:cs="Arial"/>
          <w:b/>
          <w:bCs/>
          <w:sz w:val="24"/>
          <w:szCs w:val="24"/>
        </w:rPr>
        <w:t>3</w:t>
      </w:r>
      <w:r w:rsidR="00D83A60" w:rsidRPr="00C42474">
        <w:rPr>
          <w:rFonts w:ascii="Arial" w:hAnsi="Arial" w:cs="Arial"/>
          <w:b/>
          <w:bCs/>
          <w:sz w:val="24"/>
          <w:szCs w:val="24"/>
        </w:rPr>
        <w:t>.4</w:t>
      </w:r>
      <w:r w:rsidR="00D83A60" w:rsidRPr="00C42474">
        <w:rPr>
          <w:rFonts w:ascii="Arial" w:hAnsi="Arial" w:cs="Arial"/>
          <w:sz w:val="24"/>
          <w:szCs w:val="24"/>
        </w:rPr>
        <w:t xml:space="preserve"> Dla budynku zapewnione będzie zaopatrzenie w wodę do celów pożarowych w ilości 10 dm</w:t>
      </w:r>
      <w:r w:rsidR="00D83A60" w:rsidRPr="00C42474">
        <w:rPr>
          <w:rFonts w:ascii="Arial" w:hAnsi="Arial" w:cs="Arial"/>
          <w:sz w:val="24"/>
          <w:szCs w:val="24"/>
          <w:vertAlign w:val="superscript"/>
        </w:rPr>
        <w:t>3</w:t>
      </w:r>
      <w:r w:rsidR="00D83A60" w:rsidRPr="00C42474">
        <w:rPr>
          <w:rFonts w:ascii="Arial" w:hAnsi="Arial" w:cs="Arial"/>
          <w:sz w:val="24"/>
          <w:szCs w:val="24"/>
        </w:rPr>
        <w:t>/s z sieci przeciwpożarowej na terenie zakładu.</w:t>
      </w:r>
    </w:p>
    <w:p w14:paraId="39A3BAC3" w14:textId="76AB1BB9" w:rsidR="00253FE5" w:rsidRPr="00C42474" w:rsidRDefault="003259E5" w:rsidP="00FF743E">
      <w:pPr>
        <w:pStyle w:val="Nagwek3"/>
      </w:pPr>
      <w:r>
        <w:t>XIII.</w:t>
      </w:r>
      <w:r w:rsidR="00D83A60" w:rsidRPr="00C42474">
        <w:t>4 M</w:t>
      </w:r>
      <w:r w:rsidR="00253FE5" w:rsidRPr="00C42474">
        <w:t>iejsca magazynowania odpadów palnych</w:t>
      </w:r>
    </w:p>
    <w:p w14:paraId="59409CA9" w14:textId="25383D6A" w:rsidR="00253FE5" w:rsidRPr="00C42474" w:rsidRDefault="003259E5" w:rsidP="006C0B1E">
      <w:pPr>
        <w:spacing w:after="0" w:line="276" w:lineRule="auto"/>
        <w:rPr>
          <w:rFonts w:cs="Arial"/>
        </w:rPr>
      </w:pPr>
      <w:r>
        <w:rPr>
          <w:rFonts w:cs="Arial"/>
          <w:b/>
          <w:bCs/>
        </w:rPr>
        <w:t>XIII.</w:t>
      </w:r>
      <w:r w:rsidR="00335B73">
        <w:rPr>
          <w:rFonts w:cs="Arial"/>
          <w:b/>
          <w:bCs/>
        </w:rPr>
        <w:t>3.</w:t>
      </w:r>
      <w:r w:rsidR="00253FE5" w:rsidRPr="00C42474">
        <w:rPr>
          <w:rFonts w:cs="Arial"/>
          <w:b/>
          <w:bCs/>
        </w:rPr>
        <w:t>1</w:t>
      </w:r>
      <w:r w:rsidR="00253FE5" w:rsidRPr="00C42474">
        <w:rPr>
          <w:rFonts w:cs="Arial"/>
        </w:rPr>
        <w:t xml:space="preserve"> Magazyn odpadów w budynku BU 7 (wiata)</w:t>
      </w:r>
    </w:p>
    <w:p w14:paraId="1EC6F51C" w14:textId="748D3396" w:rsidR="00253FE5" w:rsidRPr="00C42474" w:rsidRDefault="003259E5" w:rsidP="006C0B1E">
      <w:pPr>
        <w:spacing w:after="0" w:line="276" w:lineRule="auto"/>
        <w:rPr>
          <w:rFonts w:cs="Arial"/>
        </w:rPr>
      </w:pPr>
      <w:r>
        <w:rPr>
          <w:rFonts w:cs="Arial"/>
          <w:b/>
          <w:bCs/>
        </w:rPr>
        <w:t>XIII.</w:t>
      </w:r>
      <w:r w:rsidR="00335B73">
        <w:rPr>
          <w:rFonts w:cs="Arial"/>
          <w:b/>
          <w:bCs/>
        </w:rPr>
        <w:t>3.</w:t>
      </w:r>
      <w:r w:rsidR="00D83A60" w:rsidRPr="00C42474">
        <w:rPr>
          <w:rFonts w:cs="Arial"/>
          <w:b/>
          <w:bCs/>
        </w:rPr>
        <w:t>1.1</w:t>
      </w:r>
      <w:r w:rsidR="00D83A60" w:rsidRPr="00C42474">
        <w:rPr>
          <w:rFonts w:cs="Arial"/>
        </w:rPr>
        <w:t xml:space="preserve"> </w:t>
      </w:r>
      <w:r w:rsidR="00253FE5" w:rsidRPr="00C42474">
        <w:rPr>
          <w:rFonts w:cs="Arial"/>
        </w:rPr>
        <w:t>Wiata stanowić będzie strefę pożarową o powierzchni 354,09 m</w:t>
      </w:r>
      <w:r w:rsidR="00253FE5" w:rsidRPr="00C42474">
        <w:rPr>
          <w:rFonts w:cs="Arial"/>
          <w:vertAlign w:val="superscript"/>
        </w:rPr>
        <w:t>2</w:t>
      </w:r>
      <w:r w:rsidR="00253FE5" w:rsidRPr="00C42474">
        <w:rPr>
          <w:rFonts w:cs="Arial"/>
        </w:rPr>
        <w:t>, i gęstości obciążenia ogniowego &lt; 1000 MJ/m</w:t>
      </w:r>
      <w:r w:rsidR="00253FE5" w:rsidRPr="00C42474">
        <w:rPr>
          <w:rFonts w:cs="Arial"/>
          <w:vertAlign w:val="superscript"/>
        </w:rPr>
        <w:t>2</w:t>
      </w:r>
      <w:r w:rsidR="00253FE5" w:rsidRPr="00C42474">
        <w:rPr>
          <w:rFonts w:cs="Arial"/>
        </w:rPr>
        <w:t>, klasa odporności ogniowej: E.</w:t>
      </w:r>
    </w:p>
    <w:p w14:paraId="708CE88F" w14:textId="07AB326F" w:rsidR="007F0544" w:rsidRPr="00C42474" w:rsidRDefault="003259E5" w:rsidP="006C0B1E">
      <w:pPr>
        <w:pStyle w:val="Zwyklytekst"/>
        <w:spacing w:line="276" w:lineRule="auto"/>
        <w:rPr>
          <w:rFonts w:ascii="Arial" w:hAnsi="Arial" w:cs="Arial"/>
          <w:sz w:val="24"/>
          <w:szCs w:val="24"/>
        </w:rPr>
      </w:pPr>
      <w:r>
        <w:rPr>
          <w:rFonts w:ascii="Arial" w:hAnsi="Arial" w:cs="Arial"/>
          <w:b/>
          <w:bCs/>
          <w:sz w:val="24"/>
          <w:szCs w:val="24"/>
        </w:rPr>
        <w:t>XIII.</w:t>
      </w:r>
      <w:r w:rsidR="00335B73">
        <w:rPr>
          <w:rFonts w:ascii="Arial" w:hAnsi="Arial" w:cs="Arial"/>
          <w:b/>
          <w:bCs/>
          <w:sz w:val="24"/>
          <w:szCs w:val="24"/>
        </w:rPr>
        <w:t>3.</w:t>
      </w:r>
      <w:r w:rsidR="007F0544" w:rsidRPr="00C42474">
        <w:rPr>
          <w:rFonts w:ascii="Arial" w:hAnsi="Arial" w:cs="Arial"/>
          <w:b/>
          <w:bCs/>
          <w:sz w:val="24"/>
          <w:szCs w:val="24"/>
        </w:rPr>
        <w:t xml:space="preserve">1.2 </w:t>
      </w:r>
      <w:r w:rsidR="007F0544" w:rsidRPr="00C42474">
        <w:rPr>
          <w:rFonts w:ascii="Arial" w:hAnsi="Arial" w:cs="Arial"/>
          <w:sz w:val="24"/>
          <w:szCs w:val="24"/>
        </w:rPr>
        <w:t xml:space="preserve"> Obiekt będzie wyposażony w urządzenia przeciwpożarowe:</w:t>
      </w:r>
    </w:p>
    <w:p w14:paraId="68C29B53" w14:textId="77777777" w:rsidR="007F0544" w:rsidRPr="00C42474" w:rsidRDefault="007F0544"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systemy sygnalizacji pożaru (SSP),</w:t>
      </w:r>
    </w:p>
    <w:p w14:paraId="0CCDB638" w14:textId="77777777" w:rsidR="007F0544" w:rsidRPr="00C42474" w:rsidRDefault="007F0544"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przeciwpożarowy wyłącznik prądu,</w:t>
      </w:r>
    </w:p>
    <w:p w14:paraId="094E35DF" w14:textId="77777777" w:rsidR="007F0544" w:rsidRPr="00C42474" w:rsidRDefault="007F0544"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 xml:space="preserve">hydrant wewnętrzny, </w:t>
      </w:r>
    </w:p>
    <w:p w14:paraId="4AD42782" w14:textId="5315E064" w:rsidR="007F0544" w:rsidRPr="00C42474" w:rsidRDefault="007F0544"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gaśnice w ilości 8 kg proszku gaśniczego.</w:t>
      </w:r>
    </w:p>
    <w:p w14:paraId="5401EBF6" w14:textId="16E8407C" w:rsidR="007F0544" w:rsidRPr="00C42474" w:rsidRDefault="007F0544"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 xml:space="preserve">instalacja odgromowa, </w:t>
      </w:r>
    </w:p>
    <w:p w14:paraId="039BF6B2" w14:textId="1822FF6B" w:rsidR="007F0544" w:rsidRPr="00C42474" w:rsidRDefault="007F0544" w:rsidP="00896AC0">
      <w:pPr>
        <w:pStyle w:val="Zwyklytekst"/>
        <w:numPr>
          <w:ilvl w:val="0"/>
          <w:numId w:val="26"/>
        </w:numPr>
        <w:spacing w:line="276" w:lineRule="auto"/>
        <w:rPr>
          <w:rFonts w:ascii="Arial" w:hAnsi="Arial" w:cs="Arial"/>
          <w:sz w:val="24"/>
          <w:szCs w:val="24"/>
        </w:rPr>
      </w:pPr>
      <w:r w:rsidRPr="00C42474">
        <w:rPr>
          <w:rFonts w:ascii="Arial" w:hAnsi="Arial" w:cs="Arial"/>
          <w:sz w:val="24"/>
          <w:szCs w:val="24"/>
        </w:rPr>
        <w:t>oświetlenie awaryjne.</w:t>
      </w:r>
    </w:p>
    <w:p w14:paraId="75AC9562" w14:textId="0871F9E1" w:rsidR="00D83A60" w:rsidRPr="00C42474" w:rsidRDefault="003259E5" w:rsidP="006C0B1E">
      <w:pPr>
        <w:spacing w:after="0" w:line="276" w:lineRule="auto"/>
        <w:rPr>
          <w:rFonts w:cs="Arial"/>
          <w:szCs w:val="24"/>
        </w:rPr>
      </w:pPr>
      <w:r>
        <w:rPr>
          <w:rFonts w:cs="Arial"/>
          <w:b/>
          <w:bCs/>
        </w:rPr>
        <w:t>XIII.</w:t>
      </w:r>
      <w:r w:rsidR="00335B73">
        <w:rPr>
          <w:rFonts w:cs="Arial"/>
          <w:b/>
          <w:bCs/>
        </w:rPr>
        <w:t>3.</w:t>
      </w:r>
      <w:r w:rsidR="00D83A60" w:rsidRPr="00C42474">
        <w:rPr>
          <w:rFonts w:cs="Arial"/>
          <w:b/>
          <w:bCs/>
        </w:rPr>
        <w:t>1.</w:t>
      </w:r>
      <w:r w:rsidR="007F0544" w:rsidRPr="00C42474">
        <w:rPr>
          <w:rFonts w:cs="Arial"/>
          <w:b/>
          <w:bCs/>
        </w:rPr>
        <w:t>3</w:t>
      </w:r>
      <w:r w:rsidR="00D83A60" w:rsidRPr="00C42474">
        <w:rPr>
          <w:rFonts w:cs="Arial"/>
        </w:rPr>
        <w:t xml:space="preserve"> </w:t>
      </w:r>
      <w:r w:rsidR="00D83A60" w:rsidRPr="00C42474">
        <w:rPr>
          <w:rFonts w:cs="Arial"/>
          <w:szCs w:val="24"/>
        </w:rPr>
        <w:t>Dla magazynu zapewnione będzie zaopatrzenie w wodę do celów pożarowych w ilości 10 dm</w:t>
      </w:r>
      <w:r w:rsidR="00D83A60" w:rsidRPr="00C42474">
        <w:rPr>
          <w:rFonts w:cs="Arial"/>
          <w:szCs w:val="24"/>
          <w:vertAlign w:val="superscript"/>
        </w:rPr>
        <w:t>3</w:t>
      </w:r>
      <w:r w:rsidR="00D83A60" w:rsidRPr="00C42474">
        <w:rPr>
          <w:rFonts w:cs="Arial"/>
          <w:szCs w:val="24"/>
        </w:rPr>
        <w:t>/s z sieci przeciwpożarowej na terenie zakładu.</w:t>
      </w:r>
    </w:p>
    <w:p w14:paraId="51B5F45C" w14:textId="6C0B90D0" w:rsidR="00253FE5" w:rsidRPr="00C42474" w:rsidRDefault="003259E5" w:rsidP="006C0B1E">
      <w:pPr>
        <w:spacing w:after="0" w:line="276" w:lineRule="auto"/>
        <w:rPr>
          <w:rFonts w:cs="Arial"/>
        </w:rPr>
      </w:pPr>
      <w:r>
        <w:rPr>
          <w:rFonts w:cs="Arial"/>
          <w:b/>
          <w:bCs/>
        </w:rPr>
        <w:t>XIII.</w:t>
      </w:r>
      <w:r w:rsidR="00335B73">
        <w:rPr>
          <w:rFonts w:cs="Arial"/>
          <w:b/>
          <w:bCs/>
        </w:rPr>
        <w:t>3.</w:t>
      </w:r>
      <w:r w:rsidR="00253FE5" w:rsidRPr="00C42474">
        <w:rPr>
          <w:rFonts w:cs="Arial"/>
          <w:b/>
          <w:bCs/>
        </w:rPr>
        <w:t>2</w:t>
      </w:r>
      <w:r w:rsidR="00253FE5" w:rsidRPr="00C42474">
        <w:rPr>
          <w:rFonts w:cs="Arial"/>
        </w:rPr>
        <w:t xml:space="preserve"> Prasokontenery</w:t>
      </w:r>
    </w:p>
    <w:p w14:paraId="4C6C484F" w14:textId="56B9C2D9" w:rsidR="00253FE5" w:rsidRPr="00C42474" w:rsidRDefault="003259E5" w:rsidP="006C0B1E">
      <w:pPr>
        <w:spacing w:after="0" w:line="276" w:lineRule="auto"/>
        <w:rPr>
          <w:rFonts w:cs="Arial"/>
        </w:rPr>
      </w:pPr>
      <w:r>
        <w:rPr>
          <w:rFonts w:cs="Arial"/>
          <w:b/>
          <w:bCs/>
        </w:rPr>
        <w:t>XIII.</w:t>
      </w:r>
      <w:r w:rsidR="00335B73">
        <w:rPr>
          <w:rFonts w:cs="Arial"/>
          <w:b/>
          <w:bCs/>
        </w:rPr>
        <w:t>3.</w:t>
      </w:r>
      <w:r w:rsidR="00D83A60" w:rsidRPr="00C42474">
        <w:rPr>
          <w:rFonts w:cs="Arial"/>
          <w:b/>
          <w:bCs/>
        </w:rPr>
        <w:t>2.1</w:t>
      </w:r>
      <w:r w:rsidR="00D83A60" w:rsidRPr="00C42474">
        <w:rPr>
          <w:rFonts w:cs="Arial"/>
        </w:rPr>
        <w:t xml:space="preserve"> Prasokontenery zlokalizowane będą w odległości 8 m od budynku nr 20 </w:t>
      </w:r>
      <w:r w:rsidR="0013287D" w:rsidRPr="00C42474">
        <w:rPr>
          <w:rFonts w:cs="Arial"/>
        </w:rPr>
        <w:br/>
      </w:r>
      <w:r w:rsidR="00D83A60" w:rsidRPr="00C42474">
        <w:rPr>
          <w:rFonts w:cs="Arial"/>
        </w:rPr>
        <w:t xml:space="preserve">i stanowić </w:t>
      </w:r>
      <w:r w:rsidR="00253FE5" w:rsidRPr="00C42474">
        <w:rPr>
          <w:rFonts w:cs="Arial"/>
        </w:rPr>
        <w:t>będą odrębną strefę pożarową o powierzchni 160 m</w:t>
      </w:r>
      <w:r w:rsidR="00253FE5" w:rsidRPr="00C42474">
        <w:rPr>
          <w:rFonts w:cs="Arial"/>
          <w:vertAlign w:val="superscript"/>
        </w:rPr>
        <w:t xml:space="preserve">2 </w:t>
      </w:r>
      <w:r w:rsidR="00253FE5" w:rsidRPr="00C42474">
        <w:rPr>
          <w:rFonts w:cs="Arial"/>
        </w:rPr>
        <w:t>i gęstości obciążenia ogniowego &lt; 1000 MJ/m</w:t>
      </w:r>
      <w:r w:rsidR="00253FE5" w:rsidRPr="00C42474">
        <w:rPr>
          <w:rFonts w:cs="Arial"/>
          <w:vertAlign w:val="superscript"/>
        </w:rPr>
        <w:t>2</w:t>
      </w:r>
      <w:r w:rsidR="00253FE5" w:rsidRPr="00C42474">
        <w:rPr>
          <w:rFonts w:cs="Arial"/>
        </w:rPr>
        <w:t>.</w:t>
      </w:r>
    </w:p>
    <w:p w14:paraId="5255A435" w14:textId="334C91C4" w:rsidR="007F0544" w:rsidRPr="00C42474" w:rsidRDefault="003259E5" w:rsidP="006C0B1E">
      <w:pPr>
        <w:spacing w:after="0" w:line="276" w:lineRule="auto"/>
        <w:rPr>
          <w:rFonts w:cs="Arial"/>
        </w:rPr>
      </w:pPr>
      <w:r>
        <w:rPr>
          <w:rFonts w:cs="Arial"/>
          <w:b/>
          <w:bCs/>
        </w:rPr>
        <w:t>XIII.</w:t>
      </w:r>
      <w:r w:rsidR="00335B73">
        <w:rPr>
          <w:rFonts w:cs="Arial"/>
          <w:b/>
          <w:bCs/>
        </w:rPr>
        <w:t>3.</w:t>
      </w:r>
      <w:r w:rsidR="007F0544" w:rsidRPr="00C42474">
        <w:rPr>
          <w:rFonts w:cs="Arial"/>
          <w:b/>
          <w:bCs/>
        </w:rPr>
        <w:t>2.2</w:t>
      </w:r>
      <w:r w:rsidR="007F0544" w:rsidRPr="00C42474">
        <w:rPr>
          <w:rFonts w:cs="Arial"/>
        </w:rPr>
        <w:t>. Obiekt wyposażony będzie w 4 kg proszku gaśniczego.</w:t>
      </w:r>
    </w:p>
    <w:p w14:paraId="0ADE9B79" w14:textId="398D769C" w:rsidR="00D83A60" w:rsidRPr="00C42474" w:rsidRDefault="003259E5" w:rsidP="006C0B1E">
      <w:pPr>
        <w:spacing w:after="0" w:line="276" w:lineRule="auto"/>
        <w:rPr>
          <w:rFonts w:cs="Arial"/>
        </w:rPr>
      </w:pPr>
      <w:r>
        <w:rPr>
          <w:rFonts w:cs="Arial"/>
          <w:b/>
          <w:bCs/>
        </w:rPr>
        <w:t>XIII.</w:t>
      </w:r>
      <w:r w:rsidR="00335B73">
        <w:rPr>
          <w:rFonts w:cs="Arial"/>
          <w:b/>
          <w:bCs/>
        </w:rPr>
        <w:t>3.</w:t>
      </w:r>
      <w:r w:rsidR="00D83A60" w:rsidRPr="00C42474">
        <w:rPr>
          <w:rFonts w:cs="Arial"/>
          <w:b/>
          <w:bCs/>
        </w:rPr>
        <w:t>2.</w:t>
      </w:r>
      <w:r w:rsidR="007F0544" w:rsidRPr="00C42474">
        <w:rPr>
          <w:rFonts w:cs="Arial"/>
          <w:b/>
          <w:bCs/>
        </w:rPr>
        <w:t>3</w:t>
      </w:r>
      <w:r w:rsidR="00D83A60" w:rsidRPr="00C42474">
        <w:rPr>
          <w:rFonts w:cs="Arial"/>
        </w:rPr>
        <w:t xml:space="preserve"> </w:t>
      </w:r>
      <w:r w:rsidR="00D83A60" w:rsidRPr="00C42474">
        <w:rPr>
          <w:rFonts w:cs="Arial"/>
          <w:szCs w:val="24"/>
        </w:rPr>
        <w:t xml:space="preserve">Dla </w:t>
      </w:r>
      <w:proofErr w:type="spellStart"/>
      <w:r w:rsidR="00D83A60" w:rsidRPr="00C42474">
        <w:rPr>
          <w:rFonts w:cs="Arial"/>
          <w:szCs w:val="24"/>
        </w:rPr>
        <w:t>prasokontenerów</w:t>
      </w:r>
      <w:proofErr w:type="spellEnd"/>
      <w:r w:rsidR="00D83A60" w:rsidRPr="00C42474">
        <w:rPr>
          <w:rFonts w:cs="Arial"/>
          <w:szCs w:val="24"/>
        </w:rPr>
        <w:t xml:space="preserve"> zapewnione będzie zaopatrzenie w wodę do celów pożarowych w ilości 10 dm</w:t>
      </w:r>
      <w:r w:rsidR="00D83A60" w:rsidRPr="00C42474">
        <w:rPr>
          <w:rFonts w:cs="Arial"/>
          <w:szCs w:val="24"/>
          <w:vertAlign w:val="superscript"/>
        </w:rPr>
        <w:t>3</w:t>
      </w:r>
      <w:r w:rsidR="00D83A60" w:rsidRPr="00C42474">
        <w:rPr>
          <w:rFonts w:cs="Arial"/>
          <w:szCs w:val="24"/>
        </w:rPr>
        <w:t>/s z sieci przeciwpożarowej na terenie zakładu.</w:t>
      </w:r>
    </w:p>
    <w:p w14:paraId="711EE533" w14:textId="5A94615C" w:rsidR="00253FE5" w:rsidRPr="00C42474" w:rsidRDefault="003259E5" w:rsidP="006C0B1E">
      <w:pPr>
        <w:spacing w:after="0" w:line="276" w:lineRule="auto"/>
        <w:rPr>
          <w:rFonts w:cs="Arial"/>
        </w:rPr>
      </w:pPr>
      <w:r>
        <w:rPr>
          <w:rFonts w:cs="Arial"/>
          <w:b/>
          <w:bCs/>
        </w:rPr>
        <w:t>XIII.</w:t>
      </w:r>
      <w:r w:rsidR="00335B73">
        <w:rPr>
          <w:rFonts w:cs="Arial"/>
          <w:b/>
          <w:bCs/>
        </w:rPr>
        <w:t>3.</w:t>
      </w:r>
      <w:r w:rsidR="00253FE5" w:rsidRPr="00C42474">
        <w:rPr>
          <w:rFonts w:cs="Arial"/>
          <w:b/>
          <w:bCs/>
        </w:rPr>
        <w:t>3</w:t>
      </w:r>
      <w:r w:rsidR="00253FE5" w:rsidRPr="00C42474">
        <w:rPr>
          <w:rFonts w:cs="Arial"/>
        </w:rPr>
        <w:t xml:space="preserve">. Maksymalna masa odpadów palnych wytwarzanych w związku z eksploatacja instalacji, magazynowanych jednorazowo nie będzie przekracza ilości określonych </w:t>
      </w:r>
      <w:r w:rsidR="00253FE5" w:rsidRPr="00955CEB">
        <w:rPr>
          <w:rFonts w:cs="Arial"/>
          <w:color w:val="000000" w:themeColor="text1"/>
        </w:rPr>
        <w:t xml:space="preserve">w punkcie </w:t>
      </w:r>
      <w:r w:rsidR="00253FE5" w:rsidRPr="00955CEB">
        <w:rPr>
          <w:rFonts w:cs="Arial"/>
          <w:b/>
          <w:bCs/>
          <w:color w:val="000000" w:themeColor="text1"/>
        </w:rPr>
        <w:t>I</w:t>
      </w:r>
      <w:r w:rsidR="0002456A" w:rsidRPr="00955CEB">
        <w:rPr>
          <w:rFonts w:cs="Arial"/>
          <w:b/>
          <w:bCs/>
          <w:color w:val="000000" w:themeColor="text1"/>
        </w:rPr>
        <w:t>V.</w:t>
      </w:r>
      <w:r w:rsidR="00253FE5" w:rsidRPr="00955CEB">
        <w:rPr>
          <w:rFonts w:cs="Arial"/>
          <w:b/>
          <w:bCs/>
          <w:color w:val="000000" w:themeColor="text1"/>
        </w:rPr>
        <w:t>3.1.</w:t>
      </w:r>
    </w:p>
    <w:p w14:paraId="5A196B2C" w14:textId="62C1C30E" w:rsidR="00E35CF8" w:rsidRPr="00C42474" w:rsidRDefault="003259E5" w:rsidP="006C0B1E">
      <w:pPr>
        <w:pStyle w:val="Nagwek2"/>
        <w:spacing w:line="276" w:lineRule="auto"/>
        <w:rPr>
          <w:color w:val="auto"/>
        </w:rPr>
      </w:pPr>
      <w:r>
        <w:rPr>
          <w:rStyle w:val="Nagwek2Znak"/>
          <w:b/>
          <w:bCs/>
          <w:color w:val="auto"/>
        </w:rPr>
        <w:t>XIV.</w:t>
      </w:r>
      <w:r w:rsidR="00253FE5" w:rsidRPr="00C42474">
        <w:rPr>
          <w:rStyle w:val="Nagwek2Znak"/>
          <w:b/>
          <w:bCs/>
          <w:color w:val="auto"/>
        </w:rPr>
        <w:t xml:space="preserve"> Sposoby osiągania wysokiego poziomu ochrony środowiska jako całości</w:t>
      </w:r>
      <w:r w:rsidR="00253FE5" w:rsidRPr="00C42474">
        <w:rPr>
          <w:color w:val="auto"/>
        </w:rPr>
        <w:t xml:space="preserve"> </w:t>
      </w:r>
    </w:p>
    <w:p w14:paraId="4DC0A785" w14:textId="00C37BCD" w:rsidR="00B10B34" w:rsidRPr="00883DC4" w:rsidRDefault="003259E5" w:rsidP="00883DC4">
      <w:pPr>
        <w:spacing w:after="0" w:line="276" w:lineRule="auto"/>
        <w:rPr>
          <w:rFonts w:eastAsia="Times New Roman" w:cs="Arial"/>
          <w:szCs w:val="24"/>
          <w:lang w:eastAsia="pl-PL"/>
        </w:rPr>
      </w:pPr>
      <w:r>
        <w:rPr>
          <w:rFonts w:eastAsia="Times New Roman" w:cs="Arial"/>
          <w:b/>
          <w:bCs/>
          <w:szCs w:val="24"/>
          <w:lang w:eastAsia="pl-PL"/>
        </w:rPr>
        <w:t>XIV.</w:t>
      </w:r>
      <w:r w:rsidR="00B10B34" w:rsidRPr="00B10B34">
        <w:rPr>
          <w:rFonts w:eastAsia="Times New Roman" w:cs="Arial"/>
          <w:b/>
          <w:bCs/>
          <w:szCs w:val="24"/>
          <w:lang w:eastAsia="pl-PL"/>
        </w:rPr>
        <w:t>1</w:t>
      </w:r>
      <w:r w:rsidR="00CF3E48" w:rsidRPr="00CF3E48">
        <w:rPr>
          <w:rFonts w:eastAsia="Times New Roman" w:cs="Arial"/>
          <w:b/>
          <w:bCs/>
          <w:szCs w:val="24"/>
          <w:lang w:eastAsia="pl-PL"/>
        </w:rPr>
        <w:t>.</w:t>
      </w:r>
      <w:r w:rsidR="00CF3E48">
        <w:rPr>
          <w:rFonts w:eastAsia="Times New Roman" w:cs="Arial"/>
          <w:szCs w:val="24"/>
          <w:lang w:eastAsia="pl-PL"/>
        </w:rPr>
        <w:t xml:space="preserve"> </w:t>
      </w:r>
      <w:r w:rsidR="00B10B34" w:rsidRPr="00B10B34">
        <w:rPr>
          <w:rFonts w:eastAsia="Times New Roman" w:cs="Arial"/>
          <w:szCs w:val="24"/>
          <w:lang w:eastAsia="pl-PL"/>
        </w:rPr>
        <w:t>Spółka opracuje, wdroży i będzie utrzymywać system zarządzania środowiskowego</w:t>
      </w:r>
      <w:r w:rsidR="004172DC">
        <w:rPr>
          <w:rFonts w:eastAsia="Times New Roman" w:cs="Arial"/>
          <w:szCs w:val="24"/>
          <w:lang w:eastAsia="pl-PL"/>
        </w:rPr>
        <w:t xml:space="preserve"> dla instalacji do produkcji folii miedzianej, </w:t>
      </w:r>
      <w:r w:rsidR="00B10B34" w:rsidRPr="00B10B34">
        <w:rPr>
          <w:rFonts w:eastAsia="Times New Roman" w:cs="Arial"/>
          <w:szCs w:val="24"/>
          <w:lang w:eastAsia="pl-PL"/>
        </w:rPr>
        <w:t xml:space="preserve">zgodny z normą ISO </w:t>
      </w:r>
      <w:r w:rsidR="00B10B34" w:rsidRPr="00883DC4">
        <w:rPr>
          <w:rFonts w:eastAsia="Times New Roman" w:cs="Arial"/>
          <w:szCs w:val="24"/>
          <w:lang w:eastAsia="pl-PL"/>
        </w:rPr>
        <w:t>14001, w terminie do końca I</w:t>
      </w:r>
      <w:r w:rsidR="004172DC" w:rsidRPr="00883DC4">
        <w:rPr>
          <w:rFonts w:eastAsia="Times New Roman" w:cs="Arial"/>
          <w:szCs w:val="24"/>
          <w:lang w:eastAsia="pl-PL"/>
        </w:rPr>
        <w:t>I</w:t>
      </w:r>
      <w:r w:rsidR="00B10B34" w:rsidRPr="00883DC4">
        <w:rPr>
          <w:rFonts w:eastAsia="Times New Roman" w:cs="Arial"/>
          <w:szCs w:val="24"/>
          <w:lang w:eastAsia="pl-PL"/>
        </w:rPr>
        <w:t xml:space="preserve"> kwartału 2026 r.</w:t>
      </w:r>
    </w:p>
    <w:p w14:paraId="6165FC08" w14:textId="49F612E8" w:rsidR="00883DC4" w:rsidRPr="00883DC4" w:rsidRDefault="003259E5" w:rsidP="00883DC4">
      <w:pPr>
        <w:pStyle w:val="NormalnyWeb"/>
        <w:spacing w:before="0" w:beforeAutospacing="0" w:after="0" w:afterAutospacing="0" w:line="276" w:lineRule="auto"/>
        <w:ind w:left="0"/>
        <w:rPr>
          <w:rFonts w:ascii="Arial" w:eastAsia="Times New Roman" w:hAnsi="Arial" w:cs="Arial"/>
          <w:color w:val="auto"/>
        </w:rPr>
      </w:pPr>
      <w:r>
        <w:rPr>
          <w:rFonts w:ascii="Arial" w:hAnsi="Arial" w:cs="Arial"/>
          <w:b/>
          <w:bCs/>
        </w:rPr>
        <w:t>XIV.</w:t>
      </w:r>
      <w:r w:rsidR="00253FE5" w:rsidRPr="00883DC4">
        <w:rPr>
          <w:rFonts w:ascii="Arial" w:hAnsi="Arial" w:cs="Arial"/>
          <w:b/>
          <w:bCs/>
        </w:rPr>
        <w:t>2</w:t>
      </w:r>
      <w:r w:rsidR="00253FE5" w:rsidRPr="00883DC4">
        <w:rPr>
          <w:rFonts w:ascii="Arial" w:hAnsi="Arial" w:cs="Arial"/>
        </w:rPr>
        <w:t xml:space="preserve"> </w:t>
      </w:r>
      <w:r w:rsidR="00883DC4" w:rsidRPr="00883DC4">
        <w:rPr>
          <w:rFonts w:ascii="Arial" w:eastAsia="Times New Roman" w:hAnsi="Arial" w:cs="Arial"/>
          <w:color w:val="auto"/>
        </w:rPr>
        <w:t>Eksploatacja instalacji prowadzona będzie w sposób zapewniający utrzymanie wysokiego poziomu ochrony środowiska jako całości, w szczególności poprzez:</w:t>
      </w:r>
    </w:p>
    <w:p w14:paraId="208298D3" w14:textId="77777777" w:rsidR="00883DC4" w:rsidRPr="00883DC4" w:rsidRDefault="00883DC4">
      <w:pPr>
        <w:numPr>
          <w:ilvl w:val="0"/>
          <w:numId w:val="75"/>
        </w:numPr>
        <w:tabs>
          <w:tab w:val="clear" w:pos="720"/>
          <w:tab w:val="num" w:pos="142"/>
        </w:tabs>
        <w:spacing w:after="0" w:line="276" w:lineRule="auto"/>
        <w:ind w:left="142" w:hanging="142"/>
        <w:rPr>
          <w:rFonts w:eastAsia="Times New Roman" w:cs="Arial"/>
          <w:szCs w:val="24"/>
          <w:lang w:eastAsia="pl-PL"/>
        </w:rPr>
      </w:pPr>
      <w:r w:rsidRPr="00883DC4">
        <w:rPr>
          <w:rFonts w:eastAsia="Times New Roman" w:cs="Arial"/>
          <w:szCs w:val="24"/>
          <w:lang w:eastAsia="pl-PL"/>
        </w:rPr>
        <w:t xml:space="preserve">właściwą eksploatację urządzeń, </w:t>
      </w:r>
    </w:p>
    <w:p w14:paraId="4D2D88EE" w14:textId="77777777" w:rsidR="00883DC4" w:rsidRPr="00883DC4" w:rsidRDefault="00883DC4">
      <w:pPr>
        <w:numPr>
          <w:ilvl w:val="0"/>
          <w:numId w:val="75"/>
        </w:numPr>
        <w:tabs>
          <w:tab w:val="clear" w:pos="720"/>
          <w:tab w:val="num" w:pos="142"/>
        </w:tabs>
        <w:spacing w:after="0" w:line="276" w:lineRule="auto"/>
        <w:ind w:left="142" w:hanging="142"/>
        <w:rPr>
          <w:rFonts w:eastAsia="Times New Roman" w:cs="Arial"/>
          <w:szCs w:val="24"/>
          <w:lang w:eastAsia="pl-PL"/>
        </w:rPr>
      </w:pPr>
      <w:r w:rsidRPr="00883DC4">
        <w:rPr>
          <w:rFonts w:eastAsia="Times New Roman" w:cs="Arial"/>
          <w:szCs w:val="24"/>
          <w:lang w:eastAsia="pl-PL"/>
        </w:rPr>
        <w:t xml:space="preserve">ograniczanie emisji do środowiska, </w:t>
      </w:r>
    </w:p>
    <w:p w14:paraId="66EAE7BA" w14:textId="77777777" w:rsidR="00883DC4" w:rsidRPr="00883DC4" w:rsidRDefault="00883DC4">
      <w:pPr>
        <w:numPr>
          <w:ilvl w:val="0"/>
          <w:numId w:val="75"/>
        </w:numPr>
        <w:tabs>
          <w:tab w:val="clear" w:pos="720"/>
          <w:tab w:val="num" w:pos="142"/>
        </w:tabs>
        <w:spacing w:after="0" w:line="276" w:lineRule="auto"/>
        <w:ind w:left="142" w:hanging="142"/>
        <w:rPr>
          <w:rFonts w:eastAsia="Times New Roman" w:cs="Arial"/>
          <w:szCs w:val="24"/>
          <w:lang w:eastAsia="pl-PL"/>
        </w:rPr>
      </w:pPr>
      <w:r w:rsidRPr="00883DC4">
        <w:rPr>
          <w:rFonts w:eastAsia="Times New Roman" w:cs="Arial"/>
          <w:szCs w:val="24"/>
          <w:lang w:eastAsia="pl-PL"/>
        </w:rPr>
        <w:t xml:space="preserve">stosowanie rozwiązań technicznych zapobiegających zanieczyszczeniom, </w:t>
      </w:r>
    </w:p>
    <w:p w14:paraId="5CC8BF88" w14:textId="77777777" w:rsidR="00883DC4" w:rsidRPr="00883DC4" w:rsidRDefault="00883DC4">
      <w:pPr>
        <w:numPr>
          <w:ilvl w:val="0"/>
          <w:numId w:val="75"/>
        </w:numPr>
        <w:tabs>
          <w:tab w:val="clear" w:pos="720"/>
          <w:tab w:val="num" w:pos="142"/>
        </w:tabs>
        <w:spacing w:after="0" w:line="276" w:lineRule="auto"/>
        <w:ind w:left="142" w:hanging="142"/>
        <w:rPr>
          <w:rFonts w:eastAsia="Times New Roman" w:cs="Arial"/>
          <w:szCs w:val="24"/>
          <w:lang w:eastAsia="pl-PL"/>
        </w:rPr>
      </w:pPr>
      <w:r w:rsidRPr="00883DC4">
        <w:rPr>
          <w:rFonts w:eastAsia="Times New Roman" w:cs="Arial"/>
          <w:szCs w:val="24"/>
          <w:lang w:eastAsia="pl-PL"/>
        </w:rPr>
        <w:t xml:space="preserve">prowadzenie nadzoru nad procesami technologicznymi. </w:t>
      </w:r>
    </w:p>
    <w:p w14:paraId="1C68B301" w14:textId="2211065B" w:rsidR="00883DC4" w:rsidRPr="00883DC4" w:rsidRDefault="00883DC4" w:rsidP="00883DC4">
      <w:pPr>
        <w:spacing w:after="0" w:line="276" w:lineRule="auto"/>
        <w:rPr>
          <w:rFonts w:eastAsia="Times New Roman" w:cs="Arial"/>
          <w:szCs w:val="24"/>
          <w:lang w:eastAsia="pl-PL"/>
        </w:rPr>
      </w:pPr>
      <w:r w:rsidRPr="00883DC4">
        <w:rPr>
          <w:rFonts w:eastAsia="Times New Roman" w:cs="Arial"/>
          <w:szCs w:val="24"/>
          <w:lang w:eastAsia="pl-PL"/>
        </w:rPr>
        <w:t>Szczegółowe wymagania w zakresie ochrony gleby, ziemi i wód gruntowych określono w pkt</w:t>
      </w:r>
      <w:r w:rsidR="00FF2750">
        <w:rPr>
          <w:rFonts w:eastAsia="Times New Roman" w:cs="Arial"/>
          <w:szCs w:val="24"/>
          <w:lang w:eastAsia="pl-PL"/>
        </w:rPr>
        <w:t>. IX</w:t>
      </w:r>
      <w:r w:rsidRPr="00883DC4">
        <w:rPr>
          <w:rFonts w:eastAsia="Times New Roman" w:cs="Arial"/>
          <w:szCs w:val="24"/>
          <w:lang w:eastAsia="pl-PL"/>
        </w:rPr>
        <w:t xml:space="preserve"> decyzji.</w:t>
      </w:r>
    </w:p>
    <w:p w14:paraId="3A57211F" w14:textId="3997B031" w:rsidR="00883DC4" w:rsidRDefault="003259E5" w:rsidP="006C0B1E">
      <w:pPr>
        <w:spacing w:after="0" w:line="276" w:lineRule="auto"/>
      </w:pPr>
      <w:r>
        <w:rPr>
          <w:b/>
          <w:bCs/>
        </w:rPr>
        <w:t>XIV.</w:t>
      </w:r>
      <w:r w:rsidR="00335B73">
        <w:rPr>
          <w:b/>
          <w:bCs/>
        </w:rPr>
        <w:t>3.</w:t>
      </w:r>
      <w:r w:rsidR="00253FE5" w:rsidRPr="00C42474">
        <w:t xml:space="preserve"> </w:t>
      </w:r>
      <w:r w:rsidR="00883DC4" w:rsidRPr="00883DC4">
        <w:t xml:space="preserve">Wszystkie urządzenia objęte niniejszą decyzją będą utrzymywane we właściwym stanie technicznym oraz eksploatowane zgodnie z dokumentacją </w:t>
      </w:r>
      <w:proofErr w:type="spellStart"/>
      <w:r w:rsidR="00883DC4" w:rsidRPr="00883DC4">
        <w:t>techniczno</w:t>
      </w:r>
      <w:proofErr w:type="spellEnd"/>
      <w:r w:rsidR="00883DC4" w:rsidRPr="00883DC4">
        <w:t>–ruchową i instrukcjami eksploatacji</w:t>
      </w:r>
      <w:r w:rsidR="00883DC4">
        <w:t>.</w:t>
      </w:r>
    </w:p>
    <w:p w14:paraId="3236414E" w14:textId="744F01B4" w:rsidR="00883DC4" w:rsidRDefault="003259E5" w:rsidP="00883DC4">
      <w:pPr>
        <w:spacing w:after="0" w:line="276" w:lineRule="auto"/>
      </w:pPr>
      <w:r>
        <w:rPr>
          <w:b/>
          <w:bCs/>
        </w:rPr>
        <w:t>XIV.</w:t>
      </w:r>
      <w:r w:rsidR="00883DC4">
        <w:rPr>
          <w:b/>
          <w:bCs/>
        </w:rPr>
        <w:t>4</w:t>
      </w:r>
      <w:r w:rsidR="00253FE5" w:rsidRPr="00C42474">
        <w:t xml:space="preserve">. </w:t>
      </w:r>
      <w:r w:rsidR="00883DC4">
        <w:t>Urządzenia pomiarowe oraz systemy monitoringu procesów technologicznych</w:t>
      </w:r>
    </w:p>
    <w:p w14:paraId="7619B52A" w14:textId="66741D48" w:rsidR="00883DC4" w:rsidRDefault="00883DC4" w:rsidP="00883DC4">
      <w:pPr>
        <w:spacing w:after="0" w:line="276" w:lineRule="auto"/>
      </w:pPr>
      <w:r>
        <w:t>i emisji do środowiska będą utrzymywane w pełnej sprawności technicznej, zapewniającej wiarygodność pomiarów oraz bezpieczną eksploatację instalacji.</w:t>
      </w:r>
    </w:p>
    <w:p w14:paraId="3552D564" w14:textId="293F168D" w:rsidR="00883DC4" w:rsidRDefault="00883DC4" w:rsidP="00883DC4">
      <w:pPr>
        <w:spacing w:after="0" w:line="276" w:lineRule="auto"/>
      </w:pPr>
      <w:r>
        <w:t>Zakres oraz sposób prowadzenia monitoringu określa w pkt</w:t>
      </w:r>
      <w:r w:rsidR="00FF2750">
        <w:t>.</w:t>
      </w:r>
      <w:r>
        <w:t xml:space="preserve"> V</w:t>
      </w:r>
      <w:r w:rsidR="00FF2750">
        <w:t>I</w:t>
      </w:r>
      <w:r>
        <w:t>II decyzji.</w:t>
      </w:r>
    </w:p>
    <w:p w14:paraId="1E49F591" w14:textId="4CA3141F" w:rsidR="00E35CF8" w:rsidRPr="00C42474" w:rsidRDefault="003259E5" w:rsidP="00883DC4">
      <w:pPr>
        <w:spacing w:after="0" w:line="276" w:lineRule="auto"/>
      </w:pPr>
      <w:r>
        <w:rPr>
          <w:b/>
          <w:bCs/>
        </w:rPr>
        <w:t>XIV.</w:t>
      </w:r>
      <w:r w:rsidR="00883DC4">
        <w:rPr>
          <w:b/>
          <w:bCs/>
        </w:rPr>
        <w:t>5</w:t>
      </w:r>
      <w:r w:rsidR="00253FE5" w:rsidRPr="00C42474">
        <w:rPr>
          <w:b/>
          <w:bCs/>
        </w:rPr>
        <w:t>.</w:t>
      </w:r>
      <w:r w:rsidR="00253FE5" w:rsidRPr="00C42474">
        <w:t xml:space="preserve"> </w:t>
      </w:r>
      <w:r w:rsidR="00883DC4" w:rsidRPr="00883DC4">
        <w:t xml:space="preserve">Procesy produkcyjne, magazynowanie surowców, półproduktów i wyrobów prowadzone będą w sposób ograniczający ryzyko zanieczyszczenia środowiska, </w:t>
      </w:r>
      <w:r w:rsidR="003955B7">
        <w:br/>
      </w:r>
      <w:r w:rsidR="00883DC4" w:rsidRPr="00883DC4">
        <w:t>w szczególności na powierzchniach zabezpieczonych przed przedostaniem się substancji do gleby i wód gruntowych.</w:t>
      </w:r>
    </w:p>
    <w:p w14:paraId="3273EABD" w14:textId="05F7FAED" w:rsidR="0068524F" w:rsidRDefault="003259E5" w:rsidP="004172DC">
      <w:pPr>
        <w:spacing w:after="0" w:line="276" w:lineRule="auto"/>
      </w:pPr>
      <w:r>
        <w:rPr>
          <w:b/>
          <w:bCs/>
        </w:rPr>
        <w:t>XIV.</w:t>
      </w:r>
      <w:r w:rsidR="00883DC4">
        <w:rPr>
          <w:b/>
          <w:bCs/>
        </w:rPr>
        <w:t>6</w:t>
      </w:r>
      <w:r w:rsidR="00253FE5" w:rsidRPr="00C42474">
        <w:rPr>
          <w:b/>
          <w:bCs/>
        </w:rPr>
        <w:t>.</w:t>
      </w:r>
      <w:r w:rsidR="00253FE5" w:rsidRPr="00C42474">
        <w:t xml:space="preserve"> </w:t>
      </w:r>
      <w:r w:rsidR="003955B7" w:rsidRPr="003955B7">
        <w:t>Drogi, place oraz pozostały teren instalacji będą utrzymywane w należytym stanie technicznym i porządku, w sposób ograniczający możliwość wtórnego zanieczyszczenia środowiska.</w:t>
      </w:r>
    </w:p>
    <w:p w14:paraId="04CF4538" w14:textId="6AEB5708" w:rsidR="003955B7" w:rsidRDefault="003259E5" w:rsidP="004172DC">
      <w:pPr>
        <w:spacing w:after="0" w:line="276" w:lineRule="auto"/>
      </w:pPr>
      <w:r>
        <w:rPr>
          <w:b/>
          <w:bCs/>
        </w:rPr>
        <w:t>XIV.</w:t>
      </w:r>
      <w:r w:rsidR="003955B7">
        <w:rPr>
          <w:b/>
          <w:bCs/>
        </w:rPr>
        <w:t>7</w:t>
      </w:r>
      <w:r w:rsidR="0068524F" w:rsidRPr="00C42474">
        <w:rPr>
          <w:b/>
          <w:bCs/>
        </w:rPr>
        <w:t>.</w:t>
      </w:r>
      <w:r w:rsidR="0068524F" w:rsidRPr="00C42474">
        <w:t xml:space="preserve"> </w:t>
      </w:r>
      <w:r w:rsidR="003955B7">
        <w:t xml:space="preserve">Prowadzona będzie analiza danych uzyskiwanych z monitoringu, </w:t>
      </w:r>
      <w:r w:rsidR="003955B7">
        <w:br/>
        <w:t>a w przypadku stwierdzenia przekroczeń lub nieprawidłowości podejmowane będą niezwłoczne działania naprawcze.</w:t>
      </w:r>
    </w:p>
    <w:p w14:paraId="58E5895E" w14:textId="2432CC57" w:rsidR="003955B7" w:rsidRDefault="003259E5" w:rsidP="004172DC">
      <w:pPr>
        <w:spacing w:after="0" w:line="276" w:lineRule="auto"/>
        <w:rPr>
          <w:rFonts w:cs="Arial"/>
        </w:rPr>
      </w:pPr>
      <w:r>
        <w:rPr>
          <w:rFonts w:cs="Arial"/>
          <w:b/>
          <w:bCs/>
        </w:rPr>
        <w:t>XIV.</w:t>
      </w:r>
      <w:r w:rsidR="003955B7">
        <w:rPr>
          <w:rFonts w:cs="Arial"/>
          <w:b/>
          <w:bCs/>
        </w:rPr>
        <w:t>8</w:t>
      </w:r>
      <w:r w:rsidR="008E5697" w:rsidRPr="008E5697">
        <w:rPr>
          <w:rFonts w:cs="Arial"/>
          <w:b/>
          <w:bCs/>
        </w:rPr>
        <w:t>.</w:t>
      </w:r>
      <w:r w:rsidR="008E5697" w:rsidRPr="008E5697">
        <w:rPr>
          <w:rFonts w:cs="Arial"/>
        </w:rPr>
        <w:t xml:space="preserve"> </w:t>
      </w:r>
      <w:r w:rsidR="003955B7">
        <w:t>Prowadzący instalację zapewnia prowadzenie szkoleń pracowników w zakresie ochrony środowiska, w tym zasad eksploatacji instalacji oraz postępowania w sytuacjach awaryjnych.</w:t>
      </w:r>
    </w:p>
    <w:p w14:paraId="35406578" w14:textId="67F85526" w:rsidR="003955B7" w:rsidRDefault="003259E5" w:rsidP="003955B7">
      <w:pPr>
        <w:spacing w:after="0" w:line="276" w:lineRule="auto"/>
      </w:pPr>
      <w:r>
        <w:rPr>
          <w:rFonts w:cs="Arial"/>
          <w:b/>
          <w:bCs/>
        </w:rPr>
        <w:t>XIV.</w:t>
      </w:r>
      <w:r w:rsidR="003955B7" w:rsidRPr="003955B7">
        <w:rPr>
          <w:rFonts w:cs="Arial"/>
          <w:b/>
          <w:bCs/>
        </w:rPr>
        <w:t>9.</w:t>
      </w:r>
      <w:r w:rsidR="003955B7" w:rsidRPr="003955B7">
        <w:t xml:space="preserve"> </w:t>
      </w:r>
      <w:r w:rsidR="003955B7">
        <w:t>Wody opadowe i roztopowe z terenu zakładu będą ujmowane w sposób zorganizowany w system kanalizacji deszczowej, obejmujący zbiorniki retencyjne.</w:t>
      </w:r>
    </w:p>
    <w:p w14:paraId="12AA178F" w14:textId="3D8DC7D1" w:rsidR="008E5697" w:rsidRDefault="003955B7" w:rsidP="003955B7">
      <w:pPr>
        <w:spacing w:after="0" w:line="276" w:lineRule="auto"/>
        <w:rPr>
          <w:rFonts w:eastAsia="Times New Roman" w:cs="Arial"/>
          <w:szCs w:val="24"/>
          <w:lang w:eastAsia="pl-PL"/>
        </w:rPr>
      </w:pPr>
      <w:r>
        <w:t>Wody z powierzchni utwardzonych kierowane będą przez urządzenia podczyszczające, w tym separatory substancji ropopochodnych.</w:t>
      </w:r>
    </w:p>
    <w:p w14:paraId="3189CC85" w14:textId="199DF54F" w:rsidR="00AD10F2" w:rsidRPr="006D4034" w:rsidRDefault="003259E5" w:rsidP="006D4034">
      <w:pPr>
        <w:spacing w:after="0" w:line="276" w:lineRule="auto"/>
        <w:rPr>
          <w:rFonts w:cs="Arial"/>
        </w:rPr>
      </w:pPr>
      <w:r>
        <w:rPr>
          <w:rFonts w:eastAsia="Times New Roman" w:cs="Arial"/>
          <w:b/>
          <w:bCs/>
          <w:szCs w:val="24"/>
          <w:lang w:eastAsia="pl-PL"/>
        </w:rPr>
        <w:t>XIV.</w:t>
      </w:r>
      <w:r w:rsidR="0068524F">
        <w:rPr>
          <w:rFonts w:eastAsia="Times New Roman" w:cs="Arial"/>
          <w:b/>
          <w:bCs/>
          <w:szCs w:val="24"/>
          <w:lang w:eastAsia="pl-PL"/>
        </w:rPr>
        <w:t>10</w:t>
      </w:r>
      <w:r w:rsidR="004172DC" w:rsidRPr="006D4034">
        <w:rPr>
          <w:rFonts w:eastAsia="Times New Roman" w:cs="Arial"/>
          <w:szCs w:val="24"/>
          <w:lang w:eastAsia="pl-PL"/>
        </w:rPr>
        <w:t xml:space="preserve"> </w:t>
      </w:r>
      <w:r w:rsidR="00AD10F2" w:rsidRPr="006D4034">
        <w:rPr>
          <w:rFonts w:cs="Arial"/>
        </w:rPr>
        <w:t>Eksploatacja zbiorników retencyjnych wód opadowych i roztopowych będzie prowadzona w sposób zapewniający retencję wód, kontrolowaną regulację odpływu do kanalizacji zewnętrznej, minimalizację ryzyka przeciążenia hydraulicznego systemu kanalizacji deszczowej oraz ograniczenie ryzyka wystąpienia lokalnych podtopień na terenie zakładu.</w:t>
      </w:r>
    </w:p>
    <w:p w14:paraId="40499350" w14:textId="73EE605C" w:rsidR="00D23978" w:rsidRDefault="003259E5" w:rsidP="003955B7">
      <w:pPr>
        <w:spacing w:after="0" w:line="276" w:lineRule="auto"/>
        <w:rPr>
          <w:rFonts w:eastAsia="Times New Roman" w:cs="Arial"/>
          <w:szCs w:val="24"/>
          <w:lang w:eastAsia="pl-PL"/>
        </w:rPr>
      </w:pPr>
      <w:r>
        <w:rPr>
          <w:rFonts w:eastAsia="Times New Roman" w:cs="Arial"/>
          <w:b/>
          <w:bCs/>
          <w:szCs w:val="24"/>
          <w:lang w:eastAsia="pl-PL"/>
        </w:rPr>
        <w:t>XIV.</w:t>
      </w:r>
      <w:r w:rsidR="006D4034" w:rsidRPr="002E142E">
        <w:rPr>
          <w:rFonts w:eastAsia="Times New Roman" w:cs="Arial"/>
          <w:b/>
          <w:bCs/>
          <w:szCs w:val="24"/>
          <w:lang w:eastAsia="pl-PL"/>
        </w:rPr>
        <w:t>1</w:t>
      </w:r>
      <w:r w:rsidR="0068524F">
        <w:rPr>
          <w:rFonts w:eastAsia="Times New Roman" w:cs="Arial"/>
          <w:b/>
          <w:bCs/>
          <w:szCs w:val="24"/>
          <w:lang w:eastAsia="pl-PL"/>
        </w:rPr>
        <w:t>1</w:t>
      </w:r>
      <w:r w:rsidR="006D4034" w:rsidRPr="006D4034">
        <w:rPr>
          <w:rFonts w:eastAsia="Times New Roman" w:cs="Arial"/>
          <w:b/>
          <w:bCs/>
          <w:szCs w:val="24"/>
          <w:lang w:eastAsia="pl-PL"/>
        </w:rPr>
        <w:t xml:space="preserve">. </w:t>
      </w:r>
      <w:r w:rsidR="003955B7">
        <w:t>Prowadzony będzie nadzór eksploatacyjny systemu odprowadzania wód opadowych i roztopowych, obejmujący w szczególności:</w:t>
      </w:r>
      <w:r w:rsidR="003955B7">
        <w:br/>
        <w:t>– kontrolę separatorów i osadników,</w:t>
      </w:r>
      <w:r w:rsidR="003955B7">
        <w:br/>
        <w:t>– kontrolę zbiorników retencyjnych,</w:t>
      </w:r>
      <w:r w:rsidR="003955B7">
        <w:br/>
        <w:t>– kontrolę kanalizacji deszczowej,</w:t>
      </w:r>
      <w:r w:rsidR="003955B7">
        <w:br/>
        <w:t>– kontrolę szczelności nawierzchni,</w:t>
      </w:r>
      <w:r w:rsidR="003955B7">
        <w:br/>
        <w:t>– kontrolę urządzeń zabezpieczających.</w:t>
      </w:r>
      <w:r w:rsidR="002E142E" w:rsidRPr="0068524F">
        <w:rPr>
          <w:rFonts w:eastAsia="Times New Roman" w:cs="Arial"/>
          <w:szCs w:val="24"/>
          <w:lang w:eastAsia="pl-PL"/>
        </w:rPr>
        <w:br/>
      </w:r>
      <w:r>
        <w:rPr>
          <w:rFonts w:eastAsia="Times New Roman" w:cs="Arial"/>
          <w:b/>
          <w:bCs/>
          <w:szCs w:val="24"/>
          <w:lang w:eastAsia="pl-PL"/>
        </w:rPr>
        <w:t>XIV.</w:t>
      </w:r>
      <w:r w:rsidR="002E142E" w:rsidRPr="0068524F">
        <w:rPr>
          <w:rFonts w:eastAsia="Times New Roman" w:cs="Arial"/>
          <w:b/>
          <w:bCs/>
          <w:szCs w:val="24"/>
          <w:lang w:eastAsia="pl-PL"/>
        </w:rPr>
        <w:t xml:space="preserve"> 1</w:t>
      </w:r>
      <w:r w:rsidR="0068524F">
        <w:rPr>
          <w:rFonts w:eastAsia="Times New Roman" w:cs="Arial"/>
          <w:b/>
          <w:bCs/>
          <w:szCs w:val="24"/>
          <w:lang w:eastAsia="pl-PL"/>
        </w:rPr>
        <w:t xml:space="preserve">2 </w:t>
      </w:r>
      <w:r w:rsidR="00D23978" w:rsidRPr="00D23978">
        <w:rPr>
          <w:rFonts w:eastAsia="Times New Roman" w:cs="Arial"/>
          <w:szCs w:val="24"/>
          <w:lang w:eastAsia="pl-PL"/>
        </w:rPr>
        <w:t>Kontrole systemu należy prowadzić z częstotliwością wynikającą z potrzeb eksploatacyjnych, z uwzględnieniem wymagań producentów i instrukcji eksploatacji urządzeń</w:t>
      </w:r>
      <w:r w:rsidR="00D23978" w:rsidRPr="0068524F">
        <w:rPr>
          <w:rFonts w:eastAsia="Times New Roman" w:cs="Arial"/>
          <w:szCs w:val="24"/>
          <w:lang w:eastAsia="pl-PL"/>
        </w:rPr>
        <w:t xml:space="preserve">. Prowadzić rejestr </w:t>
      </w:r>
      <w:r w:rsidR="00D23978" w:rsidRPr="00D23978">
        <w:rPr>
          <w:rFonts w:eastAsia="Times New Roman" w:cs="Arial"/>
          <w:szCs w:val="24"/>
          <w:lang w:eastAsia="pl-PL"/>
        </w:rPr>
        <w:t>przeprowadzonych kontroli</w:t>
      </w:r>
      <w:r w:rsidR="00D23978" w:rsidRPr="0068524F">
        <w:rPr>
          <w:rFonts w:eastAsia="Times New Roman" w:cs="Arial"/>
          <w:szCs w:val="24"/>
          <w:lang w:eastAsia="pl-PL"/>
        </w:rPr>
        <w:t xml:space="preserve"> zawierający: datę i zakres przeprowadzonej kontroli, wyniki</w:t>
      </w:r>
      <w:r w:rsidR="0068524F" w:rsidRPr="0068524F">
        <w:rPr>
          <w:rFonts w:eastAsia="Times New Roman" w:cs="Arial"/>
          <w:szCs w:val="24"/>
          <w:lang w:eastAsia="pl-PL"/>
        </w:rPr>
        <w:t xml:space="preserve">, </w:t>
      </w:r>
      <w:r w:rsidR="00D23978" w:rsidRPr="0068524F">
        <w:rPr>
          <w:rFonts w:eastAsia="Times New Roman" w:cs="Arial"/>
          <w:szCs w:val="24"/>
          <w:lang w:eastAsia="pl-PL"/>
        </w:rPr>
        <w:t>stwierdzone nieprawidłowości, zakres wykonanych prac eksploatacyjnych, informacje o zdarzeniach awaryjnych i podjętych działaniach.</w:t>
      </w:r>
    </w:p>
    <w:p w14:paraId="4B1EA557" w14:textId="593C0FCF" w:rsidR="008229FE" w:rsidRPr="00D23978" w:rsidRDefault="008229FE" w:rsidP="003955B7">
      <w:pPr>
        <w:spacing w:after="0" w:line="276" w:lineRule="auto"/>
        <w:rPr>
          <w:rFonts w:ascii="Times New Roman" w:eastAsia="Times New Roman" w:hAnsi="Times New Roman" w:cs="Times New Roman"/>
          <w:szCs w:val="24"/>
          <w:lang w:eastAsia="pl-PL"/>
        </w:rPr>
      </w:pPr>
      <w:r>
        <w:t>Dokumentację, o której mowa powyżej należy przechowywać przez okres co najmniej 5 lat.</w:t>
      </w:r>
    </w:p>
    <w:p w14:paraId="5A7A580C" w14:textId="671F2982" w:rsidR="00253FE5" w:rsidRPr="00C42474" w:rsidRDefault="00D36A54" w:rsidP="006C0B1E">
      <w:pPr>
        <w:pStyle w:val="Nagwek2"/>
        <w:spacing w:line="276" w:lineRule="auto"/>
        <w:rPr>
          <w:color w:val="auto"/>
        </w:rPr>
      </w:pPr>
      <w:r>
        <w:rPr>
          <w:color w:val="auto"/>
        </w:rPr>
        <w:t>X</w:t>
      </w:r>
      <w:r w:rsidR="003259E5">
        <w:rPr>
          <w:color w:val="auto"/>
        </w:rPr>
        <w:t>V</w:t>
      </w:r>
      <w:r w:rsidR="0002456A">
        <w:rPr>
          <w:color w:val="auto"/>
        </w:rPr>
        <w:t>.</w:t>
      </w:r>
      <w:r w:rsidR="00253FE5" w:rsidRPr="00C42474">
        <w:rPr>
          <w:color w:val="auto"/>
        </w:rPr>
        <w:t xml:space="preserve"> Sposoby postępowania w przypadku zakończenia eksploatacji instalacji. </w:t>
      </w:r>
    </w:p>
    <w:p w14:paraId="2290B188" w14:textId="623FC3A0" w:rsidR="00253FE5" w:rsidRPr="00C42474" w:rsidRDefault="00253FE5" w:rsidP="006C0B1E">
      <w:pPr>
        <w:spacing w:line="276" w:lineRule="auto"/>
        <w:rPr>
          <w:rFonts w:cs="Arial"/>
        </w:rPr>
      </w:pPr>
      <w:r w:rsidRPr="00C42474">
        <w:rPr>
          <w:rFonts w:cs="Arial"/>
        </w:rPr>
        <w:t xml:space="preserve">W przypadku zakończenia eksploatacji instalacji objętej niniejszą decyzją lub jej części należy opróżnić i wyczyścić wszystkie urządzenia technologiczne, a następnie przeprowadzić czynności związane z rozbiórką w tym demontażem i likwidacją obiektów i urządzeń zgodnie z wymogami przepisów ustawy – Prawo budowlane </w:t>
      </w:r>
      <w:r w:rsidR="00886932" w:rsidRPr="00C42474">
        <w:rPr>
          <w:rFonts w:cs="Arial"/>
        </w:rPr>
        <w:br/>
      </w:r>
      <w:r w:rsidRPr="00C42474">
        <w:rPr>
          <w:rFonts w:cs="Arial"/>
        </w:rPr>
        <w:t>i przepisów związanych.</w:t>
      </w:r>
    </w:p>
    <w:p w14:paraId="794A7C7A" w14:textId="39965905" w:rsidR="00C37616" w:rsidRPr="00C42474" w:rsidRDefault="00C37616" w:rsidP="006C0B1E">
      <w:pPr>
        <w:spacing w:line="276" w:lineRule="auto"/>
        <w:rPr>
          <w:rFonts w:cs="Arial"/>
        </w:rPr>
      </w:pPr>
      <w:r w:rsidRPr="00C42474">
        <w:rPr>
          <w:rFonts w:cs="Arial"/>
        </w:rPr>
        <w:t>Zgodnie z obowiązującymi przepisami prawa, po zakończeniu prac rozbiórkowych należy przeprowadzić przegląd czy nie pozostały potencjalne źródła zanieczyszczenia środowiska naturalnego oraz wykonać badania gruntu i wody gruntowej i przygotować raport końcowy z tych badań.</w:t>
      </w:r>
    </w:p>
    <w:p w14:paraId="23F77AD6" w14:textId="3ADF1A78" w:rsidR="00253FE5" w:rsidRPr="00C42474" w:rsidRDefault="00253FE5" w:rsidP="006C0B1E">
      <w:pPr>
        <w:pStyle w:val="Nagwek2"/>
        <w:spacing w:line="276" w:lineRule="auto"/>
        <w:rPr>
          <w:color w:val="auto"/>
        </w:rPr>
      </w:pPr>
      <w:r w:rsidRPr="00C42474">
        <w:rPr>
          <w:color w:val="auto"/>
        </w:rPr>
        <w:t>X</w:t>
      </w:r>
      <w:r w:rsidR="0002456A">
        <w:rPr>
          <w:color w:val="auto"/>
        </w:rPr>
        <w:t>VI.</w:t>
      </w:r>
      <w:r w:rsidRPr="00C42474">
        <w:rPr>
          <w:color w:val="auto"/>
        </w:rPr>
        <w:t xml:space="preserve"> Zakres i termin przekazywania informacji pozwalającej na przeprowadzenie oceny zgodności z warunkami określonymi w pozwoleniu.</w:t>
      </w:r>
    </w:p>
    <w:p w14:paraId="683021B5" w14:textId="42854A7C" w:rsidR="00253FE5" w:rsidRPr="0033642F" w:rsidRDefault="00253FE5" w:rsidP="006C0B1E">
      <w:pPr>
        <w:spacing w:after="0" w:line="276" w:lineRule="auto"/>
        <w:rPr>
          <w:rFonts w:cs="Arial"/>
        </w:rPr>
      </w:pPr>
      <w:r w:rsidRPr="0033642F">
        <w:rPr>
          <w:rFonts w:cs="Arial"/>
        </w:rPr>
        <w:t>Do dnia 31 marca danego roku należy przedłożyć Marszałkowi Województwa Podkarpackiego i Podkarpackiemu Wojewódzkiemu Inspektorowi Ochrony Środowiska roczne zestawienia, za rok poprzedni w zakresie:</w:t>
      </w:r>
    </w:p>
    <w:p w14:paraId="1989FEEA" w14:textId="77777777" w:rsidR="00253FE5" w:rsidRPr="0033642F" w:rsidRDefault="00253FE5">
      <w:pPr>
        <w:pStyle w:val="Akapitzlist"/>
        <w:numPr>
          <w:ilvl w:val="0"/>
          <w:numId w:val="57"/>
        </w:numPr>
        <w:tabs>
          <w:tab w:val="left" w:pos="284"/>
        </w:tabs>
        <w:spacing w:after="0" w:line="276" w:lineRule="auto"/>
        <w:ind w:left="0" w:firstLine="0"/>
        <w:rPr>
          <w:rFonts w:cs="Arial"/>
        </w:rPr>
      </w:pPr>
      <w:r w:rsidRPr="0033642F">
        <w:rPr>
          <w:rFonts w:cs="Arial"/>
        </w:rPr>
        <w:t>wielkości produkcji,</w:t>
      </w:r>
    </w:p>
    <w:p w14:paraId="5E050889" w14:textId="77777777" w:rsidR="00253FE5" w:rsidRPr="0033642F" w:rsidRDefault="00253FE5">
      <w:pPr>
        <w:pStyle w:val="Akapitzlist"/>
        <w:numPr>
          <w:ilvl w:val="0"/>
          <w:numId w:val="57"/>
        </w:numPr>
        <w:tabs>
          <w:tab w:val="left" w:pos="284"/>
        </w:tabs>
        <w:spacing w:after="0" w:line="276" w:lineRule="auto"/>
        <w:ind w:left="0" w:firstLine="0"/>
        <w:rPr>
          <w:rFonts w:cs="Arial"/>
        </w:rPr>
      </w:pPr>
      <w:r w:rsidRPr="0033642F">
        <w:rPr>
          <w:rFonts w:cs="Arial"/>
        </w:rPr>
        <w:t>rodzajów i wielkości emitowanych zanieczyszczeń do powietrza,</w:t>
      </w:r>
    </w:p>
    <w:p w14:paraId="02254C16" w14:textId="77777777" w:rsidR="00253FE5" w:rsidRPr="0033642F" w:rsidRDefault="00253FE5">
      <w:pPr>
        <w:pStyle w:val="Akapitzlist"/>
        <w:numPr>
          <w:ilvl w:val="0"/>
          <w:numId w:val="57"/>
        </w:numPr>
        <w:tabs>
          <w:tab w:val="left" w:pos="284"/>
        </w:tabs>
        <w:spacing w:after="0" w:line="276" w:lineRule="auto"/>
        <w:ind w:left="0" w:firstLine="0"/>
        <w:rPr>
          <w:rFonts w:cs="Arial"/>
        </w:rPr>
      </w:pPr>
      <w:r w:rsidRPr="0033642F">
        <w:rPr>
          <w:rFonts w:cs="Arial"/>
        </w:rPr>
        <w:t>rodzajów i ilości wytworzonych odpadów ,</w:t>
      </w:r>
    </w:p>
    <w:p w14:paraId="6BE49313" w14:textId="02B294E7" w:rsidR="00253FE5" w:rsidRPr="0033642F" w:rsidRDefault="00253FE5">
      <w:pPr>
        <w:pStyle w:val="Akapitzlist"/>
        <w:numPr>
          <w:ilvl w:val="0"/>
          <w:numId w:val="57"/>
        </w:numPr>
        <w:tabs>
          <w:tab w:val="left" w:pos="284"/>
        </w:tabs>
        <w:spacing w:after="0" w:line="276" w:lineRule="auto"/>
        <w:ind w:left="0" w:firstLine="0"/>
        <w:rPr>
          <w:rFonts w:cs="Arial"/>
        </w:rPr>
      </w:pPr>
      <w:r w:rsidRPr="0033642F">
        <w:rPr>
          <w:rFonts w:cs="Arial"/>
        </w:rPr>
        <w:t>ilości ścieków wprowadzonych do kanalizacji innego podmiotu</w:t>
      </w:r>
      <w:r w:rsidR="00A66681">
        <w:rPr>
          <w:rFonts w:cs="Arial"/>
        </w:rPr>
        <w:t xml:space="preserve">, wraz </w:t>
      </w:r>
      <w:r w:rsidR="00717641">
        <w:rPr>
          <w:rFonts w:cs="Arial"/>
        </w:rPr>
        <w:br/>
      </w:r>
      <w:r w:rsidR="00A66681">
        <w:rPr>
          <w:rFonts w:cs="Arial"/>
        </w:rPr>
        <w:t>z zestawieniem częstotliwości zrzutu,</w:t>
      </w:r>
    </w:p>
    <w:p w14:paraId="6CFF8DC7" w14:textId="77777777" w:rsidR="00EE1077" w:rsidRPr="0033642F" w:rsidRDefault="00253FE5">
      <w:pPr>
        <w:pStyle w:val="Akapitzlist"/>
        <w:numPr>
          <w:ilvl w:val="0"/>
          <w:numId w:val="57"/>
        </w:numPr>
        <w:tabs>
          <w:tab w:val="left" w:pos="284"/>
        </w:tabs>
        <w:spacing w:after="0" w:line="276" w:lineRule="auto"/>
        <w:ind w:left="0" w:firstLine="0"/>
        <w:rPr>
          <w:rFonts w:cs="Arial"/>
        </w:rPr>
      </w:pPr>
      <w:r w:rsidRPr="0033642F">
        <w:rPr>
          <w:rFonts w:cs="Arial"/>
        </w:rPr>
        <w:t>rodzajów i wielkości zużycia surowców, wody</w:t>
      </w:r>
      <w:r w:rsidR="003A4C5F" w:rsidRPr="0033642F">
        <w:rPr>
          <w:rFonts w:cs="Arial"/>
        </w:rPr>
        <w:t xml:space="preserve">, gazu i </w:t>
      </w:r>
      <w:r w:rsidRPr="0033642F">
        <w:rPr>
          <w:rFonts w:cs="Arial"/>
        </w:rPr>
        <w:t>energii</w:t>
      </w:r>
      <w:r w:rsidR="003A4C5F" w:rsidRPr="0033642F">
        <w:rPr>
          <w:rFonts w:cs="Arial"/>
        </w:rPr>
        <w:t xml:space="preserve"> elektrycznej</w:t>
      </w:r>
    </w:p>
    <w:p w14:paraId="3AEB2AC1" w14:textId="698350E6" w:rsidR="00253FE5" w:rsidRPr="0033642F" w:rsidRDefault="00C271CF">
      <w:pPr>
        <w:pStyle w:val="Akapitzlist"/>
        <w:numPr>
          <w:ilvl w:val="0"/>
          <w:numId w:val="57"/>
        </w:numPr>
        <w:tabs>
          <w:tab w:val="left" w:pos="284"/>
        </w:tabs>
        <w:spacing w:after="0" w:line="276" w:lineRule="auto"/>
        <w:ind w:left="0" w:firstLine="0"/>
        <w:rPr>
          <w:rFonts w:cs="Arial"/>
        </w:rPr>
      </w:pPr>
      <w:r w:rsidRPr="0033642F">
        <w:rPr>
          <w:rFonts w:cs="Arial"/>
        </w:rPr>
        <w:t>oceny</w:t>
      </w:r>
      <w:r w:rsidR="00EE1077" w:rsidRPr="0033642F">
        <w:rPr>
          <w:rFonts w:cs="Arial"/>
        </w:rPr>
        <w:t xml:space="preserve"> </w:t>
      </w:r>
      <w:r w:rsidRPr="0033642F">
        <w:rPr>
          <w:rFonts w:cs="Arial"/>
        </w:rPr>
        <w:t>skuteczności</w:t>
      </w:r>
      <w:r w:rsidR="00EE1077" w:rsidRPr="0033642F">
        <w:rPr>
          <w:rFonts w:cs="Arial"/>
        </w:rPr>
        <w:t xml:space="preserve"> </w:t>
      </w:r>
      <w:r w:rsidRPr="0033642F">
        <w:rPr>
          <w:rFonts w:cs="Arial"/>
        </w:rPr>
        <w:t xml:space="preserve">urządzeń </w:t>
      </w:r>
      <w:r w:rsidR="00EE1077" w:rsidRPr="0033642F">
        <w:rPr>
          <w:rFonts w:cs="Arial"/>
        </w:rPr>
        <w:t>ochrony powietrza</w:t>
      </w:r>
    </w:p>
    <w:p w14:paraId="6B51FAE6" w14:textId="0B244901" w:rsidR="00011ED9" w:rsidRPr="0033642F" w:rsidRDefault="0033642F">
      <w:pPr>
        <w:pStyle w:val="Akapitzlist"/>
        <w:numPr>
          <w:ilvl w:val="0"/>
          <w:numId w:val="57"/>
        </w:numPr>
        <w:tabs>
          <w:tab w:val="left" w:pos="284"/>
        </w:tabs>
        <w:spacing w:after="0" w:line="276" w:lineRule="auto"/>
        <w:ind w:left="0" w:firstLine="0"/>
        <w:rPr>
          <w:rFonts w:cs="Arial"/>
        </w:rPr>
      </w:pPr>
      <w:r>
        <w:rPr>
          <w:rFonts w:eastAsia="Times New Roman" w:cs="Arial"/>
        </w:rPr>
        <w:t xml:space="preserve">osiągniętych </w:t>
      </w:r>
      <w:r w:rsidRPr="0033642F">
        <w:rPr>
          <w:rFonts w:eastAsia="Times New Roman" w:cs="Arial"/>
        </w:rPr>
        <w:t>w</w:t>
      </w:r>
      <w:r w:rsidR="00011ED9" w:rsidRPr="0033642F">
        <w:rPr>
          <w:rFonts w:eastAsia="Times New Roman" w:cs="Arial"/>
        </w:rPr>
        <w:t>skaźnik</w:t>
      </w:r>
      <w:r>
        <w:rPr>
          <w:rFonts w:eastAsia="Times New Roman" w:cs="Arial"/>
        </w:rPr>
        <w:t>ów</w:t>
      </w:r>
      <w:r w:rsidR="00011ED9" w:rsidRPr="0033642F">
        <w:rPr>
          <w:rFonts w:eastAsia="Times New Roman" w:cs="Arial"/>
        </w:rPr>
        <w:t xml:space="preserve"> jednostkowego zużycia:</w:t>
      </w:r>
    </w:p>
    <w:p w14:paraId="43134689" w14:textId="77777777" w:rsidR="00011ED9" w:rsidRPr="00011ED9" w:rsidRDefault="00011ED9">
      <w:pPr>
        <w:numPr>
          <w:ilvl w:val="0"/>
          <w:numId w:val="58"/>
        </w:numPr>
        <w:tabs>
          <w:tab w:val="left" w:pos="284"/>
          <w:tab w:val="num" w:pos="720"/>
        </w:tabs>
        <w:spacing w:after="0" w:line="276" w:lineRule="auto"/>
        <w:ind w:hanging="502"/>
        <w:rPr>
          <w:rFonts w:eastAsia="Times New Roman" w:cs="Arial"/>
          <w:szCs w:val="24"/>
          <w:lang w:eastAsia="pl-PL"/>
        </w:rPr>
      </w:pPr>
      <w:r w:rsidRPr="00011ED9">
        <w:rPr>
          <w:rFonts w:eastAsia="Times New Roman" w:cs="Arial"/>
          <w:szCs w:val="24"/>
          <w:lang w:eastAsia="pl-PL"/>
        </w:rPr>
        <w:t>wody procesowej w m³/m² wytworzonej folii miedzianej,</w:t>
      </w:r>
    </w:p>
    <w:p w14:paraId="5585CEB5" w14:textId="77777777" w:rsidR="00011ED9" w:rsidRPr="00011ED9" w:rsidRDefault="00011ED9">
      <w:pPr>
        <w:numPr>
          <w:ilvl w:val="0"/>
          <w:numId w:val="58"/>
        </w:numPr>
        <w:tabs>
          <w:tab w:val="left" w:pos="284"/>
          <w:tab w:val="num" w:pos="720"/>
        </w:tabs>
        <w:spacing w:after="0" w:line="276" w:lineRule="auto"/>
        <w:ind w:hanging="502"/>
        <w:rPr>
          <w:rFonts w:eastAsia="Times New Roman" w:cs="Arial"/>
          <w:szCs w:val="24"/>
          <w:lang w:eastAsia="pl-PL"/>
        </w:rPr>
      </w:pPr>
      <w:r w:rsidRPr="00011ED9">
        <w:rPr>
          <w:rFonts w:eastAsia="Times New Roman" w:cs="Arial"/>
          <w:szCs w:val="24"/>
          <w:lang w:eastAsia="pl-PL"/>
        </w:rPr>
        <w:t>energii elektrycznej w MWh/Mg produktu oraz MWh/m² folii,</w:t>
      </w:r>
    </w:p>
    <w:p w14:paraId="22EBFD39" w14:textId="22F6EB3A" w:rsidR="0033642F" w:rsidRDefault="00011ED9">
      <w:pPr>
        <w:numPr>
          <w:ilvl w:val="0"/>
          <w:numId w:val="58"/>
        </w:numPr>
        <w:tabs>
          <w:tab w:val="left" w:pos="284"/>
          <w:tab w:val="num" w:pos="720"/>
        </w:tabs>
        <w:spacing w:after="0" w:line="276" w:lineRule="auto"/>
        <w:ind w:hanging="502"/>
        <w:rPr>
          <w:rFonts w:eastAsia="Times New Roman" w:cs="Arial"/>
          <w:szCs w:val="24"/>
          <w:lang w:eastAsia="pl-PL"/>
        </w:rPr>
      </w:pPr>
      <w:r w:rsidRPr="00011ED9">
        <w:rPr>
          <w:rFonts w:eastAsia="Times New Roman" w:cs="Arial"/>
          <w:szCs w:val="24"/>
          <w:lang w:eastAsia="pl-PL"/>
        </w:rPr>
        <w:t>gazu (ciepła) w MWh/Mg produktu oraz MWh/m² folii</w:t>
      </w:r>
      <w:r w:rsidR="0033642F">
        <w:rPr>
          <w:rFonts w:eastAsia="Times New Roman" w:cs="Arial"/>
          <w:szCs w:val="24"/>
          <w:lang w:eastAsia="pl-PL"/>
        </w:rPr>
        <w:t>,</w:t>
      </w:r>
    </w:p>
    <w:p w14:paraId="0957E6E6" w14:textId="2B4D997E" w:rsidR="00011ED9" w:rsidRPr="0033642F" w:rsidRDefault="0033642F">
      <w:pPr>
        <w:pStyle w:val="Akapitzlist"/>
        <w:numPr>
          <w:ilvl w:val="0"/>
          <w:numId w:val="57"/>
        </w:numPr>
        <w:tabs>
          <w:tab w:val="left" w:pos="284"/>
        </w:tabs>
        <w:spacing w:after="0" w:line="276" w:lineRule="auto"/>
        <w:ind w:left="0" w:firstLine="0"/>
        <w:rPr>
          <w:rFonts w:eastAsia="Times New Roman" w:cs="Arial"/>
          <w:szCs w:val="24"/>
          <w:lang w:eastAsia="pl-PL"/>
        </w:rPr>
      </w:pPr>
      <w:r>
        <w:rPr>
          <w:rFonts w:eastAsia="Times New Roman" w:cs="Arial"/>
          <w:szCs w:val="24"/>
          <w:lang w:eastAsia="pl-PL"/>
        </w:rPr>
        <w:t>z</w:t>
      </w:r>
      <w:r w:rsidRPr="0033642F">
        <w:rPr>
          <w:rFonts w:eastAsia="Times New Roman" w:cs="Arial"/>
          <w:szCs w:val="24"/>
          <w:lang w:eastAsia="pl-PL"/>
        </w:rPr>
        <w:t>biorczej</w:t>
      </w:r>
      <w:r w:rsidR="00011ED9" w:rsidRPr="0033642F">
        <w:rPr>
          <w:rFonts w:eastAsia="Times New Roman" w:cs="Arial"/>
          <w:szCs w:val="24"/>
          <w:lang w:eastAsia="pl-PL"/>
        </w:rPr>
        <w:t xml:space="preserve"> informacj</w:t>
      </w:r>
      <w:r w:rsidRPr="0033642F">
        <w:rPr>
          <w:rFonts w:eastAsia="Times New Roman" w:cs="Arial"/>
          <w:szCs w:val="24"/>
          <w:lang w:eastAsia="pl-PL"/>
        </w:rPr>
        <w:t>i</w:t>
      </w:r>
      <w:r w:rsidR="00011ED9" w:rsidRPr="0033642F">
        <w:rPr>
          <w:rFonts w:eastAsia="Times New Roman" w:cs="Arial"/>
          <w:szCs w:val="24"/>
          <w:lang w:eastAsia="pl-PL"/>
        </w:rPr>
        <w:t xml:space="preserve"> o liczbie i rodzaju zdarzeń awaryjnych mających potencjalny wpływ na środowisko (wycieki substancji niebezpiecznych, przekroczenia wartości alarmowych systemów ciągłego monitoringu ścieków i emisji do powietrza) wraz </w:t>
      </w:r>
      <w:r w:rsidR="00046368">
        <w:rPr>
          <w:rFonts w:eastAsia="Times New Roman" w:cs="Arial"/>
          <w:szCs w:val="24"/>
          <w:lang w:eastAsia="pl-PL"/>
        </w:rPr>
        <w:br/>
      </w:r>
      <w:r w:rsidR="00011ED9" w:rsidRPr="0033642F">
        <w:rPr>
          <w:rFonts w:eastAsia="Times New Roman" w:cs="Arial"/>
          <w:szCs w:val="24"/>
          <w:lang w:eastAsia="pl-PL"/>
        </w:rPr>
        <w:t>z krótkim opisem podjętych działań naprawczych.</w:t>
      </w:r>
    </w:p>
    <w:p w14:paraId="6AD3F96A" w14:textId="150A2DA2" w:rsidR="00253FE5" w:rsidRPr="00C42474" w:rsidRDefault="00B10B34" w:rsidP="006C0B1E">
      <w:pPr>
        <w:pStyle w:val="Nagwek2"/>
        <w:spacing w:line="276" w:lineRule="auto"/>
        <w:rPr>
          <w:color w:val="auto"/>
        </w:rPr>
      </w:pPr>
      <w:r>
        <w:rPr>
          <w:color w:val="auto"/>
        </w:rPr>
        <w:t>XV</w:t>
      </w:r>
      <w:r w:rsidR="00D36A54">
        <w:rPr>
          <w:color w:val="auto"/>
        </w:rPr>
        <w:t>I</w:t>
      </w:r>
      <w:r w:rsidR="003259E5">
        <w:rPr>
          <w:color w:val="auto"/>
        </w:rPr>
        <w:t>I</w:t>
      </w:r>
      <w:r>
        <w:rPr>
          <w:color w:val="auto"/>
        </w:rPr>
        <w:t>.</w:t>
      </w:r>
      <w:r w:rsidR="00253FE5" w:rsidRPr="00C42474">
        <w:rPr>
          <w:color w:val="auto"/>
        </w:rPr>
        <w:t xml:space="preserve"> Ustalam dodatkowe wymagania.</w:t>
      </w:r>
    </w:p>
    <w:p w14:paraId="6B1F3B10" w14:textId="62F153BC" w:rsidR="003D7025" w:rsidRPr="00C42474" w:rsidRDefault="003259E5" w:rsidP="006C0B1E">
      <w:pPr>
        <w:spacing w:after="0" w:line="276" w:lineRule="auto"/>
        <w:rPr>
          <w:rFonts w:cs="Arial"/>
        </w:rPr>
      </w:pPr>
      <w:bookmarkStart w:id="26" w:name="_Hlk220589201"/>
      <w:r>
        <w:rPr>
          <w:rFonts w:cs="Arial"/>
          <w:b/>
          <w:bCs/>
        </w:rPr>
        <w:t>XVII.</w:t>
      </w:r>
      <w:r w:rsidR="003D7025" w:rsidRPr="00C42474">
        <w:rPr>
          <w:rFonts w:cs="Arial"/>
          <w:b/>
          <w:bCs/>
        </w:rPr>
        <w:t>1</w:t>
      </w:r>
      <w:r w:rsidR="00253FE5" w:rsidRPr="00C42474">
        <w:rPr>
          <w:rFonts w:cs="Arial"/>
        </w:rPr>
        <w:t xml:space="preserve"> Wyniki pomiarów, o których mowa w pkt. </w:t>
      </w:r>
      <w:r w:rsidR="00253FE5" w:rsidRPr="00C42474">
        <w:rPr>
          <w:rFonts w:cs="Arial"/>
          <w:b/>
          <w:bCs/>
        </w:rPr>
        <w:t>V</w:t>
      </w:r>
      <w:r w:rsidR="00702FC4">
        <w:rPr>
          <w:rFonts w:cs="Arial"/>
          <w:b/>
          <w:bCs/>
        </w:rPr>
        <w:t>I</w:t>
      </w:r>
      <w:r w:rsidR="00C25E09">
        <w:rPr>
          <w:rFonts w:cs="Arial"/>
          <w:b/>
          <w:bCs/>
        </w:rPr>
        <w:t>I</w:t>
      </w:r>
      <w:r w:rsidR="00253FE5" w:rsidRPr="00C42474">
        <w:rPr>
          <w:rFonts w:cs="Arial"/>
          <w:b/>
          <w:bCs/>
        </w:rPr>
        <w:t>I.</w:t>
      </w:r>
      <w:r w:rsidR="003A4C5F" w:rsidRPr="00C42474">
        <w:rPr>
          <w:rFonts w:cs="Arial"/>
          <w:b/>
          <w:bCs/>
        </w:rPr>
        <w:t>2.</w:t>
      </w:r>
      <w:r w:rsidR="00C25E09">
        <w:rPr>
          <w:rFonts w:cs="Arial"/>
          <w:b/>
          <w:bCs/>
        </w:rPr>
        <w:t>6</w:t>
      </w:r>
      <w:r w:rsidR="003A4C5F" w:rsidRPr="00C42474">
        <w:rPr>
          <w:rFonts w:cs="Arial"/>
        </w:rPr>
        <w:t xml:space="preserve"> </w:t>
      </w:r>
      <w:r w:rsidR="003A4C5F" w:rsidRPr="00C42474">
        <w:rPr>
          <w:rFonts w:cs="Arial"/>
          <w:b/>
          <w:bCs/>
        </w:rPr>
        <w:t>, V</w:t>
      </w:r>
      <w:r w:rsidR="00702FC4">
        <w:rPr>
          <w:rFonts w:cs="Arial"/>
          <w:b/>
          <w:bCs/>
        </w:rPr>
        <w:t>I</w:t>
      </w:r>
      <w:r w:rsidR="00C25E09">
        <w:rPr>
          <w:rFonts w:cs="Arial"/>
          <w:b/>
          <w:bCs/>
        </w:rPr>
        <w:t>I</w:t>
      </w:r>
      <w:r w:rsidR="003A4C5F" w:rsidRPr="00C42474">
        <w:rPr>
          <w:rFonts w:cs="Arial"/>
          <w:b/>
          <w:bCs/>
        </w:rPr>
        <w:t>I.3.1</w:t>
      </w:r>
      <w:r w:rsidR="003A4C5F" w:rsidRPr="00C42474">
        <w:rPr>
          <w:rFonts w:cs="Arial"/>
        </w:rPr>
        <w:t xml:space="preserve"> </w:t>
      </w:r>
      <w:bookmarkStart w:id="27" w:name="_Hlk220586617"/>
      <w:r w:rsidR="00253FE5" w:rsidRPr="00C42474">
        <w:rPr>
          <w:rFonts w:cs="Arial"/>
        </w:rPr>
        <w:t>należy przedkładać Marszałkowi Województwa Podkarpackiego</w:t>
      </w:r>
      <w:bookmarkEnd w:id="27"/>
      <w:r w:rsidR="00253FE5" w:rsidRPr="00C42474">
        <w:rPr>
          <w:rFonts w:cs="Arial"/>
        </w:rPr>
        <w:t xml:space="preserve"> oraz Podkarpackiemu Wojewódzkiemu Inspektorowi Ochrony Środowiska w Rzeszowie niezwłocznie, nie później niż 30 dni od daty zakończenia pomiarów</w:t>
      </w:r>
      <w:r w:rsidR="003D7025" w:rsidRPr="00C42474">
        <w:rPr>
          <w:rFonts w:cs="Arial"/>
        </w:rPr>
        <w:t>, w układzie zgodnym z obowiązującym rozporządzeniem określającym ten układ.</w:t>
      </w:r>
    </w:p>
    <w:bookmarkEnd w:id="26"/>
    <w:p w14:paraId="1181D25C" w14:textId="59646971" w:rsidR="00EE1077" w:rsidRPr="00C42474" w:rsidRDefault="003259E5" w:rsidP="006C0B1E">
      <w:pPr>
        <w:spacing w:after="0" w:line="276" w:lineRule="auto"/>
        <w:rPr>
          <w:rFonts w:cs="Arial"/>
        </w:rPr>
      </w:pPr>
      <w:r>
        <w:rPr>
          <w:rFonts w:cs="Arial"/>
          <w:b/>
          <w:bCs/>
        </w:rPr>
        <w:t>XVII.</w:t>
      </w:r>
      <w:r w:rsidR="00EE1077" w:rsidRPr="00C42474">
        <w:rPr>
          <w:rFonts w:cs="Arial"/>
          <w:b/>
          <w:bCs/>
        </w:rPr>
        <w:t>2</w:t>
      </w:r>
      <w:r w:rsidR="00EE1077" w:rsidRPr="00C42474">
        <w:rPr>
          <w:rFonts w:cs="Arial"/>
        </w:rPr>
        <w:t xml:space="preserve"> Wyniki pomiarów, o których mowa w pkt. </w:t>
      </w:r>
      <w:r w:rsidR="00717641" w:rsidRPr="00717641">
        <w:rPr>
          <w:rFonts w:cs="Arial"/>
          <w:b/>
          <w:bCs/>
        </w:rPr>
        <w:t>V</w:t>
      </w:r>
      <w:r w:rsidR="00702FC4">
        <w:rPr>
          <w:rFonts w:cs="Arial"/>
          <w:b/>
          <w:bCs/>
        </w:rPr>
        <w:t>I</w:t>
      </w:r>
      <w:r w:rsidR="00717641">
        <w:rPr>
          <w:rFonts w:cs="Arial"/>
          <w:b/>
          <w:bCs/>
        </w:rPr>
        <w:t>I</w:t>
      </w:r>
      <w:r w:rsidR="00717641" w:rsidRPr="00717641">
        <w:rPr>
          <w:rFonts w:cs="Arial"/>
          <w:b/>
          <w:bCs/>
        </w:rPr>
        <w:t>I.2.8</w:t>
      </w:r>
      <w:r w:rsidR="00717641">
        <w:rPr>
          <w:rFonts w:cs="Arial"/>
        </w:rPr>
        <w:t xml:space="preserve"> </w:t>
      </w:r>
      <w:r w:rsidR="00717641" w:rsidRPr="00717641">
        <w:rPr>
          <w:rFonts w:cs="Arial"/>
        </w:rPr>
        <w:t>oraz</w:t>
      </w:r>
      <w:r w:rsidR="00717641">
        <w:rPr>
          <w:rFonts w:cs="Arial"/>
          <w:b/>
          <w:bCs/>
        </w:rPr>
        <w:t xml:space="preserve"> </w:t>
      </w:r>
      <w:r w:rsidR="00EE1077" w:rsidRPr="00C42474">
        <w:rPr>
          <w:rFonts w:cs="Arial"/>
          <w:b/>
          <w:bCs/>
        </w:rPr>
        <w:t>V</w:t>
      </w:r>
      <w:r w:rsidR="00C25E09">
        <w:rPr>
          <w:rFonts w:cs="Arial"/>
          <w:b/>
          <w:bCs/>
        </w:rPr>
        <w:t>I</w:t>
      </w:r>
      <w:r w:rsidR="00EE1077" w:rsidRPr="00C42474">
        <w:rPr>
          <w:rFonts w:cs="Arial"/>
          <w:b/>
          <w:bCs/>
        </w:rPr>
        <w:t>I</w:t>
      </w:r>
      <w:r w:rsidR="00702FC4">
        <w:rPr>
          <w:rFonts w:cs="Arial"/>
          <w:b/>
          <w:bCs/>
        </w:rPr>
        <w:t>I</w:t>
      </w:r>
      <w:r w:rsidR="00EE1077" w:rsidRPr="00C42474">
        <w:rPr>
          <w:rFonts w:cs="Arial"/>
          <w:b/>
          <w:bCs/>
        </w:rPr>
        <w:t>.2.</w:t>
      </w:r>
      <w:r w:rsidR="00717641">
        <w:rPr>
          <w:rFonts w:cs="Arial"/>
          <w:b/>
          <w:bCs/>
        </w:rPr>
        <w:t>9</w:t>
      </w:r>
      <w:r w:rsidR="00EE1077" w:rsidRPr="00C42474">
        <w:rPr>
          <w:rFonts w:cs="Arial"/>
        </w:rPr>
        <w:t xml:space="preserve"> wraz z ich analizą oraz wnioskami należy przedkładać Marszałkowi Województwa Podkarpackiego oraz Podkarpackiemu Wojewódzkiemu Inspektorowi Ochrony Środowiska w Rzeszowie niezwłocznie, nie później niż 30 dni od </w:t>
      </w:r>
      <w:r w:rsidR="005646CB" w:rsidRPr="00C42474">
        <w:rPr>
          <w:rFonts w:cs="Arial"/>
        </w:rPr>
        <w:t>dnia</w:t>
      </w:r>
      <w:r w:rsidR="00EE1077" w:rsidRPr="00C42474">
        <w:rPr>
          <w:rFonts w:cs="Arial"/>
        </w:rPr>
        <w:t xml:space="preserve"> zakończenia pomiarów</w:t>
      </w:r>
      <w:r w:rsidR="00F65DFB" w:rsidRPr="00C42474">
        <w:rPr>
          <w:rFonts w:cs="Arial"/>
        </w:rPr>
        <w:t>.</w:t>
      </w:r>
    </w:p>
    <w:p w14:paraId="396BAEE7" w14:textId="7C2DFF58" w:rsidR="00343CAA" w:rsidRPr="00C42474" w:rsidRDefault="003259E5" w:rsidP="006C0B1E">
      <w:pPr>
        <w:spacing w:after="0" w:line="276" w:lineRule="auto"/>
        <w:rPr>
          <w:rFonts w:cs="Arial"/>
        </w:rPr>
      </w:pPr>
      <w:r>
        <w:rPr>
          <w:rFonts w:cs="Arial"/>
          <w:b/>
          <w:bCs/>
        </w:rPr>
        <w:t>XVII.</w:t>
      </w:r>
      <w:r w:rsidR="00C271CF" w:rsidRPr="00C42474">
        <w:rPr>
          <w:rFonts w:cs="Arial"/>
          <w:b/>
          <w:bCs/>
        </w:rPr>
        <w:t>3</w:t>
      </w:r>
      <w:r w:rsidR="003A4C5F" w:rsidRPr="00C42474">
        <w:rPr>
          <w:rFonts w:cs="Arial"/>
          <w:b/>
          <w:bCs/>
        </w:rPr>
        <w:t xml:space="preserve">. </w:t>
      </w:r>
      <w:r w:rsidR="003A4C5F" w:rsidRPr="00C42474">
        <w:rPr>
          <w:rFonts w:cs="Arial"/>
        </w:rPr>
        <w:t xml:space="preserve">Wyniki pomiarów </w:t>
      </w:r>
      <w:r w:rsidR="00343CAA" w:rsidRPr="00C42474">
        <w:rPr>
          <w:rFonts w:cs="Arial"/>
        </w:rPr>
        <w:t xml:space="preserve">jakości ścieków, o których mowa w pkt </w:t>
      </w:r>
      <w:r w:rsidR="00343CAA" w:rsidRPr="00C42474">
        <w:rPr>
          <w:rFonts w:cs="Arial"/>
          <w:b/>
          <w:bCs/>
        </w:rPr>
        <w:t>V</w:t>
      </w:r>
      <w:r w:rsidR="00717641">
        <w:rPr>
          <w:rFonts w:cs="Arial"/>
          <w:b/>
          <w:bCs/>
        </w:rPr>
        <w:t>I</w:t>
      </w:r>
      <w:r w:rsidR="00702FC4">
        <w:rPr>
          <w:rFonts w:cs="Arial"/>
          <w:b/>
          <w:bCs/>
        </w:rPr>
        <w:t>I</w:t>
      </w:r>
      <w:r w:rsidR="00343CAA" w:rsidRPr="00C42474">
        <w:rPr>
          <w:rFonts w:cs="Arial"/>
          <w:b/>
          <w:bCs/>
        </w:rPr>
        <w:t>I.</w:t>
      </w:r>
      <w:r w:rsidR="00717641">
        <w:rPr>
          <w:rFonts w:cs="Arial"/>
          <w:b/>
          <w:bCs/>
        </w:rPr>
        <w:t>6</w:t>
      </w:r>
      <w:r w:rsidR="00343CAA" w:rsidRPr="00C42474">
        <w:rPr>
          <w:rFonts w:cs="Arial"/>
        </w:rPr>
        <w:t xml:space="preserve"> należy przedkładać Marszałkowi Województwa Podkarpackiego w terminie nie później niż 30 dni od daty zakończenia pomiarów. Wyniki powinny zawierać</w:t>
      </w:r>
      <w:r w:rsidR="00E23CA6" w:rsidRPr="00C42474">
        <w:rPr>
          <w:rFonts w:cs="Arial"/>
        </w:rPr>
        <w:t xml:space="preserve"> co najmniej: datę poboru próbki, badany parametr, wielkość, jednostkę, rodzaj poboru próby, wykonawcę pomiarów.</w:t>
      </w:r>
    </w:p>
    <w:p w14:paraId="01A75D5A" w14:textId="3D1B41D8" w:rsidR="00DA65A7" w:rsidRDefault="00177302" w:rsidP="006C0B1E">
      <w:pPr>
        <w:spacing w:after="0" w:line="276" w:lineRule="auto"/>
        <w:jc w:val="both"/>
        <w:rPr>
          <w:rFonts w:cs="Arial"/>
          <w:b/>
          <w:bCs/>
        </w:rPr>
      </w:pPr>
      <w:r>
        <w:rPr>
          <w:rFonts w:cs="Arial"/>
          <w:b/>
          <w:bCs/>
        </w:rPr>
        <w:t>XVII.</w:t>
      </w:r>
      <w:r w:rsidRPr="00C42474">
        <w:rPr>
          <w:rFonts w:cs="Arial"/>
          <w:b/>
          <w:bCs/>
        </w:rPr>
        <w:t>3</w:t>
      </w:r>
      <w:r w:rsidR="00DA65A7" w:rsidRPr="00DA65A7">
        <w:t xml:space="preserve"> </w:t>
      </w:r>
      <w:r w:rsidR="00DA65A7" w:rsidRPr="00DA65A7">
        <w:rPr>
          <w:rFonts w:cs="Arial"/>
        </w:rPr>
        <w:t xml:space="preserve">Zobowiązuje się prowadzącego instalację do wyposażenia instalacji </w:t>
      </w:r>
      <w:r w:rsidR="00DA65A7">
        <w:rPr>
          <w:rFonts w:cs="Arial"/>
        </w:rPr>
        <w:br/>
      </w:r>
      <w:r w:rsidR="00DA65A7" w:rsidRPr="00DA65A7">
        <w:rPr>
          <w:rFonts w:cs="Arial"/>
        </w:rPr>
        <w:t>w automatyczny system monitorowania (AMS) ścieków przemysłowych</w:t>
      </w:r>
      <w:r w:rsidR="00DA65A7">
        <w:rPr>
          <w:rFonts w:cs="Arial"/>
        </w:rPr>
        <w:t xml:space="preserve"> </w:t>
      </w:r>
      <w:r w:rsidR="00DA65A7" w:rsidRPr="00DA65A7">
        <w:rPr>
          <w:rFonts w:cs="Arial"/>
        </w:rPr>
        <w:t xml:space="preserve">odprowadzanych z zakładowej oczyszczalni ścieków, o którym mowa w pkt. </w:t>
      </w:r>
      <w:r w:rsidR="00DA65A7" w:rsidRPr="00DA65A7">
        <w:rPr>
          <w:rFonts w:cs="Arial"/>
          <w:b/>
          <w:bCs/>
        </w:rPr>
        <w:t>VIII.6.3</w:t>
      </w:r>
      <w:r w:rsidR="00DA65A7" w:rsidRPr="00DA65A7">
        <w:rPr>
          <w:rFonts w:eastAsia="Times New Roman" w:cs="Arial"/>
          <w:b/>
          <w:bCs/>
        </w:rPr>
        <w:t xml:space="preserve"> </w:t>
      </w:r>
      <w:r w:rsidR="00DA65A7" w:rsidRPr="00DA65A7">
        <w:rPr>
          <w:rFonts w:eastAsia="Times New Roman" w:cs="Arial"/>
          <w:b/>
          <w:bCs/>
          <w:szCs w:val="24"/>
          <w:lang w:eastAsia="pl-PL"/>
        </w:rPr>
        <w:t>2.</w:t>
      </w:r>
      <w:r w:rsidR="00DA65A7">
        <w:rPr>
          <w:rFonts w:eastAsia="Times New Roman" w:cs="Arial"/>
          <w:szCs w:val="24"/>
          <w:lang w:eastAsia="pl-PL"/>
        </w:rPr>
        <w:t xml:space="preserve"> </w:t>
      </w:r>
      <w:r w:rsidR="00DA65A7" w:rsidRPr="00DA65A7">
        <w:rPr>
          <w:rFonts w:cs="Arial"/>
        </w:rPr>
        <w:t>najpóźniej do dnia</w:t>
      </w:r>
      <w:r w:rsidR="00702FC4">
        <w:rPr>
          <w:rFonts w:cs="Arial"/>
        </w:rPr>
        <w:t xml:space="preserve"> </w:t>
      </w:r>
      <w:r w:rsidR="00DA65A7">
        <w:rPr>
          <w:rFonts w:cs="Arial"/>
        </w:rPr>
        <w:t>3</w:t>
      </w:r>
      <w:r w:rsidR="00533A39">
        <w:rPr>
          <w:rFonts w:cs="Arial"/>
        </w:rPr>
        <w:t>0</w:t>
      </w:r>
      <w:r w:rsidR="00DA65A7">
        <w:rPr>
          <w:rFonts w:cs="Arial"/>
        </w:rPr>
        <w:t xml:space="preserve"> </w:t>
      </w:r>
      <w:r w:rsidR="00533A39">
        <w:rPr>
          <w:rFonts w:cs="Arial"/>
        </w:rPr>
        <w:t>listopada</w:t>
      </w:r>
      <w:r w:rsidR="00DA65A7">
        <w:rPr>
          <w:rFonts w:cs="Arial"/>
        </w:rPr>
        <w:t xml:space="preserve"> 2026r.</w:t>
      </w:r>
      <w:r w:rsidR="00DA65A7">
        <w:rPr>
          <w:rFonts w:cs="Arial"/>
          <w:b/>
          <w:bCs/>
        </w:rPr>
        <w:t xml:space="preserve"> </w:t>
      </w:r>
    </w:p>
    <w:p w14:paraId="55305D54" w14:textId="3C98F1A7" w:rsidR="00624410" w:rsidRPr="00624410" w:rsidRDefault="003259E5" w:rsidP="006C0B1E">
      <w:pPr>
        <w:spacing w:after="0" w:line="276" w:lineRule="auto"/>
        <w:jc w:val="both"/>
        <w:rPr>
          <w:rFonts w:cs="Arial"/>
        </w:rPr>
      </w:pPr>
      <w:r>
        <w:rPr>
          <w:rFonts w:cs="Arial"/>
          <w:b/>
          <w:bCs/>
        </w:rPr>
        <w:t>XVII.</w:t>
      </w:r>
      <w:r w:rsidR="00717641">
        <w:rPr>
          <w:rFonts w:cs="Arial"/>
          <w:b/>
          <w:bCs/>
        </w:rPr>
        <w:t>4</w:t>
      </w:r>
      <w:r w:rsidR="00046368" w:rsidRPr="00624410">
        <w:rPr>
          <w:rFonts w:cs="Arial"/>
          <w:b/>
          <w:bCs/>
        </w:rPr>
        <w:t>.</w:t>
      </w:r>
      <w:r w:rsidR="00046368" w:rsidRPr="00624410">
        <w:rPr>
          <w:rFonts w:cs="Arial"/>
        </w:rPr>
        <w:t xml:space="preserve"> </w:t>
      </w:r>
      <w:r w:rsidR="00DA65A7" w:rsidRPr="00DA65A7">
        <w:t xml:space="preserve">Zobowiązuje się prowadzącego instalację do wykonania jednorazowych pomiarów emisji zanieczyszczeń do powietrza z emitorów E3, E4 oraz E10–E15 </w:t>
      </w:r>
      <w:r w:rsidR="00702FC4">
        <w:br/>
      </w:r>
      <w:r w:rsidR="00DA65A7" w:rsidRPr="00DA65A7">
        <w:t xml:space="preserve">w terminie do dnia </w:t>
      </w:r>
      <w:r w:rsidR="00DA65A7" w:rsidRPr="00702FC4">
        <w:t>31 grudnia 2026 r.,</w:t>
      </w:r>
      <w:r w:rsidR="00DA65A7" w:rsidRPr="00DA65A7">
        <w:t xml:space="preserve"> w zakresie następujących substancji: cynk, miedź, nikiel, ołów, fluor, kadm, bar, bor oraz glin.</w:t>
      </w:r>
    </w:p>
    <w:p w14:paraId="270F500F" w14:textId="3C7A1F7B" w:rsidR="00DA65A7" w:rsidRPr="00DA65A7" w:rsidRDefault="00DA65A7" w:rsidP="006C0B1E">
      <w:pPr>
        <w:spacing w:after="0" w:line="276" w:lineRule="auto"/>
        <w:rPr>
          <w:rFonts w:cs="Arial"/>
        </w:rPr>
      </w:pPr>
      <w:r w:rsidRPr="00DA65A7">
        <w:t xml:space="preserve">W przypadku stwierdzenia, w wyniku przeprowadzonych pomiarów, występowania emisji substancji na poziomie przekraczającym granicę oznaczalności zastosowanej metody pomiarowej, dla których niniejsza decyzja nie określa wartości dopuszczalnych, prowadzący instalację jest zobowiązany do wystąpienia </w:t>
      </w:r>
      <w:r w:rsidR="00702FC4">
        <w:br/>
      </w:r>
      <w:r w:rsidRPr="00DA65A7">
        <w:t xml:space="preserve">z wnioskiem o zmianę pozwolenia zintegrowanego w tym zakresie, w terminie </w:t>
      </w:r>
      <w:r w:rsidR="00D00959">
        <w:br/>
      </w:r>
      <w:r w:rsidRPr="00DA65A7">
        <w:t>3 miesięcy od dnia otrzymania wyników pomiarów.</w:t>
      </w:r>
      <w:r w:rsidRPr="00DA65A7">
        <w:rPr>
          <w:rFonts w:cs="Arial"/>
        </w:rPr>
        <w:t xml:space="preserve"> </w:t>
      </w:r>
    </w:p>
    <w:p w14:paraId="2389CD01" w14:textId="377BE50F" w:rsidR="00046368" w:rsidRPr="00046368" w:rsidRDefault="003259E5" w:rsidP="006C0B1E">
      <w:pPr>
        <w:spacing w:after="0" w:line="276" w:lineRule="auto"/>
        <w:rPr>
          <w:rFonts w:cs="Arial"/>
          <w:b/>
          <w:bCs/>
        </w:rPr>
      </w:pPr>
      <w:r>
        <w:rPr>
          <w:rFonts w:cs="Arial"/>
          <w:b/>
          <w:bCs/>
        </w:rPr>
        <w:t>XVII.</w:t>
      </w:r>
      <w:r w:rsidR="00717641">
        <w:rPr>
          <w:rFonts w:eastAsia="Times New Roman" w:cs="Arial"/>
          <w:b/>
          <w:bCs/>
          <w:szCs w:val="24"/>
          <w:lang w:eastAsia="pl-PL"/>
        </w:rPr>
        <w:t>5</w:t>
      </w:r>
      <w:r w:rsidR="00B10B34" w:rsidRPr="00B10B34">
        <w:rPr>
          <w:rFonts w:eastAsia="Times New Roman" w:cs="Arial"/>
          <w:szCs w:val="24"/>
          <w:lang w:eastAsia="pl-PL"/>
        </w:rPr>
        <w:t>. W terminie 6 miesięcy od wdrożenia systemu ISO 14001 prowadzący instalację przekaże Marszałkowi Województwa Podkarpackiego kopię aktualnego certyfikatu oraz zakres certyfikacji.</w:t>
      </w:r>
      <w:r w:rsidR="00046368" w:rsidRPr="00046368">
        <w:rPr>
          <w:rFonts w:cs="Arial"/>
          <w:b/>
          <w:bCs/>
        </w:rPr>
        <w:t xml:space="preserve"> </w:t>
      </w:r>
    </w:p>
    <w:p w14:paraId="10CF3C08" w14:textId="023972F5" w:rsidR="00253FE5" w:rsidRDefault="003259E5" w:rsidP="006C0B1E">
      <w:pPr>
        <w:spacing w:after="0" w:line="276" w:lineRule="auto"/>
        <w:rPr>
          <w:rFonts w:cs="Arial"/>
        </w:rPr>
      </w:pPr>
      <w:r>
        <w:rPr>
          <w:rFonts w:cs="Arial"/>
          <w:b/>
          <w:bCs/>
        </w:rPr>
        <w:t>XVII.</w:t>
      </w:r>
      <w:r w:rsidR="00717641">
        <w:rPr>
          <w:rFonts w:cs="Arial"/>
          <w:b/>
          <w:bCs/>
        </w:rPr>
        <w:t>6</w:t>
      </w:r>
      <w:r w:rsidR="00046368" w:rsidRPr="00C42474">
        <w:rPr>
          <w:rFonts w:cs="Arial"/>
          <w:b/>
          <w:bCs/>
        </w:rPr>
        <w:t>.</w:t>
      </w:r>
      <w:r w:rsidR="00046368" w:rsidRPr="00C42474">
        <w:rPr>
          <w:rFonts w:cs="Arial"/>
        </w:rPr>
        <w:t xml:space="preserve"> W przypadku gdy w decyzji nie ustalono daty obowiązywania warunku, jest on wymagalny od chwili gdy decyzja stanie się ostateczna.</w:t>
      </w:r>
    </w:p>
    <w:p w14:paraId="793EC350" w14:textId="3BECC73E" w:rsidR="00253FE5" w:rsidRPr="00C42474" w:rsidRDefault="00253FE5" w:rsidP="006C0B1E">
      <w:pPr>
        <w:pStyle w:val="Nagwek2"/>
        <w:spacing w:line="276" w:lineRule="auto"/>
        <w:rPr>
          <w:color w:val="auto"/>
        </w:rPr>
      </w:pPr>
      <w:r w:rsidRPr="00C42474">
        <w:rPr>
          <w:color w:val="auto"/>
        </w:rPr>
        <w:t>XV</w:t>
      </w:r>
      <w:r w:rsidR="003259E5">
        <w:rPr>
          <w:color w:val="auto"/>
        </w:rPr>
        <w:t>I</w:t>
      </w:r>
      <w:r w:rsidRPr="00C42474">
        <w:rPr>
          <w:color w:val="auto"/>
        </w:rPr>
        <w:t>I</w:t>
      </w:r>
      <w:r w:rsidR="00B56C4C">
        <w:rPr>
          <w:color w:val="auto"/>
        </w:rPr>
        <w:t>I</w:t>
      </w:r>
      <w:r w:rsidRPr="00C42474">
        <w:rPr>
          <w:color w:val="auto"/>
        </w:rPr>
        <w:t>. Pozwolenie jest wydane na czas nieoznaczony.</w:t>
      </w:r>
    </w:p>
    <w:p w14:paraId="2DD3085D" w14:textId="77777777" w:rsidR="00051995" w:rsidRPr="00C42474" w:rsidRDefault="00051995" w:rsidP="006C0B1E">
      <w:pPr>
        <w:spacing w:before="240" w:after="240" w:line="276" w:lineRule="auto"/>
        <w:rPr>
          <w:rFonts w:cs="Arial"/>
          <w:b/>
          <w:bCs/>
        </w:rPr>
      </w:pPr>
      <w:r w:rsidRPr="00C42474">
        <w:rPr>
          <w:rFonts w:cs="Arial"/>
          <w:b/>
          <w:bCs/>
        </w:rPr>
        <w:t>Uzasadnienie</w:t>
      </w:r>
    </w:p>
    <w:p w14:paraId="13F4A4F7" w14:textId="77777777" w:rsidR="00051995" w:rsidRPr="00C42474" w:rsidRDefault="00051995" w:rsidP="006C0B1E">
      <w:pPr>
        <w:spacing w:line="276" w:lineRule="auto"/>
        <w:rPr>
          <w:rFonts w:cs="Arial"/>
        </w:rPr>
      </w:pPr>
      <w:r w:rsidRPr="00C42474">
        <w:rPr>
          <w:rFonts w:cs="Arial"/>
        </w:rPr>
        <w:t>Wnioskiem z dnia 19.07.2023r. (data wpływu 25.07.2023r.) SK Nexilis Poland Sp. z  o.o. (REGON 385353148, NIP 0000823566), wystąpiła o wydanie pozwolenia zintegrowanego dla instalacji do produkcji foli miedzianej w Zakładzie w Stalowej Woli.</w:t>
      </w:r>
      <w:r w:rsidRPr="00C42474">
        <w:rPr>
          <w:rFonts w:cs="Arial"/>
          <w:szCs w:val="24"/>
        </w:rPr>
        <w:t xml:space="preserve"> Do wniosku Spółka załączyła wymaganą </w:t>
      </w:r>
      <w:r w:rsidRPr="00C42474">
        <w:rPr>
          <w:rFonts w:cs="Arial"/>
          <w:bCs/>
          <w:szCs w:val="24"/>
        </w:rPr>
        <w:t xml:space="preserve">dokumentację (wniosek w formie papierowej i elektronicznej wraz z wymaganymi załącznikami), dowód uiszczenia opłaty skarbowej za wydanie pozwolenia oraz dowód uiszczenia należnej opłaty rejestracyjnej. </w:t>
      </w:r>
      <w:r w:rsidRPr="00C42474">
        <w:rPr>
          <w:rFonts w:eastAsia="Calibri" w:cs="Arial"/>
          <w:szCs w:val="24"/>
        </w:rPr>
        <w:t xml:space="preserve">Wysokość opłaty rejestracyjnej ustalono zgodnie z rozporządzeniem Ministra Środowiska z dnia 27 sierpnia 2014 r. </w:t>
      </w:r>
      <w:r w:rsidRPr="00C42474">
        <w:rPr>
          <w:rFonts w:eastAsia="Calibri" w:cs="Arial"/>
          <w:bCs/>
          <w:iCs/>
          <w:szCs w:val="24"/>
        </w:rPr>
        <w:t>w sprawie wysokości opłat rejestracyjnych</w:t>
      </w:r>
      <w:r w:rsidRPr="00C42474">
        <w:rPr>
          <w:rFonts w:eastAsia="Calibri" w:cs="Arial"/>
          <w:bCs/>
          <w:szCs w:val="24"/>
        </w:rPr>
        <w:t xml:space="preserve"> (Dz.U. 2014 r. poz. 1183).</w:t>
      </w:r>
    </w:p>
    <w:p w14:paraId="2B694EA8" w14:textId="77777777" w:rsidR="00051995" w:rsidRPr="00C42474" w:rsidRDefault="00051995" w:rsidP="006C0B1E">
      <w:pPr>
        <w:spacing w:line="276" w:lineRule="auto"/>
        <w:rPr>
          <w:rFonts w:cs="Arial"/>
          <w:b/>
          <w:bCs/>
        </w:rPr>
      </w:pPr>
      <w:r w:rsidRPr="00C42474">
        <w:rPr>
          <w:rFonts w:cs="Arial"/>
        </w:rPr>
        <w:t xml:space="preserve">Informacja o przedmiotowym wniosku umieszczona została w publicznie dostępnym wykazie danych o dokumentach zawierających informacje o środowisku i  jego ochronie pod numerem </w:t>
      </w:r>
      <w:r w:rsidRPr="00C42474">
        <w:rPr>
          <w:rFonts w:cs="Arial"/>
          <w:b/>
          <w:bCs/>
        </w:rPr>
        <w:t>628/2023.</w:t>
      </w:r>
    </w:p>
    <w:p w14:paraId="01FB3BFB" w14:textId="77777777" w:rsidR="00051995" w:rsidRPr="00C42474" w:rsidRDefault="00051995" w:rsidP="006C0B1E">
      <w:pPr>
        <w:spacing w:line="276" w:lineRule="auto"/>
        <w:rPr>
          <w:rFonts w:cs="Arial"/>
        </w:rPr>
      </w:pPr>
      <w:r w:rsidRPr="00C42474">
        <w:rPr>
          <w:rFonts w:cs="Arial"/>
        </w:rPr>
        <w:t>Spółka będzie eksploatować instalację do powierzchniowej obróbki metali, która klasyfikuje się zgodnie z ust. 2 pkt 7 załącznika do rozporządzenia Ministra Środowiska z dnia 27 sierpnia 2014r. w sprawie rodzajów instalacji mogących powodować znaczne zanieczyszczenie poszczególnych elementów przyrodniczych albo środowiska jako całości do instalacji do powierzchniowej obróbki metali lub materiałów z tworzyw sztucznych z wykorzystaniem procesów elektrolitycznych lub chemicznych, gdzie całkowita pojemność wanien procesowych przekracza 30 m</w:t>
      </w:r>
      <w:r w:rsidRPr="00C42474">
        <w:rPr>
          <w:rFonts w:cs="Arial"/>
          <w:vertAlign w:val="superscript"/>
        </w:rPr>
        <w:t>3</w:t>
      </w:r>
      <w:r w:rsidRPr="00C42474">
        <w:rPr>
          <w:rFonts w:cs="Arial"/>
        </w:rPr>
        <w:t>. Prowadzenie tego typu instalacji wymaga uzyskania pozwolenia zintegrowanego.</w:t>
      </w:r>
    </w:p>
    <w:p w14:paraId="1E38C176" w14:textId="77777777" w:rsidR="00051995" w:rsidRPr="00C42474" w:rsidRDefault="00051995" w:rsidP="006C0B1E">
      <w:pPr>
        <w:spacing w:line="276" w:lineRule="auto"/>
        <w:rPr>
          <w:rFonts w:cs="Arial"/>
        </w:rPr>
      </w:pPr>
      <w:r w:rsidRPr="00C42474">
        <w:rPr>
          <w:rFonts w:cs="Arial"/>
        </w:rPr>
        <w:t xml:space="preserve">Na podstawie § 2 ust. 1 pkt 15 rozporządzenia Rady Ministrów z dnia 10 września 2019 r. w sprawie przedsięwzięć mogących znacząco oddziaływać na środowisko, instalacja zaliczana jest do przedsięwzięć mogących zawsze znacząco oddziaływać na środowisko, w rozumieniu ustawy z dnia 3 października 2008r. o udostępnieniu informacji o środowisku i jego ochronie, udziale społeczeństwa w ochronie środowiska oraz o ocenach oddziaływania na środowisko (Dz.U. </w:t>
      </w:r>
      <w:proofErr w:type="spellStart"/>
      <w:r w:rsidRPr="00C42474">
        <w:rPr>
          <w:rFonts w:cs="Arial"/>
        </w:rPr>
        <w:t>t.j</w:t>
      </w:r>
      <w:proofErr w:type="spellEnd"/>
      <w:r w:rsidRPr="00C42474">
        <w:rPr>
          <w:rFonts w:cs="Arial"/>
        </w:rPr>
        <w:t>. z 2024r. poz.1112 ze zm.). Tym samym, zgodnie z art. 183 w związku z art. 378 ust. 2a ustawy Prawo ochrony środowiska, organem właściwym do wydania pozwolenia jest marszałek województwa.</w:t>
      </w:r>
    </w:p>
    <w:p w14:paraId="79E9FF10" w14:textId="15619E6B" w:rsidR="00051995" w:rsidRPr="00D64507" w:rsidRDefault="00051995" w:rsidP="006C0B1E">
      <w:pPr>
        <w:spacing w:line="276" w:lineRule="auto"/>
        <w:rPr>
          <w:rFonts w:cs="Arial"/>
        </w:rPr>
      </w:pPr>
      <w:r w:rsidRPr="00C42474">
        <w:rPr>
          <w:rFonts w:cs="Arial"/>
        </w:rPr>
        <w:t xml:space="preserve">Na realizację przedsięwzięcia Firma SK Nexilis Poland Sp. z o.o. uzyskała decyzję </w:t>
      </w:r>
      <w:r w:rsidRPr="00C42474">
        <w:rPr>
          <w:rFonts w:cs="Arial"/>
        </w:rPr>
        <w:br/>
        <w:t xml:space="preserve">o środowiskowych uwarunkowaniach wydaną przez Prezydenta Miasta Stalowej Woli w dniu 18 lutego 2022r. znak: OS.6220.3.2022.AS.5. Określone w niej warunki korzystania ze środowiska, na wniosek strony zostały zmienione decyzją </w:t>
      </w:r>
      <w:r w:rsidRPr="00C42474">
        <w:rPr>
          <w:rFonts w:cs="Arial"/>
        </w:rPr>
        <w:br/>
        <w:t xml:space="preserve">z dnia 18 lipca 2023r. znak: OS. 6220.33.10.2022.AD, uwzględniającą zmiany projektowe. Decyzja środowiskowa określiła wymogi dotyczące wykorzystania terenu na etapie realizacji i późniejszego użytkowania, wskazała konkretne wymagania </w:t>
      </w:r>
      <w:r w:rsidR="00C76F2F">
        <w:rPr>
          <w:rFonts w:cs="Arial"/>
        </w:rPr>
        <w:br/>
      </w:r>
      <w:r w:rsidRPr="00C42474">
        <w:rPr>
          <w:rFonts w:cs="Arial"/>
        </w:rPr>
        <w:t xml:space="preserve">i środki konieczne do uwzględnienia podczas realizacji inwestycji, środki które należy wziąć pod uwagę w dokumentacji projektowej. Zgodnie z art. 86 ww. ustawy </w:t>
      </w:r>
      <w:r w:rsidR="00C76F2F">
        <w:rPr>
          <w:rFonts w:cs="Arial"/>
        </w:rPr>
        <w:br/>
      </w:r>
      <w:r w:rsidRPr="00C42474">
        <w:rPr>
          <w:rFonts w:cs="Arial"/>
        </w:rPr>
        <w:t xml:space="preserve">o udostępnianiu informacji o środowisku, na późniejszym etapie wiążą one organ wydający decyzje określające warunki korzystania ze środowiska w zakresie, w jakim ma być uwzględniona przy wydawaniu tych decyzji. </w:t>
      </w:r>
      <w:r w:rsidR="00D64507">
        <w:rPr>
          <w:rFonts w:cs="Arial"/>
        </w:rPr>
        <w:br/>
      </w:r>
      <w:r w:rsidRPr="00C42474">
        <w:rPr>
          <w:rFonts w:cs="Arial"/>
        </w:rPr>
        <w:t xml:space="preserve">Decyzja środowiskowa wskazała, iż Inwestor przewiduje budowę fabryki foli miedzianej, którą tworzyć będą m.in. dwa budynki produkcyjne - hale BU1 i BU2. </w:t>
      </w:r>
      <w:r w:rsidRPr="00C42474">
        <w:rPr>
          <w:rFonts w:cs="Arial"/>
        </w:rPr>
        <w:br/>
        <w:t xml:space="preserve">Na tym </w:t>
      </w:r>
      <w:r w:rsidRPr="00C42474">
        <w:rPr>
          <w:rFonts w:cs="Arial"/>
          <w:szCs w:val="24"/>
        </w:rPr>
        <w:t xml:space="preserve">etapie Spółka podjęła decyzję o rozpoczęciu eksploatacji linii produkcyjnych zlokalizowanych tylko w jednym budynku produkcyjnym BU2. Na terenie hali BU1 nie zainstalowano zbiorników technologicznych ani linii produkcyjnych. Hale produkcyjne BU1 i BU2 oraz instalacje i urządzenia wchodzące w skład linii produkcyjnych zostały zaprojektowane i wykonane jako działające niezależnie od siebie. W każdej z hal, zaprojektowane zostały odrębne linie produkcyjne oraz dedykowane liniom urządzenia ochrony powietrza. Instalacją łączącą technologicznie hale BU1 i BU2 jest oczyszczalnia ścieków przemysłowych, która ma obsługiwać obydwie hale oraz wszystkie linie produkcyjne. Planowe uruchomienie tylko jednej hali BU2 nie wpłynie na proces technologiczny oczyszczania ścieków. Powstałe podczas procesu produkcyjnego ścieki technologiczne kierowane będą w pierwszej kolejności do zbiorników magazynowych i wyrównawczych, które mają na celu utrzymanie stabilności przepływu ścieków i efektywności oczyszczania. </w:t>
      </w:r>
      <w:r w:rsidRPr="00C42474">
        <w:rPr>
          <w:rFonts w:cs="Arial"/>
        </w:rPr>
        <w:t>W dokumentacji wniosku przeanalizowano wpływ na jakość środowiska równoczesnej pracy obu hal produkcyjnych przy obciążeniu nominalnym. W każdej z hal na liniach produkcyjnych zaprojektowano odrębne instalacje do redukcji zanieczyszczeń wprowadzanych do powietrza atmosferycznego (skrubery). Uruchomienie tylko jednej hali BU2 nie wpłynie na jakość oczyszczania zanieczyszczeń wprowadzanych do powietrza.</w:t>
      </w:r>
    </w:p>
    <w:p w14:paraId="20EB0AF7" w14:textId="77777777" w:rsidR="00051995" w:rsidRPr="00C42474" w:rsidRDefault="00051995" w:rsidP="006C0B1E">
      <w:pPr>
        <w:spacing w:line="276" w:lineRule="auto"/>
        <w:rPr>
          <w:rFonts w:cs="Arial"/>
        </w:rPr>
      </w:pPr>
      <w:r w:rsidRPr="00C42474">
        <w:rPr>
          <w:rFonts w:cs="Arial"/>
        </w:rPr>
        <w:t xml:space="preserve">Zgodnie z art. 209 ustawy Prawo ochrony środowiska wersja elektroniczna przedmiotowego wniosku przesłana została Ministrowi Środowiska przy piśmie </w:t>
      </w:r>
      <w:r w:rsidRPr="00C42474">
        <w:rPr>
          <w:rFonts w:cs="Arial"/>
        </w:rPr>
        <w:br/>
        <w:t>z dnia 27 lipca 2023r. znak: OS-I.7222.87.1.2023.ES.</w:t>
      </w:r>
    </w:p>
    <w:p w14:paraId="74106CD6" w14:textId="77777777" w:rsidR="00051995" w:rsidRPr="00C42474" w:rsidRDefault="00051995" w:rsidP="006C0B1E">
      <w:pPr>
        <w:spacing w:line="276" w:lineRule="auto"/>
        <w:rPr>
          <w:rFonts w:cs="Arial"/>
        </w:rPr>
      </w:pPr>
      <w:r w:rsidRPr="00C42474">
        <w:rPr>
          <w:rFonts w:cs="Arial"/>
        </w:rPr>
        <w:t xml:space="preserve">Po wstępnej analizie dokumentacji pismem z dnia 28.07.2023r. znak: </w:t>
      </w:r>
      <w:r w:rsidRPr="00C42474">
        <w:rPr>
          <w:rFonts w:cs="Arial"/>
        </w:rPr>
        <w:br/>
        <w:t xml:space="preserve">OS-I.7222.87.1.2023.ES wezwano Spółkę do uzupełnień formalnych wniosku, </w:t>
      </w:r>
      <w:r w:rsidRPr="00C42474">
        <w:rPr>
          <w:rFonts w:cs="Arial"/>
        </w:rPr>
        <w:br/>
        <w:t xml:space="preserve">które zostały przedłożone przy piśmie z dnia 23.08.2023r. Kolejno więc pismem </w:t>
      </w:r>
      <w:r w:rsidRPr="00C42474">
        <w:rPr>
          <w:rFonts w:cs="Arial"/>
        </w:rPr>
        <w:br/>
        <w:t xml:space="preserve">z dnia 6 września 2023 r. znak: OS-I.7222.87.1.2023.ES zawiadomiono o wszczęciu postępowania administracyjnego w sprawie wydania pozwolenia zintegrowanego </w:t>
      </w:r>
      <w:r w:rsidRPr="00C42474">
        <w:rPr>
          <w:rFonts w:cs="Arial"/>
        </w:rPr>
        <w:br/>
        <w:t xml:space="preserve">dla instalacji. </w:t>
      </w:r>
    </w:p>
    <w:p w14:paraId="352C360B" w14:textId="77777777" w:rsidR="00051995" w:rsidRPr="00C42474" w:rsidRDefault="00051995" w:rsidP="006C0B1E">
      <w:pPr>
        <w:spacing w:line="276" w:lineRule="auto"/>
        <w:rPr>
          <w:rFonts w:cs="Arial"/>
        </w:rPr>
      </w:pPr>
      <w:r w:rsidRPr="00C42474">
        <w:rPr>
          <w:rFonts w:cs="Arial"/>
        </w:rPr>
        <w:t>Zgodnie z art. 218 pkt 1. ustawy Prawo ochrony środowiska organ zapewnił możliwość wzięcia udziału społeczeństwa w prowadzonym postępowaniu na zasadach i w trybie określonym w ustawie o udostępnianiu informacji o środowisku</w:t>
      </w:r>
      <w:r w:rsidRPr="00C42474">
        <w:rPr>
          <w:rFonts w:cs="Arial"/>
        </w:rPr>
        <w:br/>
        <w:t xml:space="preserve">i jego ochronie, udziale społeczeństwa w ochronie środowiska oraz o ocenach oddziaływania na środowisko. Marszałek podał do publicznej wiadomości informację o złożonym przez SK Nexilis Spóła z o. o. wniosku o wydanie pozwolenia zintegrowanego oraz o prawie wnoszenia uwag i wniosków do przedłożonej </w:t>
      </w:r>
      <w:r w:rsidRPr="00C42474">
        <w:rPr>
          <w:rFonts w:cs="Arial"/>
        </w:rPr>
        <w:br/>
        <w:t xml:space="preserve">w sprawie dokumentacji, ponadto poinformował, iż przedmiotowy wniosek został umieszczony w publicznie dostępnym wykazie danych o dokumentach zawierających informacje o środowisku i jego ochronie. Ogłoszenie było dostępne przez 30 dni </w:t>
      </w:r>
      <w:r w:rsidRPr="00C42474">
        <w:rPr>
          <w:rFonts w:cs="Arial"/>
        </w:rPr>
        <w:br/>
        <w:t xml:space="preserve">(od 18 września 2023r. do 17 października 2023r.) na tablicy ogłoszeń Zakładu, elektronicznej tablicy ogłoszeń Urzędu Miasta Stalowa Wola, oraz na stronie internetowej i tablicy ogłoszeń Urzędu Marszałkowskiego Województwa Podkarpackiego w Rzeszowie. W wyznaczonym terminie, </w:t>
      </w:r>
      <w:bookmarkStart w:id="28" w:name="_Hlk220316709"/>
      <w:r w:rsidRPr="00C42474">
        <w:rPr>
          <w:rFonts w:cs="Arial"/>
        </w:rPr>
        <w:t xml:space="preserve">ani później, </w:t>
      </w:r>
      <w:bookmarkEnd w:id="28"/>
      <w:r w:rsidRPr="00C42474">
        <w:rPr>
          <w:rFonts w:cs="Arial"/>
        </w:rPr>
        <w:t>w trakcie prowadzonego postępowania w niniejszej sprawie nie wpłynęły do tutejszego Urzędu żadne uwagi i wnioski ze strony społeczeństwa.</w:t>
      </w:r>
      <w:r w:rsidRPr="00C42474">
        <w:rPr>
          <w:rFonts w:cs="Arial"/>
        </w:rPr>
        <w:br/>
        <w:t xml:space="preserve">Ze względu na wprowadzenie znacznych zmian w treści wniosku, ogłoszeniem z dnia 24.03.2025 r., Marszałek ponownie podał do publicznej wiadomości informację </w:t>
      </w:r>
      <w:r w:rsidRPr="00C42474">
        <w:rPr>
          <w:rFonts w:cs="Arial"/>
        </w:rPr>
        <w:br/>
        <w:t xml:space="preserve">o prowadzonym postępowaniu w sprawie wydania pozwolenia oraz złożonych uzupełnieniach. W wyznaczonym terminie 30 dni tj. od 24 marca 2025r. do dnia </w:t>
      </w:r>
      <w:r w:rsidRPr="00C42474">
        <w:rPr>
          <w:rFonts w:cs="Arial"/>
        </w:rPr>
        <w:br/>
        <w:t xml:space="preserve">24 kwietnia 2025r. ani później, nie wniesiono żadnych uwag. </w:t>
      </w:r>
    </w:p>
    <w:p w14:paraId="7C2217D6" w14:textId="77777777" w:rsidR="00051995" w:rsidRPr="00C42474" w:rsidRDefault="00051995" w:rsidP="006C0B1E">
      <w:pPr>
        <w:spacing w:line="276" w:lineRule="auto"/>
        <w:rPr>
          <w:rFonts w:cs="Arial"/>
        </w:rPr>
      </w:pPr>
      <w:r w:rsidRPr="00C42474">
        <w:rPr>
          <w:rFonts w:cs="Arial"/>
        </w:rPr>
        <w:t xml:space="preserve">W toku prowadzonego postępowania Grand Agro Fundacja Ochrony Środowiska Naturalnego, ul. Jana Marcina Szancera 9/44, 02-495 Warszawa wystąpiła </w:t>
      </w:r>
      <w:r w:rsidRPr="00C42474">
        <w:rPr>
          <w:rFonts w:cs="Arial"/>
        </w:rPr>
        <w:br/>
        <w:t xml:space="preserve">z wnioskiem z dnia 23.09.203r. o dopuszczenie organizacji do udziału </w:t>
      </w:r>
      <w:r w:rsidRPr="00C42474">
        <w:rPr>
          <w:rFonts w:cs="Arial"/>
        </w:rPr>
        <w:br/>
        <w:t>w prowadzonym postępowaniu na prawach strony, n</w:t>
      </w:r>
      <w:r w:rsidRPr="00C42474">
        <w:rPr>
          <w:rFonts w:eastAsia="Times New Roman" w:cs="Arial"/>
          <w:lang w:eastAsia="pl-PL"/>
        </w:rPr>
        <w:t xml:space="preserve">a podst. art. 44. </w:t>
      </w:r>
      <w:r w:rsidRPr="00C42474">
        <w:rPr>
          <w:rFonts w:cs="Arial"/>
        </w:rPr>
        <w:t xml:space="preserve">ustawy </w:t>
      </w:r>
      <w:r w:rsidRPr="00C42474">
        <w:rPr>
          <w:rFonts w:cs="Arial"/>
        </w:rPr>
        <w:br/>
        <w:t xml:space="preserve">z dnia 3 października 2008 r. o udostępnianiu informacji o środowisku </w:t>
      </w:r>
      <w:r w:rsidRPr="00C42474">
        <w:rPr>
          <w:rFonts w:cs="Arial"/>
        </w:rPr>
        <w:br/>
        <w:t xml:space="preserve">i jego ochronie, udziale społeczeństwa w ochronie środowiska oraz o ocenach oddziaływania na środowisko. Zgodnie z przywołanym przepisem organizacje, które powołując się na swoje cele statutowe, zgłoszą chęć uczestniczenia w określonym postępowaniu wymagającym udziału społeczeństwa, uczestniczą w nim na prawach strony, jeżeli prowadzą działalność statutową w zakresie ochrony środowiska </w:t>
      </w:r>
      <w:r w:rsidRPr="00C42474">
        <w:rPr>
          <w:rFonts w:cs="Arial"/>
        </w:rPr>
        <w:br/>
        <w:t>lub ochrony przyrody, przez minimum 12 miesięcy przed dniem wszczęcia tego postępowania. Grand Agro Fundacja Ochrony Środowiska Naturalnego spełnia ww. kryteria, w związku z powyższym Marszałek Województwa Podkarpackiego, postanowieniem z dnia 27.10.2023r. znak: OS-I.7222.87.1.2023.ES dopuścił fundację do udziału w prowadzonym postępowaniu na prawach strony.</w:t>
      </w:r>
    </w:p>
    <w:p w14:paraId="0B8ADC6C" w14:textId="6936D2D4" w:rsidR="009267A4" w:rsidRDefault="009267A4" w:rsidP="006C0B1E">
      <w:pPr>
        <w:spacing w:before="440" w:after="0" w:line="276" w:lineRule="auto"/>
      </w:pPr>
      <w:r>
        <w:t>Jednocześnie SK Nexilis Poland Sp. z o.o. wystąpiła z wnioskiem o wyłączenie</w:t>
      </w:r>
      <w:r>
        <w:br/>
        <w:t>z udostępniania wybranych fragmentów wniosku obejmujących dane technologiczne, wskazując, że stanowią one informacje o wartości gospodarczej, których ujawnienie mogłoby pogorszyć konkurencyjną pozycję spółki.</w:t>
      </w:r>
      <w:r>
        <w:br/>
        <w:t xml:space="preserve">Po przeprowadzeniu analizy wniosku organ uznał, że wskazane informacje spełniają przesłanki określone w art. 16 ust. 7 pkt 1 ustawy o udostępnianiu informacji o środowisku tj. mają charakter informacji technologicznych posiadających wartość gospodarczą i nie są powszechnie dostępne, w związku z czym ich ujawnienie mogłoby naruszyć interesy przedsiębiorcy. W związku z powyższym wyłączono </w:t>
      </w:r>
      <w:r>
        <w:br/>
        <w:t>z udostępniania następujące dane: schemat blokowy oczyszczalni ścieków (rysunek 10), blokowy schemat technologiczny wraz z bilansem masowym i rodzajami wykorzystywanych surowców i paliw, podstawowe parametry procesu (tabela 2) oraz schemat emisji (rysunek 3).</w:t>
      </w:r>
    </w:p>
    <w:p w14:paraId="7EE65F4E" w14:textId="37C494BD" w:rsidR="00051995" w:rsidRPr="00C42474" w:rsidRDefault="00051995" w:rsidP="006C0B1E">
      <w:pPr>
        <w:spacing w:before="440" w:after="0" w:line="276" w:lineRule="auto"/>
        <w:rPr>
          <w:rFonts w:cs="Arial"/>
        </w:rPr>
      </w:pPr>
      <w:r w:rsidRPr="00C842F6">
        <w:rPr>
          <w:rFonts w:cs="Arial"/>
        </w:rPr>
        <w:t xml:space="preserve">Po szczegółowym zapoznaniu się z przedłożoną dokumentacją stwierdzono, </w:t>
      </w:r>
      <w:r w:rsidRPr="00C842F6">
        <w:rPr>
          <w:rFonts w:cs="Arial"/>
        </w:rPr>
        <w:br/>
      </w:r>
      <w:r w:rsidRPr="00C42474">
        <w:rPr>
          <w:rFonts w:cs="Arial"/>
        </w:rPr>
        <w:t xml:space="preserve">że wniosek nie przedstawia w sposób dostateczny wszystkich zagadnień istotnych </w:t>
      </w:r>
      <w:r w:rsidRPr="00C42474">
        <w:rPr>
          <w:rFonts w:cs="Arial"/>
        </w:rPr>
        <w:br/>
        <w:t xml:space="preserve">z punktu widzenia ochrony środowiska, wynikających z ustawy Prawo ochrony środowiska. Organ wielokrotnie wzywał Wnioskodawcę do wyjaśnień, uzupełnień </w:t>
      </w:r>
      <w:r w:rsidRPr="00C42474">
        <w:rPr>
          <w:rFonts w:cs="Arial"/>
        </w:rPr>
        <w:br/>
        <w:t xml:space="preserve">i poprawy dokumentów. Stosowne uzupełnienia SK Nexilis Spółka z o.o. dostarczyła w dniach: 7 grudnia 2023r, 22 grudnia 2023r, 15 stycznia 2023r, 5 lutego 2024r., </w:t>
      </w:r>
      <w:r w:rsidRPr="00C42474">
        <w:rPr>
          <w:rFonts w:cs="Arial"/>
        </w:rPr>
        <w:br/>
        <w:t xml:space="preserve">24 kwietnia 2024r, 12 czerwca 2024r. 21 sierpnia 2024r. (uzupełnienie IV), </w:t>
      </w:r>
      <w:r w:rsidRPr="00C42474">
        <w:rPr>
          <w:rFonts w:cs="Arial"/>
        </w:rPr>
        <w:br/>
        <w:t xml:space="preserve">3 września 2024r. , 30 czerwca 2025r. (nowy operat przeciwpożarowy), </w:t>
      </w:r>
      <w:r w:rsidRPr="00C42474">
        <w:rPr>
          <w:rFonts w:cs="Arial"/>
        </w:rPr>
        <w:br/>
        <w:t>10 września 2025r. (aneks 3), 13 listopada 2025r. (uzupełniony operat przeciwpożarowy), 19 stycznia 2026r. (uzupełnienie V)</w:t>
      </w:r>
      <w:r w:rsidR="00C76F2F">
        <w:rPr>
          <w:rFonts w:cs="Arial"/>
        </w:rPr>
        <w:t>, 6 marca 2026r.</w:t>
      </w:r>
    </w:p>
    <w:p w14:paraId="66E33EA0" w14:textId="77777777" w:rsidR="00051995" w:rsidRPr="00C42474" w:rsidRDefault="00051995" w:rsidP="006C0B1E">
      <w:pPr>
        <w:spacing w:line="276" w:lineRule="auto"/>
        <w:rPr>
          <w:rFonts w:cs="Arial"/>
        </w:rPr>
      </w:pPr>
      <w:r w:rsidRPr="00C42474">
        <w:rPr>
          <w:rFonts w:cs="Arial"/>
        </w:rPr>
        <w:t>Po analizie wszystkich przedłożonych przez Zakład uzupełnień uznano, że wniosek spełnia wymogi art. 184 i art. 208 ustawy Prawo ochrony środowiska. W trakcie rozpatrywania wniosku Organ przeprowadził również w dniu 12 czerwca 2024r. oględziny instalacji, ustalając zgodność istniejących obiektów z danymi przedstawionymi w dokumentacji.</w:t>
      </w:r>
    </w:p>
    <w:p w14:paraId="36E673BD" w14:textId="77777777" w:rsidR="00051995" w:rsidRPr="00C42474" w:rsidRDefault="00051995" w:rsidP="006C0B1E">
      <w:pPr>
        <w:spacing w:line="276" w:lineRule="auto"/>
        <w:rPr>
          <w:rFonts w:cs="Arial"/>
        </w:rPr>
      </w:pPr>
      <w:r w:rsidRPr="00C42474">
        <w:rPr>
          <w:rFonts w:cs="Arial"/>
        </w:rPr>
        <w:t>Rozpatrując wniosek oraz całość akt w sprawie organ ustalił, co następuje.</w:t>
      </w:r>
    </w:p>
    <w:p w14:paraId="6B20FD3C" w14:textId="443CDB9C" w:rsidR="005F1BBB" w:rsidRPr="00C42474" w:rsidRDefault="00051995" w:rsidP="006C0B1E">
      <w:pPr>
        <w:spacing w:line="276" w:lineRule="auto"/>
        <w:rPr>
          <w:rFonts w:cs="Arial"/>
        </w:rPr>
      </w:pPr>
      <w:r w:rsidRPr="00C42474">
        <w:rPr>
          <w:rFonts w:cs="Arial"/>
        </w:rPr>
        <w:t xml:space="preserve">W zakładzie znajdować się będzie 8 linii technologicznych zlokalizowanych </w:t>
      </w:r>
      <w:r w:rsidRPr="00C42474">
        <w:rPr>
          <w:rFonts w:cs="Arial"/>
        </w:rPr>
        <w:br/>
        <w:t>w budynku BU2. Proces wytwarzania folii będzie obejmował następujące etapy: wstępne przygotowanie czystego surowca (przyjęcie surowca do magazynu, segregacja pod kątem wielkości, ewentualne przepakowywanie do odpowiednich opakowań typu big-</w:t>
      </w:r>
      <w:proofErr w:type="spellStart"/>
      <w:r w:rsidRPr="00C42474">
        <w:rPr>
          <w:rFonts w:cs="Arial"/>
        </w:rPr>
        <w:t>bag</w:t>
      </w:r>
      <w:proofErr w:type="spellEnd"/>
      <w:r w:rsidRPr="00C42474">
        <w:rPr>
          <w:rFonts w:cs="Arial"/>
        </w:rPr>
        <w:t>, transport do hal produkcyjnych), proces trawienia miedzi, proces powlekania elektrolitycznego, cięcie folii, kontrola jakości wraz z cięciem wyrobu gotowego, załadunek produktu do transportu. Gotowy produkt do momentu wywozu z Zakładu, magazynowany będzie w drewnianych pudłach w magazynie. Parametry instalacji oraz charakterystykę procesów określono w pkt.</w:t>
      </w:r>
      <w:r w:rsidRPr="00FF2750">
        <w:rPr>
          <w:rFonts w:cs="Arial"/>
          <w:b/>
        </w:rPr>
        <w:t xml:space="preserve"> I</w:t>
      </w:r>
      <w:r w:rsidRPr="00C42474">
        <w:rPr>
          <w:rFonts w:cs="Arial"/>
        </w:rPr>
        <w:t xml:space="preserve"> niniejszego pozwolenia zintegrowanego. Prowadzone procesy technologiczne w hali BU2 będą stanowić źródło emisji zanieczyszczeń wprowadzanych do powietrza, emisji hałasu, powstawania odpadów (niebezpiecznych i innych niż niebezpieczne), powstawania ścieków. Eksploatacja instalacji będzie się wiązać ze zużyciem surowców oraz mediów niezbędnych w produkcji.</w:t>
      </w:r>
      <w:r w:rsidRPr="00C42474">
        <w:t xml:space="preserve"> </w:t>
      </w:r>
      <w:r w:rsidRPr="00C42474">
        <w:rPr>
          <w:rFonts w:cs="Arial"/>
        </w:rPr>
        <w:t xml:space="preserve">Obiekty zaopatrywane będą w energię elektryczną z lokalnej sieci elektroenergetycznej. Celem zapewnienia prawidłowego </w:t>
      </w:r>
      <w:r w:rsidRPr="00C42474">
        <w:rPr>
          <w:rFonts w:cs="Arial"/>
          <w:szCs w:val="24"/>
        </w:rPr>
        <w:t xml:space="preserve">funkcjonowania instalacji, w przypadku okresowego braku zasilania obiektów energią elektryczną, </w:t>
      </w:r>
      <w:r w:rsidR="00031477" w:rsidRPr="00C42474">
        <w:rPr>
          <w:rFonts w:cs="Arial"/>
          <w:szCs w:val="24"/>
        </w:rPr>
        <w:t>instalacja wyposażona będzie w</w:t>
      </w:r>
      <w:r w:rsidRPr="00C42474">
        <w:rPr>
          <w:rFonts w:cs="Arial"/>
          <w:szCs w:val="24"/>
        </w:rPr>
        <w:t xml:space="preserve"> agregaty prądotwórcze</w:t>
      </w:r>
      <w:r w:rsidR="00031477" w:rsidRPr="00C42474">
        <w:rPr>
          <w:rFonts w:cs="Arial"/>
          <w:szCs w:val="24"/>
        </w:rPr>
        <w:t>.</w:t>
      </w:r>
    </w:p>
    <w:p w14:paraId="52268422" w14:textId="5BA325EB" w:rsidR="003934A0" w:rsidRPr="00C42474" w:rsidRDefault="00051995" w:rsidP="006C0B1E">
      <w:pPr>
        <w:spacing w:after="0" w:line="276" w:lineRule="auto"/>
        <w:rPr>
          <w:rFonts w:cs="Arial"/>
        </w:rPr>
      </w:pPr>
      <w:r w:rsidRPr="00C42474">
        <w:rPr>
          <w:rFonts w:cs="Arial"/>
        </w:rPr>
        <w:t>Źródłem emisji zanieczyszczeń wprowadzanych do powietrza wymagających pozwolenia bę</w:t>
      </w:r>
      <w:r w:rsidR="003934A0" w:rsidRPr="00C42474">
        <w:rPr>
          <w:rFonts w:cs="Arial"/>
        </w:rPr>
        <w:t>d</w:t>
      </w:r>
      <w:r w:rsidR="0087224E" w:rsidRPr="00C42474">
        <w:rPr>
          <w:rFonts w:cs="Arial"/>
        </w:rPr>
        <w:t xml:space="preserve">ą procesy zachodzące w </w:t>
      </w:r>
      <w:r w:rsidR="003934A0" w:rsidRPr="00C42474">
        <w:rPr>
          <w:rFonts w:cs="Arial"/>
        </w:rPr>
        <w:t>instalacj</w:t>
      </w:r>
      <w:r w:rsidR="0087224E" w:rsidRPr="00C42474">
        <w:rPr>
          <w:rFonts w:cs="Arial"/>
        </w:rPr>
        <w:t>i</w:t>
      </w:r>
      <w:r w:rsidR="003934A0" w:rsidRPr="00C42474">
        <w:rPr>
          <w:rFonts w:cs="Arial"/>
        </w:rPr>
        <w:t xml:space="preserve"> powierzchniowej obróbki metali </w:t>
      </w:r>
      <w:r w:rsidR="0087224E" w:rsidRPr="00C42474">
        <w:rPr>
          <w:rFonts w:cs="Arial"/>
        </w:rPr>
        <w:t xml:space="preserve">(roztwarzanie, powlekanie elektrolityczne, czyszczenie) </w:t>
      </w:r>
      <w:r w:rsidR="003934A0" w:rsidRPr="00C42474">
        <w:rPr>
          <w:rFonts w:cs="Arial"/>
        </w:rPr>
        <w:t xml:space="preserve">oraz </w:t>
      </w:r>
      <w:r w:rsidR="0087224E" w:rsidRPr="00C42474">
        <w:rPr>
          <w:rFonts w:cs="Arial"/>
        </w:rPr>
        <w:t xml:space="preserve">w </w:t>
      </w:r>
      <w:r w:rsidR="003934A0" w:rsidRPr="00C42474">
        <w:rPr>
          <w:rFonts w:cs="Arial"/>
        </w:rPr>
        <w:t>instalacj</w:t>
      </w:r>
      <w:r w:rsidR="0087224E" w:rsidRPr="00C42474">
        <w:rPr>
          <w:rFonts w:cs="Arial"/>
        </w:rPr>
        <w:t>i</w:t>
      </w:r>
      <w:r w:rsidR="003934A0" w:rsidRPr="00C42474">
        <w:rPr>
          <w:rFonts w:cs="Arial"/>
        </w:rPr>
        <w:t xml:space="preserve"> energetycznego spalania paliw.</w:t>
      </w:r>
    </w:p>
    <w:p w14:paraId="6163F7C2" w14:textId="77777777" w:rsidR="009267A4" w:rsidRDefault="00051995" w:rsidP="006C0B1E">
      <w:pPr>
        <w:spacing w:after="0" w:line="276" w:lineRule="auto"/>
        <w:rPr>
          <w:rFonts w:cs="Arial"/>
        </w:rPr>
      </w:pPr>
      <w:r w:rsidRPr="00C42474">
        <w:rPr>
          <w:rFonts w:cs="Arial"/>
        </w:rPr>
        <w:t xml:space="preserve">Roztwarzanie miedzi prowadzone będzie w szczelnych, zamkniętych zbiornikach. Powstałe w procesie zanieczyszczenia (metale takie jak miedź, chrom) będą ujmowane i oczyszczane na płuczkach wodnych gwarantujących zatrzymanie zanieczyszczeń na poziomie co najmniej 90%. Oczyszczone powietrze </w:t>
      </w:r>
      <w:r w:rsidRPr="00C42474">
        <w:rPr>
          <w:rFonts w:cs="Arial"/>
        </w:rPr>
        <w:br/>
        <w:t xml:space="preserve">z procesu wprowadzane będzie do powietrza emitorami </w:t>
      </w:r>
      <w:proofErr w:type="spellStart"/>
      <w:r w:rsidRPr="00C42474">
        <w:rPr>
          <w:rFonts w:cs="Arial"/>
        </w:rPr>
        <w:t>ozn</w:t>
      </w:r>
      <w:proofErr w:type="spellEnd"/>
      <w:r w:rsidRPr="00C42474">
        <w:rPr>
          <w:rFonts w:cs="Arial"/>
        </w:rPr>
        <w:t xml:space="preserve">. E3 (linie produkcyjne </w:t>
      </w:r>
      <w:r w:rsidRPr="00C42474">
        <w:rPr>
          <w:rFonts w:cs="Arial"/>
        </w:rPr>
        <w:br/>
        <w:t xml:space="preserve">od nr 8 do nr 11) oraz E4 (linie produkcyjne od nr 11 do nr 14). W kolejnym etapie procesu produkcji folii, na stanowiskach powlekania elektrolitycznego będą generowane zanieczyszczenia w postaci emisji metali: miedzi, chromu oraz chlorowodoru. Przed wprowadzeniem tych strumieni do powietrza emitorami oznaczonymi E10, E11 wraz z emitorem awaryjnym E12 oraz emitorami E13, E14 wraz z emitorem awaryjnym E15, zostaną one skierowane do filtrów wodnych </w:t>
      </w:r>
      <w:r w:rsidRPr="00C42474">
        <w:rPr>
          <w:rFonts w:cs="Arial"/>
        </w:rPr>
        <w:br/>
        <w:t xml:space="preserve">o skuteczności redukcji min. 90%. Zanieczyszczenia z procesów cięcia wyrobów niezgodnych kierowane będą do powietrza emitorami E17, E19, E20 wyposażonymi w urządzenia redukcji emisji (filtry workowe) o skuteczności minimum 90 %. Kolejnym procesem będącym źródłem emisji pyłu do powietrza będzie proces czyszczenia i napraw za pomocą maszyny szczotkującej. W tym przypadku zanieczyszczenia kierowane będą do atmosfery emitorem E21, po oczyszczeniu na filtrze workowych o skuteczności redukcji pyłu na poziomie minimum 90%. </w:t>
      </w:r>
    </w:p>
    <w:p w14:paraId="0816BB2E" w14:textId="0697731C" w:rsidR="00051995" w:rsidRPr="00C42474" w:rsidRDefault="009267A4" w:rsidP="006C0B1E">
      <w:pPr>
        <w:spacing w:after="0" w:line="276" w:lineRule="auto"/>
        <w:rPr>
          <w:rFonts w:cs="Arial"/>
        </w:rPr>
      </w:pPr>
      <w:r>
        <w:rPr>
          <w:rFonts w:cs="Arial"/>
        </w:rPr>
        <w:t>W</w:t>
      </w:r>
      <w:r w:rsidR="00051995" w:rsidRPr="00C42474">
        <w:rPr>
          <w:rFonts w:cs="Arial"/>
        </w:rPr>
        <w:t xml:space="preserve"> decyzji uwzględniono również emisję zanieczyszczeń wprowadzanych </w:t>
      </w:r>
      <w:r w:rsidR="00051995" w:rsidRPr="00C42474">
        <w:rPr>
          <w:rFonts w:cs="Arial"/>
        </w:rPr>
        <w:br/>
        <w:t xml:space="preserve">do powietrza emitorem E35 z </w:t>
      </w:r>
      <w:r w:rsidR="0087224E" w:rsidRPr="00C42474">
        <w:rPr>
          <w:rFonts w:cs="Arial"/>
        </w:rPr>
        <w:t>podcz</w:t>
      </w:r>
      <w:r w:rsidR="00051995" w:rsidRPr="00C42474">
        <w:rPr>
          <w:rFonts w:cs="Arial"/>
        </w:rPr>
        <w:t xml:space="preserve">yszczalni ścieków, będącej integralną częścią instalacji do produkcji folii miedzianej. Z uwagi na brak danych literaturowych </w:t>
      </w:r>
      <w:r w:rsidR="00051995" w:rsidRPr="00C42474">
        <w:rPr>
          <w:rFonts w:cs="Arial"/>
        </w:rPr>
        <w:br/>
        <w:t xml:space="preserve">dla tego rodzaju oczyszczalni oraz braku możliwości przeprowadzenia badań </w:t>
      </w:r>
      <w:r w:rsidR="00051995" w:rsidRPr="00C42474">
        <w:rPr>
          <w:rFonts w:cs="Arial"/>
        </w:rPr>
        <w:br/>
        <w:t>na instalacji podobnej (</w:t>
      </w:r>
      <w:r w:rsidR="0087224E" w:rsidRPr="00C42474">
        <w:rPr>
          <w:rFonts w:cs="Arial"/>
        </w:rPr>
        <w:t>p</w:t>
      </w:r>
      <w:r w:rsidR="00051995" w:rsidRPr="00C42474">
        <w:rPr>
          <w:rFonts w:cs="Arial"/>
        </w:rPr>
        <w:t>o</w:t>
      </w:r>
      <w:r w:rsidR="0087224E" w:rsidRPr="00C42474">
        <w:rPr>
          <w:rFonts w:cs="Arial"/>
        </w:rPr>
        <w:t>d</w:t>
      </w:r>
      <w:r w:rsidR="00051995" w:rsidRPr="00C42474">
        <w:rPr>
          <w:rFonts w:cs="Arial"/>
        </w:rPr>
        <w:t>czyszczalnia została zaprojektowana jako dedykowana do przedmiotowej instalacji do produkcji folii miedzianej) rodzaj i wielkość emisji przyjęto w oparciu o emisje powstające w procesie powlekania elektrolitycznego.</w:t>
      </w:r>
      <w:r w:rsidR="0087224E" w:rsidRPr="00C42474">
        <w:rPr>
          <w:rFonts w:cs="Arial"/>
        </w:rPr>
        <w:t xml:space="preserve"> </w:t>
      </w:r>
      <w:r w:rsidR="00051995" w:rsidRPr="00C42474">
        <w:rPr>
          <w:rFonts w:cs="Arial"/>
        </w:rPr>
        <w:t xml:space="preserve">Zanieczyszczenia przed wprowadzeniem do atmosfery emitorem E35 kierowane będą na skruber wodny o skuteczności redukcji emisji min. 90%. </w:t>
      </w:r>
    </w:p>
    <w:p w14:paraId="00FA8A7E" w14:textId="4498FB63" w:rsidR="00051995" w:rsidRPr="00C42474" w:rsidRDefault="00D7539D" w:rsidP="006C0B1E">
      <w:pPr>
        <w:spacing w:after="0" w:line="276" w:lineRule="auto"/>
        <w:rPr>
          <w:rFonts w:cs="Arial"/>
        </w:rPr>
      </w:pPr>
      <w:r>
        <w:t xml:space="preserve">Również emisja z laboratorium, jako emisja zorganizowana związana funkcjonalnie </w:t>
      </w:r>
      <w:r>
        <w:br/>
        <w:t xml:space="preserve">z eksploatacją instalacji, została uwzględniona w decyzji w celu kompleksowego określenia oddziaływania instalacji na środowisko. Zanieczyszczenia wprowadzane będą do powietrza, po przejściu po przejściu przez urządzenia redukujące, emitorem E16. </w:t>
      </w:r>
      <w:r w:rsidR="00051995" w:rsidRPr="00C42474">
        <w:rPr>
          <w:rFonts w:cs="Arial"/>
        </w:rPr>
        <w:t xml:space="preserve">Ponadto w </w:t>
      </w:r>
      <w:r w:rsidR="0087224E" w:rsidRPr="00C42474">
        <w:rPr>
          <w:rFonts w:cs="Arial"/>
        </w:rPr>
        <w:t xml:space="preserve">decyzji określono </w:t>
      </w:r>
      <w:r w:rsidR="00051995" w:rsidRPr="00C42474">
        <w:rPr>
          <w:rFonts w:cs="Arial"/>
        </w:rPr>
        <w:t xml:space="preserve">emisję zanieczyszczeń wprowadzanych </w:t>
      </w:r>
      <w:r w:rsidR="00051995" w:rsidRPr="00C42474">
        <w:rPr>
          <w:rFonts w:cs="Arial"/>
        </w:rPr>
        <w:br/>
        <w:t xml:space="preserve">do powietrza wentylacją mechaniczną z hali, na którą składać się będzie 40 wentylatorów ściennych. Głównym zadaniem wentylacji będzie wymiana powietrza </w:t>
      </w:r>
      <w:r w:rsidR="00051995" w:rsidRPr="00C42474">
        <w:rPr>
          <w:rFonts w:cs="Arial"/>
        </w:rPr>
        <w:br/>
        <w:t xml:space="preserve">w hali produkcyjnej i utrzymanie w niej optymalnej temperatury procesu oraz warunków na stanowiskach pracy. Mając jednak na uwadze, możliwość wystąpienia krótkotrwałej emisji niezorganizowanej do przestrzeni hali w postaci kwasów, pyłów miedzi i związków chromu powstających w momencie załadunku surowca (miedzi) </w:t>
      </w:r>
      <w:r w:rsidR="00051995" w:rsidRPr="00C42474">
        <w:rPr>
          <w:rFonts w:cs="Arial"/>
        </w:rPr>
        <w:br/>
        <w:t>do zbiorników roztwarzania, w pozwoleniu określono dopuszczalne wielkości emisji dla wymienionych zanieczyszczeń wprowadzanych poprzez wspomniane wentylatory ścienne.</w:t>
      </w:r>
    </w:p>
    <w:p w14:paraId="582EE4F5" w14:textId="3F35AE75" w:rsidR="00051995" w:rsidRPr="00C42474" w:rsidRDefault="00051995" w:rsidP="006C0B1E">
      <w:pPr>
        <w:spacing w:after="0" w:line="276" w:lineRule="auto"/>
        <w:rPr>
          <w:rFonts w:cs="Arial"/>
        </w:rPr>
      </w:pPr>
      <w:r w:rsidRPr="00C42474">
        <w:rPr>
          <w:rFonts w:cs="Arial"/>
        </w:rPr>
        <w:t xml:space="preserve">Stosownie do wymogów art. 202 ust. 1 ustawy Prawo ochrony środowiska, </w:t>
      </w:r>
      <w:r w:rsidRPr="00C42474">
        <w:rPr>
          <w:rFonts w:cs="Arial"/>
        </w:rPr>
        <w:br/>
        <w:t xml:space="preserve">w pkt. </w:t>
      </w:r>
      <w:r w:rsidRPr="00C42474">
        <w:rPr>
          <w:rFonts w:cs="Arial"/>
          <w:b/>
          <w:bCs/>
        </w:rPr>
        <w:t>II.1.1.</w:t>
      </w:r>
      <w:r w:rsidRPr="00C42474">
        <w:rPr>
          <w:rFonts w:cs="Arial"/>
        </w:rPr>
        <w:t xml:space="preserve"> pozwolenia określono wielkość dopuszczalnej emisji pyłów i gazów </w:t>
      </w:r>
      <w:r w:rsidRPr="00C42474">
        <w:rPr>
          <w:rFonts w:cs="Arial"/>
        </w:rPr>
        <w:br/>
        <w:t xml:space="preserve">do powietrza w warunkach normalnego funkcjonowania instalacji. W dokumentacji wykazano, że emisja pyłów i gazów wprowadzanych do powietrza ze wszystkich źródeł i emitorów Zakładu (obu hal BU1 i BU2) nie spowoduje przekroczeń dopuszczalnych norm jakości powietrza poza granicami terenu, do którego prowadzący instalację posiada tytuł prawny. W szczególności, że emisja z emitorów instalacji nie spowoduje przekroczeń </w:t>
      </w:r>
      <w:bookmarkStart w:id="29" w:name="_Hlk220317277"/>
      <w:r w:rsidRPr="00C42474">
        <w:rPr>
          <w:rFonts w:cs="Arial"/>
        </w:rPr>
        <w:t xml:space="preserve">dopuszczalnych poziomów substancji </w:t>
      </w:r>
      <w:r w:rsidRPr="00C42474">
        <w:rPr>
          <w:rFonts w:cs="Arial"/>
        </w:rPr>
        <w:br/>
        <w:t xml:space="preserve">w powietrzu, określonych w załączniku nr 1 do rozporządzenia Ministra Środowiska </w:t>
      </w:r>
      <w:r w:rsidRPr="00C42474">
        <w:rPr>
          <w:rFonts w:cs="Arial"/>
        </w:rPr>
        <w:br/>
        <w:t xml:space="preserve">z dnia 24 sierpnia 2012r. w sprawie poziomów niektórych substancji w powietrzu </w:t>
      </w:r>
      <w:r w:rsidRPr="00C42474">
        <w:rPr>
          <w:rFonts w:cs="Arial"/>
        </w:rPr>
        <w:br/>
        <w:t xml:space="preserve">oraz nie spowoduje przekroczeń wartości odniesienia określonych w załączniku </w:t>
      </w:r>
      <w:r w:rsidRPr="00C42474">
        <w:rPr>
          <w:rFonts w:cs="Arial"/>
        </w:rPr>
        <w:br/>
        <w:t xml:space="preserve">nr 1 do rozporządzenia Ministra Środowiska z dnia 26 stycznia 2010r. w sprawie wartości odniesienia dla niektórych substancji w powietrzu. </w:t>
      </w:r>
    </w:p>
    <w:p w14:paraId="37E9852E" w14:textId="455F8586" w:rsidR="003934A0" w:rsidRPr="00C42474" w:rsidRDefault="003934A0" w:rsidP="006C0B1E">
      <w:pPr>
        <w:spacing w:after="0" w:line="276" w:lineRule="auto"/>
        <w:rPr>
          <w:rFonts w:cs="Arial"/>
        </w:rPr>
      </w:pPr>
      <w:r w:rsidRPr="00C42474">
        <w:rPr>
          <w:rFonts w:cs="Arial"/>
        </w:rPr>
        <w:t>W obrębie zakładu eksploatowane będzie instalacja energetycznego spalania paliw t</w:t>
      </w:r>
      <w:r w:rsidR="0087224E" w:rsidRPr="00C42474">
        <w:rPr>
          <w:rFonts w:cs="Arial"/>
        </w:rPr>
        <w:t>j.:</w:t>
      </w:r>
      <w:r w:rsidRPr="00C42474">
        <w:rPr>
          <w:rFonts w:cs="Arial"/>
        </w:rPr>
        <w:t xml:space="preserve"> kotłownia gazowa oraz źródła energetyczne opalane olejem napędowym (agregaty prądotwórcze 14 szt., pompy przeciwpożarowe 2 szt.).</w:t>
      </w:r>
    </w:p>
    <w:bookmarkEnd w:id="29"/>
    <w:p w14:paraId="1A126A81" w14:textId="49338DB0" w:rsidR="00051995" w:rsidRPr="00C42474" w:rsidRDefault="003934A0" w:rsidP="006C0B1E">
      <w:pPr>
        <w:spacing w:after="0" w:line="276" w:lineRule="auto"/>
        <w:rPr>
          <w:rFonts w:cs="Arial"/>
        </w:rPr>
      </w:pPr>
      <w:r w:rsidRPr="00C42474">
        <w:rPr>
          <w:rFonts w:cs="Arial"/>
        </w:rPr>
        <w:t>K</w:t>
      </w:r>
      <w:r w:rsidR="00051995" w:rsidRPr="00C42474">
        <w:rPr>
          <w:rFonts w:cs="Arial"/>
        </w:rPr>
        <w:t>otłownia</w:t>
      </w:r>
      <w:r w:rsidRPr="00C42474">
        <w:rPr>
          <w:rFonts w:cs="Arial"/>
        </w:rPr>
        <w:t xml:space="preserve"> gazowa będzie obejmować </w:t>
      </w:r>
      <w:r w:rsidR="00051995" w:rsidRPr="00C42474">
        <w:rPr>
          <w:rFonts w:cs="Arial"/>
        </w:rPr>
        <w:t xml:space="preserve">13 kotłów gazowych o mocy 1,5 MW każdy, </w:t>
      </w:r>
      <w:r w:rsidRPr="00C42474">
        <w:rPr>
          <w:rFonts w:cs="Arial"/>
        </w:rPr>
        <w:br/>
      </w:r>
      <w:r w:rsidR="00051995" w:rsidRPr="00C42474">
        <w:rPr>
          <w:rFonts w:cs="Arial"/>
        </w:rPr>
        <w:t xml:space="preserve">o łącznej mocy 19,5 MW. Każdy kocioł wyposażony będzie w indywidualny emitor </w:t>
      </w:r>
      <w:r w:rsidRPr="00C42474">
        <w:rPr>
          <w:rFonts w:cs="Arial"/>
        </w:rPr>
        <w:br/>
      </w:r>
      <w:r w:rsidR="00051995" w:rsidRPr="00C42474">
        <w:rPr>
          <w:rFonts w:cs="Arial"/>
        </w:rPr>
        <w:t>o wys. 15 m i śr. 0,35 m. Emitory oznaczone będą od E-22 do E-34. Dla wymienionych źródeł ma zastosowanie tzw. trzecia zasada łączenia określona w art. 157a pkt 3 ustawy Prawo ochrony środowiska, który stanowi, że: „…</w:t>
      </w:r>
      <w:r w:rsidR="00051995" w:rsidRPr="00C42474">
        <w:rPr>
          <w:rFonts w:cs="Arial"/>
          <w:i/>
        </w:rPr>
        <w:t xml:space="preserve">dwa lub więcej źródeł spalania paliw o nominalnej mocy cieplnej nie mniejszej niż 1 MW i mniejszej niż 50 MW, oddanych do użytkowania po dniu 19 grudnia 2018 r., a jeżeli pozwolenie na ich budowę wydano po dniu 18 grudnia 2017 r. – oddanych do użytkowania po dniu 20 grudnia 2018 r., do których nie ma zastosowania pkt 1 albo 2, i które odprowadzają gazy odlotowe przez wspólny komin lub zostały zainstalowane w taki sposób, że uwzględniając parametry techniczne i czynniki ekonomiczne, ich gazy odlotowe mogłyby być, w ocenie organu właściwego do wydania pozwolenia lub przyjęcia zgłoszenia, odprowadzane przez wspólny komin; w takim przypadku zespół źródeł spalania paliw uważa się za jedno źródło spalania paliw złożone z dwóch </w:t>
      </w:r>
      <w:r w:rsidR="00051995" w:rsidRPr="00C42474">
        <w:rPr>
          <w:rFonts w:cs="Arial"/>
          <w:i/>
        </w:rPr>
        <w:br/>
        <w:t xml:space="preserve">lub większej liczby części, którego całkowita nominalna moc cieplna stanowi sumę nominalnych mocy cieplnych poszczególnych części, przy czym w przypadku, </w:t>
      </w:r>
      <w:r w:rsidR="00051995" w:rsidRPr="00C42474">
        <w:rPr>
          <w:rFonts w:cs="Arial"/>
          <w:i/>
        </w:rPr>
        <w:br/>
        <w:t>gdy suma ta wynosi nie mniej niż 50 MW, przyjmuje się, że całkowita nominalna moc cieplna źródła nie osiąga wartości 50 MW – trzecia zasada łączenia (trzecia zasada sumowania mocy)…</w:t>
      </w:r>
      <w:r w:rsidR="00051995" w:rsidRPr="00C42474">
        <w:rPr>
          <w:rFonts w:cs="Arial"/>
        </w:rPr>
        <w:t>”</w:t>
      </w:r>
    </w:p>
    <w:p w14:paraId="411D2415" w14:textId="77777777" w:rsidR="003934A0" w:rsidRPr="00C42474" w:rsidRDefault="00051995" w:rsidP="006C0B1E">
      <w:pPr>
        <w:spacing w:after="0" w:line="276" w:lineRule="auto"/>
        <w:rPr>
          <w:rFonts w:cs="Arial"/>
        </w:rPr>
      </w:pPr>
      <w:r w:rsidRPr="00C42474">
        <w:rPr>
          <w:rFonts w:cs="Arial"/>
        </w:rPr>
        <w:t xml:space="preserve">Powyższe kotły kwalifikują się jako źródła, które winny spełniać standardy emisyjne zgodnie z Rozporządzeniem Ministra Klimatu z dnia 24 września 2020 r. w sprawie standardów emisyjnych dla niektórych rodzajów instalacji, źródeł spalania paliw </w:t>
      </w:r>
      <w:r w:rsidRPr="00C42474">
        <w:rPr>
          <w:rFonts w:cs="Arial"/>
        </w:rPr>
        <w:br/>
        <w:t>oraz urządzeń spalania lub współspalania odpadów</w:t>
      </w:r>
      <w:r w:rsidR="003934A0" w:rsidRPr="00C42474">
        <w:rPr>
          <w:rFonts w:cs="Arial"/>
        </w:rPr>
        <w:t>. Natomiast w przypadku agregatów oraz pomp przeciwpożarowych, ze względu na ich moc (poniżej 1MW)  przepisy ww. rozporządzenia nie mają zastosowania.</w:t>
      </w:r>
    </w:p>
    <w:p w14:paraId="4F8C8A6A" w14:textId="7C924104" w:rsidR="00051995" w:rsidRPr="00C42474" w:rsidRDefault="00051995" w:rsidP="006C0B1E">
      <w:pPr>
        <w:spacing w:after="0" w:line="276" w:lineRule="auto"/>
        <w:rPr>
          <w:rFonts w:cs="Arial"/>
        </w:rPr>
      </w:pPr>
      <w:r w:rsidRPr="00C42474">
        <w:rPr>
          <w:rFonts w:cs="Arial"/>
        </w:rPr>
        <w:t>W dokumentacji wykazano, że emisja SO</w:t>
      </w:r>
      <w:r w:rsidRPr="00C42474">
        <w:rPr>
          <w:rFonts w:cs="Arial"/>
          <w:vertAlign w:val="subscript"/>
        </w:rPr>
        <w:t>2</w:t>
      </w:r>
      <w:r w:rsidRPr="00C42474">
        <w:rPr>
          <w:rFonts w:cs="Arial"/>
        </w:rPr>
        <w:t xml:space="preserve">, </w:t>
      </w:r>
      <w:proofErr w:type="spellStart"/>
      <w:r w:rsidRPr="00C42474">
        <w:rPr>
          <w:rFonts w:cs="Arial"/>
        </w:rPr>
        <w:t>NO</w:t>
      </w:r>
      <w:r w:rsidRPr="00C42474">
        <w:rPr>
          <w:rFonts w:cs="Arial"/>
          <w:vertAlign w:val="subscript"/>
        </w:rPr>
        <w:t>x</w:t>
      </w:r>
      <w:proofErr w:type="spellEnd"/>
      <w:r w:rsidRPr="00C42474">
        <w:rPr>
          <w:rFonts w:cs="Arial"/>
        </w:rPr>
        <w:t xml:space="preserve"> oraz pyłu z kotłowni nie będzie przekraczać ustalonych standardów emisyjnych zgodnie z wymogami wynikającymi </w:t>
      </w:r>
      <w:r w:rsidR="0087224E" w:rsidRPr="00C42474">
        <w:rPr>
          <w:rFonts w:cs="Arial"/>
        </w:rPr>
        <w:br/>
      </w:r>
      <w:r w:rsidRPr="00C42474">
        <w:rPr>
          <w:rFonts w:cs="Arial"/>
        </w:rPr>
        <w:t xml:space="preserve">z załącznika 5 ww. rozporządzenia Ministra Klimatu. </w:t>
      </w:r>
    </w:p>
    <w:p w14:paraId="7C045524" w14:textId="77777777" w:rsidR="0087224E" w:rsidRPr="00C42474" w:rsidRDefault="00051995" w:rsidP="006C0B1E">
      <w:pPr>
        <w:spacing w:after="0" w:line="276" w:lineRule="auto"/>
        <w:rPr>
          <w:rFonts w:cs="Arial"/>
        </w:rPr>
      </w:pPr>
      <w:r w:rsidRPr="00C42474">
        <w:rPr>
          <w:rFonts w:cs="Arial"/>
        </w:rPr>
        <w:t>Jednocześnie zgodnie z § 2 ust.6 pkt.1 rozporządzenia Ministra Klimatu i Środowiska z dnia 7 września 2021 r. w sprawie wymagań w zakresie prowadzenia pomiarów wielkości emisji – na prowadzącym instalację</w:t>
      </w:r>
      <w:r w:rsidR="0087224E" w:rsidRPr="00C42474">
        <w:rPr>
          <w:rFonts w:cs="Arial"/>
        </w:rPr>
        <w:t xml:space="preserve"> energetycznego spalania paliw</w:t>
      </w:r>
      <w:r w:rsidRPr="00C42474">
        <w:rPr>
          <w:rFonts w:cs="Arial"/>
        </w:rPr>
        <w:t xml:space="preserve"> ciążą obowiązki pomiarowe dla każdego emitora </w:t>
      </w:r>
      <w:r w:rsidR="0087224E" w:rsidRPr="00C42474">
        <w:rPr>
          <w:rFonts w:cs="Arial"/>
        </w:rPr>
        <w:t xml:space="preserve">wchodzącego w skład kotłowni gazowej </w:t>
      </w:r>
      <w:r w:rsidR="0087224E" w:rsidRPr="00C42474">
        <w:rPr>
          <w:rFonts w:cs="Arial"/>
        </w:rPr>
        <w:br/>
      </w:r>
      <w:r w:rsidRPr="00C42474">
        <w:rPr>
          <w:rFonts w:cs="Arial"/>
        </w:rPr>
        <w:t>z częstotliwością co najmniej dwa razy w roku, raz w sezonie zimowym (październik – marzec) oraz raz w sezonie letnim (kwiecień - wrzesień).</w:t>
      </w:r>
    </w:p>
    <w:p w14:paraId="593FBBB2" w14:textId="5501CCE9" w:rsidR="005B2C4C" w:rsidRPr="00C42474" w:rsidRDefault="00051995" w:rsidP="006C0B1E">
      <w:pPr>
        <w:spacing w:after="0" w:line="276" w:lineRule="auto"/>
        <w:rPr>
          <w:rFonts w:cs="Arial"/>
        </w:rPr>
      </w:pPr>
      <w:r w:rsidRPr="00C42474">
        <w:rPr>
          <w:rFonts w:cs="Arial"/>
        </w:rPr>
        <w:t xml:space="preserve">Stosownie do wymogów art. 224 ust 1 pkt 2 ustawy Prawo ochrony środowiska </w:t>
      </w:r>
      <w:r w:rsidRPr="00C42474">
        <w:rPr>
          <w:rFonts w:cs="Arial"/>
        </w:rPr>
        <w:br/>
        <w:t xml:space="preserve">w pozwoleniu określono usytuowanie stanowisk do pomiarów wielkości emisji </w:t>
      </w:r>
      <w:r w:rsidRPr="00C42474">
        <w:rPr>
          <w:rFonts w:cs="Arial"/>
        </w:rPr>
        <w:br/>
        <w:t>w zakresie gazów lub pyłów wprowadzanych do powietrza</w:t>
      </w:r>
      <w:r w:rsidR="00157D5D" w:rsidRPr="00C42474">
        <w:rPr>
          <w:rFonts w:cs="Arial"/>
        </w:rPr>
        <w:t xml:space="preserve"> dla emitorów E3,E4, E10-E15, E19-E35</w:t>
      </w:r>
      <w:r w:rsidRPr="00C42474">
        <w:rPr>
          <w:rFonts w:cs="Arial"/>
        </w:rPr>
        <w:t>.</w:t>
      </w:r>
      <w:r w:rsidR="00157D5D" w:rsidRPr="00C42474">
        <w:rPr>
          <w:rFonts w:cs="Arial"/>
        </w:rPr>
        <w:t xml:space="preserve"> W przypadku pozostałych </w:t>
      </w:r>
      <w:r w:rsidR="005B2C4C" w:rsidRPr="00C42474">
        <w:rPr>
          <w:rFonts w:cs="Arial"/>
        </w:rPr>
        <w:t>emitorów nie nałożono obowiązku montażu króćców pomiarów ze względu:</w:t>
      </w:r>
    </w:p>
    <w:p w14:paraId="1B95604D" w14:textId="6711F7AA" w:rsidR="005B2C4C" w:rsidRPr="00C42474" w:rsidRDefault="005B2C4C">
      <w:pPr>
        <w:pStyle w:val="Akapitzlist"/>
        <w:numPr>
          <w:ilvl w:val="0"/>
          <w:numId w:val="56"/>
        </w:numPr>
        <w:tabs>
          <w:tab w:val="left" w:pos="284"/>
        </w:tabs>
        <w:spacing w:after="0" w:line="276" w:lineRule="auto"/>
        <w:ind w:left="0" w:firstLine="0"/>
        <w:rPr>
          <w:rFonts w:cs="Arial"/>
        </w:rPr>
      </w:pPr>
      <w:r w:rsidRPr="00C42474">
        <w:rPr>
          <w:rFonts w:cs="Arial"/>
        </w:rPr>
        <w:t xml:space="preserve">na </w:t>
      </w:r>
      <w:r w:rsidR="00157D5D" w:rsidRPr="00C42474">
        <w:rPr>
          <w:rFonts w:cs="Arial"/>
        </w:rPr>
        <w:t>brak</w:t>
      </w:r>
      <w:r w:rsidR="003F40AA" w:rsidRPr="00C42474">
        <w:rPr>
          <w:rFonts w:cs="Arial"/>
        </w:rPr>
        <w:t xml:space="preserve"> </w:t>
      </w:r>
      <w:r w:rsidR="00157D5D" w:rsidRPr="00C42474">
        <w:rPr>
          <w:rFonts w:cs="Arial"/>
        </w:rPr>
        <w:t xml:space="preserve">technicznych </w:t>
      </w:r>
      <w:r w:rsidR="00051995" w:rsidRPr="00C42474">
        <w:rPr>
          <w:rFonts w:cs="Arial"/>
        </w:rPr>
        <w:t>możliwości montażu króćców pomiarowych zgodnie ze stosowaną w tym zakresie Polską Normą</w:t>
      </w:r>
      <w:r w:rsidRPr="00C42474">
        <w:rPr>
          <w:rFonts w:cs="Arial"/>
        </w:rPr>
        <w:t xml:space="preserve"> (wentylatory ścienne hali),</w:t>
      </w:r>
    </w:p>
    <w:p w14:paraId="3FB35482" w14:textId="225C0F4F" w:rsidR="005B2C4C" w:rsidRPr="00C42474" w:rsidRDefault="003F40AA">
      <w:pPr>
        <w:pStyle w:val="Akapitzlist"/>
        <w:numPr>
          <w:ilvl w:val="0"/>
          <w:numId w:val="56"/>
        </w:numPr>
        <w:tabs>
          <w:tab w:val="left" w:pos="284"/>
        </w:tabs>
        <w:spacing w:after="0" w:line="276" w:lineRule="auto"/>
        <w:ind w:left="0" w:firstLine="0"/>
        <w:rPr>
          <w:rFonts w:cs="Arial"/>
        </w:rPr>
      </w:pPr>
      <w:r w:rsidRPr="00C42474">
        <w:rPr>
          <w:rFonts w:cs="Arial"/>
        </w:rPr>
        <w:t xml:space="preserve">znikomy wpływ na środowisko, </w:t>
      </w:r>
      <w:r w:rsidR="005B2C4C" w:rsidRPr="00C42474">
        <w:rPr>
          <w:rFonts w:cs="Arial"/>
        </w:rPr>
        <w:t>silnik</w:t>
      </w:r>
      <w:r w:rsidRPr="00C42474">
        <w:rPr>
          <w:rFonts w:cs="Arial"/>
        </w:rPr>
        <w:t>i</w:t>
      </w:r>
      <w:r w:rsidR="005B2C4C" w:rsidRPr="00C42474">
        <w:rPr>
          <w:rFonts w:cs="Arial"/>
        </w:rPr>
        <w:t xml:space="preserve"> spalinow</w:t>
      </w:r>
      <w:r w:rsidRPr="00C42474">
        <w:rPr>
          <w:rFonts w:cs="Arial"/>
        </w:rPr>
        <w:t>e</w:t>
      </w:r>
      <w:r w:rsidR="005B2C4C" w:rsidRPr="00C42474">
        <w:rPr>
          <w:rFonts w:cs="Arial"/>
        </w:rPr>
        <w:t xml:space="preserve"> </w:t>
      </w:r>
      <w:r w:rsidRPr="00C42474">
        <w:rPr>
          <w:rFonts w:cs="Arial"/>
        </w:rPr>
        <w:t>urządzeń</w:t>
      </w:r>
      <w:r w:rsidR="005B2C4C" w:rsidRPr="00C42474">
        <w:rPr>
          <w:rFonts w:cs="Arial"/>
        </w:rPr>
        <w:t xml:space="preserve"> uruchamian</w:t>
      </w:r>
      <w:r w:rsidRPr="00C42474">
        <w:rPr>
          <w:rFonts w:cs="Arial"/>
        </w:rPr>
        <w:t>e są</w:t>
      </w:r>
      <w:r w:rsidR="005B2C4C" w:rsidRPr="00C42474">
        <w:rPr>
          <w:rFonts w:cs="Arial"/>
        </w:rPr>
        <w:t xml:space="preserve"> na krótki okres (10 min ) w ciągu miesiąca, pomiar wiązał by się ze zbyteczną emisją do środowiska poprzez wydłużenie pracy silnika do czasu wymaganego na pobór próby tj. 30 minut</w:t>
      </w:r>
      <w:r w:rsidRPr="00C42474">
        <w:rPr>
          <w:rFonts w:cs="Arial"/>
        </w:rPr>
        <w:t>.</w:t>
      </w:r>
    </w:p>
    <w:p w14:paraId="001D4D2D" w14:textId="057F9059" w:rsidR="00E84AAA" w:rsidRPr="008A3A50" w:rsidRDefault="00157D5D" w:rsidP="00BD7FE1">
      <w:pPr>
        <w:spacing w:after="0" w:line="276" w:lineRule="auto"/>
        <w:rPr>
          <w:rFonts w:eastAsia="Times New Roman" w:cs="Arial"/>
          <w:szCs w:val="24"/>
          <w:lang w:eastAsia="pl-PL"/>
        </w:rPr>
      </w:pPr>
      <w:r w:rsidRPr="00C42474">
        <w:rPr>
          <w:rFonts w:cs="Arial"/>
        </w:rPr>
        <w:t>K</w:t>
      </w:r>
      <w:r w:rsidR="00051995" w:rsidRPr="00C42474">
        <w:rPr>
          <w:rFonts w:cs="Arial"/>
        </w:rPr>
        <w:t>orzystając z uprawnień wynikających z art. 188 ust.3 pkt 5 ustawy Prawo ochrony środowiska</w:t>
      </w:r>
      <w:r w:rsidRPr="00C42474">
        <w:rPr>
          <w:rFonts w:cs="Arial"/>
        </w:rPr>
        <w:t xml:space="preserve">, </w:t>
      </w:r>
      <w:r w:rsidR="00051995" w:rsidRPr="00C42474">
        <w:rPr>
          <w:rFonts w:cs="Arial"/>
        </w:rPr>
        <w:t>nałożono na prowadzącego</w:t>
      </w:r>
      <w:r w:rsidRPr="00C42474">
        <w:rPr>
          <w:rFonts w:cs="Arial"/>
        </w:rPr>
        <w:t xml:space="preserve"> instalację</w:t>
      </w:r>
      <w:r w:rsidR="00051995" w:rsidRPr="00C42474">
        <w:rPr>
          <w:rFonts w:cs="Arial"/>
        </w:rPr>
        <w:t xml:space="preserve"> dodatkowe obowiązki wykonywania pomiarów wielkości emisji substancji zanieczyszczających wprowadzanych do powietrza </w:t>
      </w:r>
      <w:r w:rsidR="0057763D" w:rsidRPr="00C42474">
        <w:rPr>
          <w:rFonts w:cs="Arial"/>
        </w:rPr>
        <w:t xml:space="preserve">z instalacji do </w:t>
      </w:r>
      <w:r w:rsidR="00BD7FE1">
        <w:rPr>
          <w:rFonts w:cs="Arial"/>
        </w:rPr>
        <w:t>produkcji foli miedzianej</w:t>
      </w:r>
      <w:r w:rsidR="0057763D" w:rsidRPr="00C42474">
        <w:rPr>
          <w:rFonts w:cs="Arial"/>
        </w:rPr>
        <w:t xml:space="preserve"> (emitory E3,</w:t>
      </w:r>
      <w:r w:rsidR="00345C70" w:rsidRPr="00C42474">
        <w:rPr>
          <w:rFonts w:cs="Arial"/>
        </w:rPr>
        <w:t xml:space="preserve"> </w:t>
      </w:r>
      <w:r w:rsidR="0057763D" w:rsidRPr="00C42474">
        <w:rPr>
          <w:rFonts w:cs="Arial"/>
        </w:rPr>
        <w:t>E4,</w:t>
      </w:r>
      <w:r w:rsidR="00345C70" w:rsidRPr="00C42474">
        <w:rPr>
          <w:rFonts w:cs="Arial"/>
        </w:rPr>
        <w:t xml:space="preserve"> </w:t>
      </w:r>
      <w:r w:rsidR="0057763D" w:rsidRPr="00C42474">
        <w:rPr>
          <w:rFonts w:cs="Arial"/>
        </w:rPr>
        <w:t>E10-E15,</w:t>
      </w:r>
      <w:r w:rsidR="00345C70" w:rsidRPr="00C42474">
        <w:rPr>
          <w:rFonts w:cs="Arial"/>
        </w:rPr>
        <w:t xml:space="preserve"> </w:t>
      </w:r>
      <w:r w:rsidR="00BD7FE1">
        <w:rPr>
          <w:rFonts w:cs="Arial"/>
        </w:rPr>
        <w:t>E16,</w:t>
      </w:r>
      <w:r w:rsidR="0057763D" w:rsidRPr="00C42474">
        <w:rPr>
          <w:rFonts w:cs="Arial"/>
        </w:rPr>
        <w:t>E19-E21,</w:t>
      </w:r>
      <w:r w:rsidR="00B04BA6" w:rsidRPr="00C42474">
        <w:rPr>
          <w:rFonts w:cs="Arial"/>
        </w:rPr>
        <w:t xml:space="preserve"> </w:t>
      </w:r>
      <w:r w:rsidR="0057763D" w:rsidRPr="00C42474">
        <w:rPr>
          <w:rFonts w:cs="Arial"/>
        </w:rPr>
        <w:t xml:space="preserve">E35) </w:t>
      </w:r>
      <w:r w:rsidR="00051995" w:rsidRPr="00C42474">
        <w:rPr>
          <w:rFonts w:cs="Arial"/>
        </w:rPr>
        <w:t>z częstotliwością co najmniej raz na dwa miesiące</w:t>
      </w:r>
      <w:r w:rsidR="00BD7FE1">
        <w:rPr>
          <w:rFonts w:cs="Arial"/>
        </w:rPr>
        <w:t>, przy czym w pierwszym roku eksploatacji pomiary należy wykonywać częściej tj. raz w miesiącu.</w:t>
      </w:r>
      <w:r w:rsidR="0057763D" w:rsidRPr="00C42474">
        <w:rPr>
          <w:rFonts w:cs="Arial"/>
        </w:rPr>
        <w:t xml:space="preserve"> </w:t>
      </w:r>
      <w:r w:rsidR="00051995" w:rsidRPr="008A3A50">
        <w:rPr>
          <w:rFonts w:cs="Arial"/>
        </w:rPr>
        <w:t xml:space="preserve">Propozycję prowadzącego instalację, iż będzie wykonywał pomiary emisji do powietrza ze źródeł technologicznych raz w roku uznano za niewystarczającą. Instalacja jest innowacyjna a określone w pozwoleniu warunki korzystania ze środowiska opierają się przede wszystkim na oszacowanych wartościach w oparciu o pracę podobnej instalacji w innym kraju. </w:t>
      </w:r>
      <w:r w:rsidR="00B04BA6" w:rsidRPr="008A3A50">
        <w:rPr>
          <w:rFonts w:cs="Arial"/>
        </w:rPr>
        <w:t>Systematyczne pomiary pozwolą ocenić rzeczywistą wielkość emisji</w:t>
      </w:r>
      <w:r w:rsidR="00E84AAA" w:rsidRPr="008A3A50">
        <w:rPr>
          <w:rFonts w:eastAsia="Times New Roman" w:cs="Arial"/>
          <w:szCs w:val="24"/>
          <w:lang w:eastAsia="pl-PL"/>
        </w:rPr>
        <w:t xml:space="preserve"> zasadnym jest zatem zwiększenie częstotliwości badań.</w:t>
      </w:r>
    </w:p>
    <w:p w14:paraId="14FF49A7" w14:textId="43A7BB6F" w:rsidR="00D51016" w:rsidRPr="00D51016" w:rsidRDefault="00D51016" w:rsidP="008A3A50">
      <w:pPr>
        <w:pStyle w:val="NormalnyWeb"/>
        <w:spacing w:before="0" w:beforeAutospacing="0" w:after="0" w:afterAutospacing="0" w:line="276" w:lineRule="auto"/>
        <w:ind w:left="0" w:right="215"/>
        <w:rPr>
          <w:rFonts w:ascii="Arial" w:eastAsia="Times New Roman" w:hAnsi="Arial" w:cs="Arial"/>
          <w:color w:val="auto"/>
        </w:rPr>
      </w:pPr>
      <w:r w:rsidRPr="008A3A50">
        <w:rPr>
          <w:rFonts w:ascii="Arial" w:hAnsi="Arial" w:cs="Arial"/>
          <w:color w:val="auto"/>
        </w:rPr>
        <w:t xml:space="preserve">W odniesieniu do emisji do powietrza z </w:t>
      </w:r>
      <w:r w:rsidRPr="008A3A50">
        <w:rPr>
          <w:rFonts w:ascii="Arial" w:eastAsia="Times New Roman" w:hAnsi="Arial" w:cs="Arial"/>
          <w:color w:val="auto"/>
        </w:rPr>
        <w:t>hali BU2, z której zanieczyszczenia wprowadzane są za pomocą 40 wentylatorów ściennych, ze względu na brak klasycznego emitora technologicznego przyjęto metodę bilansową.</w:t>
      </w:r>
      <w:r w:rsidR="00657803" w:rsidRPr="008A3A50">
        <w:rPr>
          <w:rFonts w:ascii="Arial" w:eastAsia="Times New Roman" w:hAnsi="Arial" w:cs="Arial"/>
          <w:color w:val="auto"/>
        </w:rPr>
        <w:t xml:space="preserve"> </w:t>
      </w:r>
      <w:r w:rsidRPr="00D51016">
        <w:rPr>
          <w:rFonts w:ascii="Arial" w:eastAsia="Times New Roman" w:hAnsi="Arial" w:cs="Arial"/>
          <w:color w:val="auto"/>
        </w:rPr>
        <w:t>Wielkość emisji określan</w:t>
      </w:r>
      <w:r w:rsidR="00657803" w:rsidRPr="008A3A50">
        <w:rPr>
          <w:rFonts w:ascii="Arial" w:eastAsia="Times New Roman" w:hAnsi="Arial" w:cs="Arial"/>
          <w:color w:val="auto"/>
        </w:rPr>
        <w:t xml:space="preserve">y będzie </w:t>
      </w:r>
      <w:r w:rsidRPr="00D51016">
        <w:rPr>
          <w:rFonts w:ascii="Arial" w:eastAsia="Times New Roman" w:hAnsi="Arial" w:cs="Arial"/>
          <w:color w:val="auto"/>
        </w:rPr>
        <w:t>jako iloczyn</w:t>
      </w:r>
      <w:r w:rsidR="00657803" w:rsidRPr="008A3A50">
        <w:rPr>
          <w:rFonts w:ascii="Arial" w:eastAsia="Times New Roman" w:hAnsi="Arial" w:cs="Arial"/>
          <w:color w:val="auto"/>
        </w:rPr>
        <w:t xml:space="preserve"> </w:t>
      </w:r>
      <w:r w:rsidRPr="00D51016">
        <w:rPr>
          <w:rFonts w:ascii="Arial" w:eastAsia="Times New Roman" w:hAnsi="Arial" w:cs="Arial"/>
          <w:color w:val="auto"/>
        </w:rPr>
        <w:t xml:space="preserve">średniego stężenia substancji w powietrzu hali </w:t>
      </w:r>
      <w:r w:rsidR="008A3A50">
        <w:rPr>
          <w:rFonts w:ascii="Arial" w:eastAsia="Times New Roman" w:hAnsi="Arial" w:cs="Arial"/>
          <w:color w:val="auto"/>
        </w:rPr>
        <w:br/>
      </w:r>
      <w:r w:rsidRPr="00D51016">
        <w:rPr>
          <w:rFonts w:ascii="Arial" w:eastAsia="Times New Roman" w:hAnsi="Arial" w:cs="Arial"/>
          <w:color w:val="auto"/>
        </w:rPr>
        <w:t>(w strefie procesu roztwarzania i rozpuszczania miedzi)</w:t>
      </w:r>
      <w:r w:rsidR="00657803" w:rsidRPr="008A3A50">
        <w:rPr>
          <w:rFonts w:ascii="Arial" w:eastAsia="Times New Roman" w:hAnsi="Arial" w:cs="Arial"/>
          <w:color w:val="auto"/>
        </w:rPr>
        <w:t xml:space="preserve"> i </w:t>
      </w:r>
      <w:r w:rsidRPr="00D51016">
        <w:rPr>
          <w:rFonts w:ascii="Arial" w:eastAsia="Times New Roman" w:hAnsi="Arial" w:cs="Arial"/>
          <w:color w:val="auto"/>
        </w:rPr>
        <w:t>sumarycznego strumienia objętości powietrza wywiewanego.</w:t>
      </w:r>
      <w:r w:rsidR="00657803" w:rsidRPr="008A3A50">
        <w:rPr>
          <w:rFonts w:ascii="Arial" w:eastAsia="Times New Roman" w:hAnsi="Arial" w:cs="Arial"/>
          <w:color w:val="auto"/>
        </w:rPr>
        <w:t xml:space="preserve"> </w:t>
      </w:r>
      <w:r w:rsidRPr="00D51016">
        <w:rPr>
          <w:rFonts w:ascii="Arial" w:eastAsia="Times New Roman" w:hAnsi="Arial" w:cs="Arial"/>
          <w:color w:val="auto"/>
        </w:rPr>
        <w:t>Rozwiązanie to</w:t>
      </w:r>
      <w:r w:rsidR="00657803" w:rsidRPr="008A3A50">
        <w:rPr>
          <w:rFonts w:ascii="Arial" w:eastAsia="Times New Roman" w:hAnsi="Arial" w:cs="Arial"/>
          <w:color w:val="auto"/>
        </w:rPr>
        <w:t xml:space="preserve"> </w:t>
      </w:r>
      <w:r w:rsidRPr="00D51016">
        <w:rPr>
          <w:rFonts w:ascii="Arial" w:eastAsia="Times New Roman" w:hAnsi="Arial" w:cs="Arial"/>
          <w:color w:val="auto"/>
        </w:rPr>
        <w:t>uwzględnia rzeczywiste warunki pracy instalacji,</w:t>
      </w:r>
      <w:r w:rsidR="008A3A50" w:rsidRPr="008A3A50">
        <w:rPr>
          <w:rFonts w:ascii="Arial" w:eastAsia="Times New Roman" w:hAnsi="Arial" w:cs="Arial"/>
          <w:color w:val="auto"/>
        </w:rPr>
        <w:t xml:space="preserve"> </w:t>
      </w:r>
      <w:r w:rsidRPr="00D51016">
        <w:rPr>
          <w:rFonts w:ascii="Arial" w:eastAsia="Times New Roman" w:hAnsi="Arial" w:cs="Arial"/>
          <w:color w:val="auto"/>
        </w:rPr>
        <w:t>obejmuje miejsce potencjalnie najwyższej emisji,</w:t>
      </w:r>
      <w:r w:rsidR="008A3A50" w:rsidRPr="008A3A50">
        <w:rPr>
          <w:rFonts w:ascii="Arial" w:eastAsia="Times New Roman" w:hAnsi="Arial" w:cs="Arial"/>
          <w:color w:val="auto"/>
        </w:rPr>
        <w:t xml:space="preserve"> </w:t>
      </w:r>
      <w:r w:rsidRPr="00D51016">
        <w:rPr>
          <w:rFonts w:ascii="Arial" w:eastAsia="Times New Roman" w:hAnsi="Arial" w:cs="Arial"/>
          <w:color w:val="auto"/>
        </w:rPr>
        <w:t>ma charakter kontrolno-bilansowy</w:t>
      </w:r>
      <w:r w:rsidR="008A3A50" w:rsidRPr="008A3A50">
        <w:rPr>
          <w:rFonts w:ascii="Arial" w:eastAsia="Times New Roman" w:hAnsi="Arial" w:cs="Arial"/>
          <w:color w:val="auto"/>
        </w:rPr>
        <w:t>.</w:t>
      </w:r>
    </w:p>
    <w:p w14:paraId="386C2A50" w14:textId="76FA9997" w:rsidR="00C700C7" w:rsidRDefault="00C700C7" w:rsidP="00BD6617">
      <w:pPr>
        <w:spacing w:before="440" w:after="0" w:line="276" w:lineRule="auto"/>
      </w:pPr>
      <w:r>
        <w:t>W ramach eksploatacji instalacji do produkcji folii miedzianej powstawać będą odpady niebezpieczne oraz inne niż niebezpieczne, związane zarówno z procesami technologicznymi, jak i eksploatacją urządzeń oraz infrastruktury technicznej zakładu. Głównym strumieniem odpadów będą osady powstające w procesie oczyszczania ścieków przemysłowych, zawierające wodorotlenki metali, w szczególności miedzi oraz chromu, kwalifikowane do grupy 11 katalogu odpadów.</w:t>
      </w:r>
      <w:r w:rsidRPr="00C700C7">
        <w:t xml:space="preserve"> Ilość powstających odpadów została określona w oparciu o bilans wodno-ściekowy instalacji oraz parametry technologiczne procesów oczyszczania ścieków, z uwzględnieniem maksymalnych prognozowanych ilości ścieków przemysłowych. Przyjęto podejście </w:t>
      </w:r>
      <w:r>
        <w:t>najostrzejsze</w:t>
      </w:r>
      <w:r w:rsidRPr="00C700C7">
        <w:t xml:space="preserve">, zakładające najwyższe możliwe stężenia zanieczyszczeń oraz maksymalną </w:t>
      </w:r>
      <w:r>
        <w:t>wydajność</w:t>
      </w:r>
      <w:r w:rsidRPr="00C700C7">
        <w:t xml:space="preserve"> pracy instalacji. Na tej podstawie określono maksymalne ilości wytwarzanych odpadów oraz sposób ich zagospodarowania. </w:t>
      </w:r>
      <w:r>
        <w:t>Osady powstające w procesie neutralizacji i chemicznego strącania metali poddawane będą zagęszczaniu i odwadnianiu w prasie filtracyjnej, co zapewnia ograniczenie ich objętości oraz stabilizację fizykochemiczną. Odpady te, ze względu na zawartość metali ciężkich, kwalifikowane będą jako odpady niebezpieczne, a ich magazynowanie prowadzone będzie w sposób selektywny, w szczelnych, oznakowanych pojemnikach, na utwardzonym i uszczelnionym podłożu, wyposażonym w system odprowadzania ewentualnych wycieków do zakładowej oczyszczalni ścieków.</w:t>
      </w:r>
      <w:r w:rsidRPr="00C700C7">
        <w:t xml:space="preserve"> </w:t>
      </w:r>
      <w:r>
        <w:t>Czas magazynowania odpadów oraz sposób ich zabezpieczenia będą zgodne z wymaganiami ustawy o odpadach, a maksymalna ilość odpadów magazynowanych jednocześnie nie będzie przekraczać pojemności wyznaczonych miejsc magazynowania określonych w decyzji. Odpady przekazywane będą wyłącznie podmiotom posiadającym stosowne zezwolenia, z zachowaniem hierarchii sposobów postępowania z odpadami, w pierwszej kolejności do odzysku.</w:t>
      </w:r>
    </w:p>
    <w:p w14:paraId="4668944D" w14:textId="77777777" w:rsidR="001265A8" w:rsidRPr="001265A8" w:rsidRDefault="001265A8" w:rsidP="001265A8">
      <w:pPr>
        <w:spacing w:before="100" w:beforeAutospacing="1" w:after="100" w:afterAutospacing="1" w:line="276" w:lineRule="auto"/>
        <w:rPr>
          <w:rFonts w:eastAsia="Times New Roman" w:cs="Arial"/>
          <w:szCs w:val="24"/>
          <w:lang w:eastAsia="pl-PL"/>
        </w:rPr>
      </w:pPr>
      <w:r w:rsidRPr="001265A8">
        <w:rPr>
          <w:rFonts w:eastAsia="Times New Roman" w:cs="Arial"/>
          <w:szCs w:val="24"/>
          <w:lang w:eastAsia="pl-PL"/>
        </w:rPr>
        <w:t>Uwzględniając charakter prowadzonej działalności, stosowane technologie oraz sposób zagospodarowania odpadów, stwierdzono, że gospodarka odpadami prowadzona w instalacji nie będzie powodowała zagrożenia dla środowiska, pod warunkiem przestrzegania warunków określonych w niniejszej decyzji oraz przepisów ustawy z dnia 14 grudnia 2012 r. o odpadach.</w:t>
      </w:r>
    </w:p>
    <w:p w14:paraId="10B25909" w14:textId="73C18999" w:rsidR="00051995" w:rsidRPr="00C42474" w:rsidRDefault="00051995" w:rsidP="006C0B1E">
      <w:pPr>
        <w:spacing w:before="440" w:after="0" w:line="276" w:lineRule="auto"/>
        <w:rPr>
          <w:rFonts w:cs="Arial"/>
        </w:rPr>
      </w:pPr>
      <w:r w:rsidRPr="00C42474">
        <w:rPr>
          <w:rFonts w:cs="Arial"/>
        </w:rPr>
        <w:t>Dla instalacji zgodnie z art. 188 ust. 2 pkt 1) ustawy Prawo ochrony środowiska ustalono parametry istotne z punktu widzenia ochrony przed hałasem.</w:t>
      </w:r>
      <w:bookmarkStart w:id="30" w:name="_Hlk210898606"/>
      <w:r w:rsidRPr="00C42474">
        <w:rPr>
          <w:rFonts w:cs="Arial"/>
        </w:rPr>
        <w:t xml:space="preserve"> </w:t>
      </w:r>
      <w:r w:rsidRPr="00C42474">
        <w:rPr>
          <w:rFonts w:cs="Arial"/>
        </w:rPr>
        <w:br/>
        <w:t xml:space="preserve">W dokumentacji Spółka SK Nexilis Poland dokonała inwentaryzacji wszystkich źródeł emisji hałasu do środowiska, określając ich moce akustyczne oraz czas pracy </w:t>
      </w:r>
      <w:r w:rsidRPr="00C42474">
        <w:rPr>
          <w:rFonts w:cs="Arial"/>
        </w:rPr>
        <w:br/>
        <w:t>w ciągu doby z podziałem na porę dnia i nocy.</w:t>
      </w:r>
      <w:bookmarkEnd w:id="30"/>
      <w:r w:rsidRPr="00C42474">
        <w:rPr>
          <w:rFonts w:cs="Arial"/>
        </w:rPr>
        <w:t xml:space="preserve"> Głównymi źródłami hałasu na terenie Zakładu będą źródła kubaturowe: budynek produkcyjny, budynek kotłowni, stacja transformatorowa, budynek oczyszczali ścieków i pomp p.poż oraz punktowe: wentylatory, skrubery, centrale chłodnicze. Zgodnie z art. 211 ust. 6 pkt 6) określono rozkład czasu pracy źródeł hałasu w ciągu doby. Wszystkie źródła hałasu będą pracowały przez całą dobę. W oparciu o ten sam przepis ustalono także wielkość emisji hałasu wyznaczoną dopuszczalnymi poziomami hałasu poza granicami zakładu, wyrażonymi wskaźnikami poziomu równoważnego hałasu dla dnia i nocy </w:t>
      </w:r>
      <w:r w:rsidRPr="00C42474">
        <w:rPr>
          <w:rFonts w:cs="Arial"/>
        </w:rPr>
        <w:br/>
        <w:t xml:space="preserve">dla terenów objętych ochroną przed hałasem. Najbliższe tereny chronione akustycznie tj. tereny zabudowy mieszkaniowej jednorodzinnej, dla których wartości dopuszczalnych poziomów hałasu wynoszą 50 </w:t>
      </w:r>
      <w:proofErr w:type="spellStart"/>
      <w:r w:rsidRPr="00C42474">
        <w:rPr>
          <w:rFonts w:cs="Arial"/>
        </w:rPr>
        <w:t>dB</w:t>
      </w:r>
      <w:proofErr w:type="spellEnd"/>
      <w:r w:rsidRPr="00C42474">
        <w:rPr>
          <w:rFonts w:cs="Arial"/>
        </w:rPr>
        <w:t xml:space="preserve"> w porze dnia oraz 40 </w:t>
      </w:r>
      <w:proofErr w:type="spellStart"/>
      <w:r w:rsidRPr="00C42474">
        <w:rPr>
          <w:rFonts w:cs="Arial"/>
        </w:rPr>
        <w:t>dB</w:t>
      </w:r>
      <w:proofErr w:type="spellEnd"/>
      <w:r w:rsidRPr="00C42474">
        <w:rPr>
          <w:rFonts w:cs="Arial"/>
        </w:rPr>
        <w:t xml:space="preserve"> </w:t>
      </w:r>
      <w:r w:rsidRPr="00C42474">
        <w:rPr>
          <w:rFonts w:cs="Arial"/>
        </w:rPr>
        <w:br/>
        <w:t xml:space="preserve">w porze nocy, zgodnie z rozporządzeniem Ministra Środowiska z dnia 14 czerwca 2007 r. w sprawie dopuszczalnych poziomów hałasu w środowisku (Dz.U. 2014 </w:t>
      </w:r>
      <w:r w:rsidRPr="00C42474">
        <w:rPr>
          <w:rFonts w:cs="Arial"/>
        </w:rPr>
        <w:br/>
        <w:t>poz. 112) zlokalizowane są w odległości ok. 1,1 km w kierunku wschodnim od granic terenu Zakładu. Przedłożona do wniosku analiza oddziaływania akustycznego wykazała, że eksploatacja instalacji nie spowoduje przekroczeń wartości dopuszczalnych poziomów określonych w ww. rozporządzeniu.</w:t>
      </w:r>
      <w:r w:rsidRPr="00C42474">
        <w:t xml:space="preserve"> </w:t>
      </w:r>
      <w:r w:rsidRPr="00C42474">
        <w:rPr>
          <w:rFonts w:cs="Arial"/>
        </w:rPr>
        <w:t xml:space="preserve">Okresowe pomiary hałasu w środowisku należy przeprowadzać co najmniej raz na dwa lata zgodnie </w:t>
      </w:r>
      <w:r w:rsidRPr="00C42474">
        <w:rPr>
          <w:rFonts w:cs="Arial"/>
        </w:rPr>
        <w:br/>
        <w:t xml:space="preserve">z obowiązującymi przepisami a wyniki pomiarów przedstawiać organowi ochrony środowiska oraz Wojewódzkiemu Inspektorowi Ochrony Środowiska w terminie </w:t>
      </w:r>
      <w:r w:rsidR="002B404A" w:rsidRPr="00C42474">
        <w:rPr>
          <w:rFonts w:cs="Arial"/>
        </w:rPr>
        <w:br/>
      </w:r>
      <w:r w:rsidRPr="00C42474">
        <w:rPr>
          <w:rFonts w:cs="Arial"/>
        </w:rPr>
        <w:t>i układzie określonym w art. 149 ustawy Prawo ochrony środowiska.</w:t>
      </w:r>
    </w:p>
    <w:p w14:paraId="76D7C354" w14:textId="4D78A92C" w:rsidR="00495533" w:rsidRPr="00014805" w:rsidRDefault="00495533" w:rsidP="00235FDD">
      <w:pPr>
        <w:spacing w:after="0" w:line="276" w:lineRule="auto"/>
        <w:rPr>
          <w:rFonts w:eastAsia="Times New Roman" w:cs="Arial"/>
          <w:szCs w:val="24"/>
          <w:lang w:eastAsia="pl-PL"/>
        </w:rPr>
      </w:pPr>
      <w:r w:rsidRPr="00014805">
        <w:rPr>
          <w:rFonts w:eastAsia="Times New Roman" w:cs="Arial"/>
          <w:szCs w:val="24"/>
          <w:lang w:eastAsia="pl-PL"/>
        </w:rPr>
        <w:t>W pozwoleniu określono ilość wykorzystywanej wody oraz ilość, stan i skład ścieków, a także warunki wprowadzania ścieków do urządzeń kanalizacyjnych będących własnością innego podmiotu.</w:t>
      </w:r>
      <w:r w:rsidRPr="00014805">
        <w:rPr>
          <w:rFonts w:eastAsia="Times New Roman" w:cs="Arial"/>
          <w:szCs w:val="24"/>
          <w:lang w:eastAsia="pl-PL"/>
        </w:rPr>
        <w:br/>
        <w:t xml:space="preserve">Instalacja zaopatrywana będzie w wodę z sieci wodociągowej spółki </w:t>
      </w:r>
      <w:proofErr w:type="spellStart"/>
      <w:r w:rsidRPr="00014805">
        <w:rPr>
          <w:rFonts w:eastAsia="Times New Roman" w:cs="Arial"/>
          <w:szCs w:val="24"/>
          <w:lang w:eastAsia="pl-PL"/>
        </w:rPr>
        <w:t>EkoSan</w:t>
      </w:r>
      <w:proofErr w:type="spellEnd"/>
      <w:r w:rsidRPr="00014805">
        <w:rPr>
          <w:rFonts w:eastAsia="Times New Roman" w:cs="Arial"/>
          <w:szCs w:val="24"/>
          <w:lang w:eastAsia="pl-PL"/>
        </w:rPr>
        <w:t xml:space="preserve"> Stalowa Wola Sp. z o.o. na podstawie stosownej umowy cywilnoprawnej. Woda wykorzystywana będzie zarówno na cele socjalno-bytowe, jak i technologiczne. Zapotrzebowanie na wodę do celów technologicznych wynosić będzie około </w:t>
      </w:r>
      <w:r w:rsidR="00BD7FE1">
        <w:rPr>
          <w:rFonts w:eastAsia="Times New Roman" w:cs="Arial"/>
          <w:szCs w:val="24"/>
          <w:lang w:eastAsia="pl-PL"/>
        </w:rPr>
        <w:br/>
      </w:r>
      <w:r w:rsidRPr="00014805">
        <w:rPr>
          <w:rFonts w:eastAsia="Times New Roman" w:cs="Arial"/>
          <w:szCs w:val="24"/>
          <w:lang w:eastAsia="pl-PL"/>
        </w:rPr>
        <w:t xml:space="preserve">1 314 000 m³/rok. Woda ta wykorzystywana będzie jako składnik w procesie produkcji folii miedzianej, do uzupełniania strat w instalacji wież chłodniczych oraz </w:t>
      </w:r>
      <w:r w:rsidR="005432FB">
        <w:rPr>
          <w:rFonts w:eastAsia="Times New Roman" w:cs="Arial"/>
          <w:szCs w:val="24"/>
          <w:lang w:eastAsia="pl-PL"/>
        </w:rPr>
        <w:br/>
      </w:r>
      <w:r w:rsidRPr="00014805">
        <w:rPr>
          <w:rFonts w:eastAsia="Times New Roman" w:cs="Arial"/>
          <w:szCs w:val="24"/>
          <w:lang w:eastAsia="pl-PL"/>
        </w:rPr>
        <w:t xml:space="preserve">w instalacji parowej (kotłowni parowej).Woda przeznaczona do celów technologicznych poddawana będzie procesowi uzdatniania z wykorzystaniem technologii odwróconej osmozy. Woda demineralizowana magazynowana będzie </w:t>
      </w:r>
      <w:r w:rsidR="005432FB">
        <w:rPr>
          <w:rFonts w:eastAsia="Times New Roman" w:cs="Arial"/>
          <w:szCs w:val="24"/>
          <w:lang w:eastAsia="pl-PL"/>
        </w:rPr>
        <w:br/>
      </w:r>
      <w:r w:rsidRPr="00014805">
        <w:rPr>
          <w:rFonts w:eastAsia="Times New Roman" w:cs="Arial"/>
          <w:szCs w:val="24"/>
          <w:lang w:eastAsia="pl-PL"/>
        </w:rPr>
        <w:t>w trzech zbiornikach o pojemności 300 m³ każdy, a następnie dystrybuowana do poszczególnych obszarów instalacji. Wielkość poboru wody będzie ewidencjonowana.</w:t>
      </w:r>
      <w:r w:rsidRPr="00014805">
        <w:rPr>
          <w:rFonts w:eastAsia="Times New Roman" w:cs="Arial"/>
          <w:szCs w:val="24"/>
          <w:lang w:eastAsia="pl-PL"/>
        </w:rPr>
        <w:br/>
        <w:t xml:space="preserve">Ścieki przemysłowe powstające w instalacji obejmują ścieki z procesów roztwarzania miedzi i czyszczenia instalacji oraz ścieki z procesów chromowania. Całość ścieków kierowana będzie do zakładowej podczyszczalni ścieków. Zastosowany układ technologiczny oczyszczania ścieków ma charakter wieloetapowy i obejmuje </w:t>
      </w:r>
      <w:r w:rsidR="00951D31">
        <w:rPr>
          <w:rFonts w:eastAsia="Times New Roman" w:cs="Arial"/>
          <w:szCs w:val="24"/>
          <w:lang w:eastAsia="pl-PL"/>
        </w:rPr>
        <w:br/>
      </w:r>
      <w:r w:rsidRPr="00014805">
        <w:rPr>
          <w:rFonts w:eastAsia="Times New Roman" w:cs="Arial"/>
          <w:szCs w:val="24"/>
          <w:lang w:eastAsia="pl-PL"/>
        </w:rPr>
        <w:t xml:space="preserve">w szczególności: wyrównanie strumienia, regulację pH, koagulację, flokulację, sedymentację, filtrację oraz końcowe usuwanie metali ciężkich z wykorzystaniem żywic jonowymiennych. W odniesieniu do ścieków zawierających chrom zastosowano dodatkowo proces redukcji chromu sześciowartościowego (Cr(VI)) do chromu trójwartościowego (Cr(III)), a następnie jego wytrącania w postaci trudno rozpuszczalnego wodorotlenku. </w:t>
      </w:r>
      <w:r w:rsidR="00235FDD" w:rsidRPr="00014805">
        <w:rPr>
          <w:rFonts w:eastAsia="Times New Roman" w:cs="Arial"/>
          <w:szCs w:val="24"/>
          <w:lang w:eastAsia="pl-PL"/>
        </w:rPr>
        <w:t xml:space="preserve">Z przedstawionej dokumentacji wynika, że </w:t>
      </w:r>
      <w:r w:rsidRPr="00014805">
        <w:rPr>
          <w:rFonts w:eastAsia="Times New Roman" w:cs="Arial"/>
          <w:szCs w:val="24"/>
          <w:lang w:eastAsia="pl-PL"/>
        </w:rPr>
        <w:t xml:space="preserve"> zastosowana technologia oczyszczania odpowiada najlepszym dostępnym technikom (BAT) dla instalacji powierzchniowej obróbki metali oraz zapewnia skuteczne usuwanie zanieczyszczeń, w tym metali ciężkich. Po podczyszczeniu ścieki przemysłowe kierowane będą do urządzeń kanalizacyjnych będących własnością spółki </w:t>
      </w:r>
      <w:proofErr w:type="spellStart"/>
      <w:r w:rsidRPr="00014805">
        <w:rPr>
          <w:rFonts w:eastAsia="Times New Roman" w:cs="Arial"/>
          <w:szCs w:val="24"/>
          <w:lang w:eastAsia="pl-PL"/>
        </w:rPr>
        <w:t>EkoSan</w:t>
      </w:r>
      <w:proofErr w:type="spellEnd"/>
      <w:r w:rsidRPr="00014805">
        <w:rPr>
          <w:rFonts w:eastAsia="Times New Roman" w:cs="Arial"/>
          <w:szCs w:val="24"/>
          <w:lang w:eastAsia="pl-PL"/>
        </w:rPr>
        <w:t xml:space="preserve"> Stalowa Wola Sp. z o.o., a następnie do oczyszczalni ścieków przemysłowych eksploatowanej przez ten podmiot. Warunki wprowadzania ścieków do kanalizacji określone zostały w obowiązującym pozwoleniu wodnoprawnym oraz w umowie zawartej z operatorem systemu kanalizacyjnego. </w:t>
      </w:r>
      <w:r w:rsidRPr="00014805">
        <w:rPr>
          <w:rFonts w:eastAsia="Times New Roman" w:cs="Arial"/>
          <w:szCs w:val="24"/>
          <w:lang w:eastAsia="pl-PL"/>
        </w:rPr>
        <w:br/>
        <w:t xml:space="preserve">Dane dotyczące składu ścieków pochodzą z instalacji referencyjnej eksploatowanej przez wnioskodawcę poza granicami kraju. Organ uznał te dane za reprezentatywne, ponieważ instalacja wykorzystuje tożsamą technologię produkcji, te same surowce oraz analogiczne rozwiązania technologiczne i eksploatacyjne. Jednocześnie przyjęto podejście zachowawcze, zakładające występowanie maksymalnych możliwych stężeń zanieczyszczeń, co dodatkowo zwiększa bezpieczeństwo środowiskowe instalacji. </w:t>
      </w:r>
      <w:r w:rsidRPr="00014805">
        <w:rPr>
          <w:rFonts w:cs="Arial"/>
          <w:szCs w:val="24"/>
        </w:rPr>
        <w:t>Biorąc pod uwagę fakt, że w instalacji powstają ścieki przemysłowe zawierające substancje szczególnie szkodliwe dla środowiska wodnego, w tym metale ciężkie (miedź, chrom), oraz że dane dotyczące ich składu oparto na instalacji referencyjnej, organ – działając na podstawie art. 188 ust. 3 pkt 5 ustawy Prawo ochrony środowiska – uznał za konieczne nałożenie obowiązku prowadzenia monitoringu jakości ścieków w celu weryfikacji skuteczności ich oczyszczania oraz dotrzymania warunków wprowadzania do środowiska.</w:t>
      </w:r>
    </w:p>
    <w:p w14:paraId="0805B39E" w14:textId="4645DECB" w:rsidR="00BF195C" w:rsidRPr="00014805" w:rsidRDefault="00014805" w:rsidP="00BF195C">
      <w:pPr>
        <w:spacing w:after="0" w:line="276" w:lineRule="auto"/>
        <w:rPr>
          <w:rFonts w:cs="Arial"/>
          <w:szCs w:val="24"/>
        </w:rPr>
      </w:pPr>
      <w:r w:rsidRPr="00014805">
        <w:rPr>
          <w:rFonts w:cs="Arial"/>
        </w:rPr>
        <w:t>W decyzji nałożono obowiązek monitoring jakości wytwarzanych ścieków przemysłowych z częstotliwością co najmniej raz na dwa miesiące, co pozwoli ocenić skuteczność przyjętej technologii oczyszczania ścieków.</w:t>
      </w:r>
      <w:r w:rsidRPr="00014805">
        <w:t xml:space="preserve"> Ponadto s</w:t>
      </w:r>
      <w:r w:rsidRPr="00014805">
        <w:rPr>
          <w:rFonts w:cs="Arial"/>
        </w:rPr>
        <w:t>ystematyczna analiza otrzymywanych wyników badań ma na celu realną kontrolę obiegu specyficznych substancji w środowisku wodnym. Dodatkowo zobowiązano prowadzącego instalację z</w:t>
      </w:r>
      <w:r w:rsidRPr="00014805">
        <w:t xml:space="preserve">automatyzowanego monitorowania stężenia metali ciężkich i innych pierwiastków w ściekach przemysłowych. Systemy te działają </w:t>
      </w:r>
      <w:r w:rsidR="00C51D9B">
        <w:br/>
      </w:r>
      <w:r w:rsidRPr="00014805">
        <w:t>w czasie rzeczywistym, co pozwala na natychmiastowe wykrycie przekroczeń norm</w:t>
      </w:r>
      <w:r w:rsidR="00C51D9B">
        <w:br/>
      </w:r>
      <w:r w:rsidRPr="00014805">
        <w:t>i ochronę środowiska</w:t>
      </w:r>
      <w:r w:rsidR="00BD6617">
        <w:t>.</w:t>
      </w:r>
      <w:r w:rsidRPr="00014805">
        <w:rPr>
          <w:rFonts w:cs="Arial"/>
        </w:rPr>
        <w:br/>
      </w:r>
      <w:r w:rsidR="006D4034" w:rsidRPr="00014805">
        <w:t xml:space="preserve">Kwestie związane z odprowadzaniem wód opadowych i roztopowych do odbiornika pozostają poza zakresem niniejszego pozwolenia i regulowane są odrębnymi przepisami. </w:t>
      </w:r>
      <w:r w:rsidR="00051995" w:rsidRPr="00014805">
        <w:rPr>
          <w:rFonts w:cs="Arial"/>
          <w:szCs w:val="24"/>
        </w:rPr>
        <w:t xml:space="preserve">Wody te będą kierowane do dwóch szczelnych zbiorników retencyjnych </w:t>
      </w:r>
      <w:r w:rsidR="00051995" w:rsidRPr="00014805">
        <w:rPr>
          <w:rFonts w:cs="Arial"/>
          <w:szCs w:val="24"/>
        </w:rPr>
        <w:br/>
        <w:t>w podziale na wody opadowe tzw. czyste pochodzące z dachów oraz wody opadowe tzw. brudne pochodzące z terenów komunikacyjnych (wody opadowe brudne oczyszczone będą w separatorze substancji ropopochodnych). Z</w:t>
      </w:r>
      <w:r w:rsidR="00051995" w:rsidRPr="00014805">
        <w:rPr>
          <w:rFonts w:cs="Arial"/>
        </w:rPr>
        <w:t xml:space="preserve">biorniki retencyjne </w:t>
      </w:r>
      <w:r w:rsidR="00051995" w:rsidRPr="00014805">
        <w:rPr>
          <w:rFonts w:cs="Arial"/>
        </w:rPr>
        <w:br/>
        <w:t>o pojemności ok. 3 500 m</w:t>
      </w:r>
      <w:r w:rsidR="00051995" w:rsidRPr="00014805">
        <w:rPr>
          <w:rFonts w:cs="Arial"/>
          <w:vertAlign w:val="superscript"/>
        </w:rPr>
        <w:t>3</w:t>
      </w:r>
      <w:r w:rsidR="00051995" w:rsidRPr="00014805">
        <w:rPr>
          <w:rFonts w:cs="Arial"/>
        </w:rPr>
        <w:t xml:space="preserve"> i 3 300 m</w:t>
      </w:r>
      <w:r w:rsidR="00051995" w:rsidRPr="00014805">
        <w:rPr>
          <w:rFonts w:cs="Arial"/>
          <w:vertAlign w:val="superscript"/>
        </w:rPr>
        <w:t>3</w:t>
      </w:r>
      <w:r w:rsidR="00051995" w:rsidRPr="00014805">
        <w:rPr>
          <w:rFonts w:cs="Arial"/>
        </w:rPr>
        <w:t>, stanowić będą zabezpieczenie przeciw zalewowe, przed skutkami krótkotrwałego ograniczenia możliwości grawitacyjnego spływu ścieków, spowodowanego intensywnymi opadami atmosferycznymi. D</w:t>
      </w:r>
      <w:r w:rsidR="00051995" w:rsidRPr="00014805">
        <w:rPr>
          <w:rFonts w:cs="Arial"/>
          <w:szCs w:val="24"/>
        </w:rPr>
        <w:t>ocelowo wody opadowo-roztopowe kierowane będą do kanalizacji miejskiej Miasta Stalowa – Wola na podstawie umowy.</w:t>
      </w:r>
      <w:r w:rsidR="006D4034" w:rsidRPr="00014805">
        <w:rPr>
          <w:rFonts w:cs="Arial"/>
          <w:szCs w:val="24"/>
        </w:rPr>
        <w:t xml:space="preserve"> </w:t>
      </w:r>
      <w:r w:rsidR="00BF195C" w:rsidRPr="00014805">
        <w:rPr>
          <w:rFonts w:eastAsia="Times New Roman" w:cs="Arial"/>
          <w:szCs w:val="24"/>
          <w:lang w:eastAsia="pl-PL"/>
        </w:rPr>
        <w:t>W celu zwiększenia poziomu bezpieczeństwa środowiskowego, zasadne jest zapewnienie możliwości czasowego wstrzymania odpływu wód opadowych w przypadku wystąpienia ich zanieczyszczenia,</w:t>
      </w:r>
      <w:r w:rsidR="00C51D9B">
        <w:rPr>
          <w:rFonts w:eastAsia="Times New Roman" w:cs="Arial"/>
          <w:szCs w:val="24"/>
          <w:lang w:eastAsia="pl-PL"/>
        </w:rPr>
        <w:br/>
      </w:r>
      <w:r w:rsidR="00BF195C" w:rsidRPr="00014805">
        <w:rPr>
          <w:rFonts w:eastAsia="Times New Roman" w:cs="Arial"/>
          <w:szCs w:val="24"/>
          <w:lang w:eastAsia="pl-PL"/>
        </w:rPr>
        <w:t xml:space="preserve"> w szczególności w wyniku sytuacji awaryjnych. W związku z czym w pozwoleniu wskazano na możliwość zastosowania rozwiązań technicznych, takich jak zasuwy lub inne urządzenia odcinające.</w:t>
      </w:r>
    </w:p>
    <w:p w14:paraId="51AF5874" w14:textId="206D9713" w:rsidR="005319AB" w:rsidRPr="004F1D90" w:rsidRDefault="005319AB" w:rsidP="00BD6617">
      <w:pPr>
        <w:spacing w:before="440" w:after="0" w:line="276" w:lineRule="auto"/>
        <w:rPr>
          <w:rFonts w:eastAsia="Times New Roman" w:cs="Arial"/>
          <w:szCs w:val="24"/>
          <w:lang w:eastAsia="pl-PL"/>
        </w:rPr>
      </w:pPr>
      <w:r w:rsidRPr="00014805">
        <w:rPr>
          <w:rFonts w:eastAsia="Times New Roman" w:cs="Arial"/>
          <w:szCs w:val="24"/>
          <w:lang w:eastAsia="pl-PL"/>
        </w:rPr>
        <w:t xml:space="preserve">W pozwoleniu określono również rodzaj oraz maksymalne zużycie surowców, materiałów i paliw wykorzystywanych w instalacji. Ustalenie maksymalnych wielkości zużycia surowców jest niezbędne m.in. do określenia skali oddziaływania instalacji na środowisko, powiązania wielkości produkcji z potencjalnymi emisjami do powietrza, wód i ziemi. Wielkości zużycia zostały określone jako wartości maksymalne, </w:t>
      </w:r>
      <w:r w:rsidRPr="004F1D90">
        <w:rPr>
          <w:rFonts w:eastAsia="Times New Roman" w:cs="Arial"/>
          <w:szCs w:val="24"/>
          <w:lang w:eastAsia="pl-PL"/>
        </w:rPr>
        <w:t>odpowiadające projektowej zdolności produkcyjnej instalacji, przy uwzględnieniu parametrów technologicznych przedstawionych we wniosku.</w:t>
      </w:r>
      <w:r w:rsidR="004F1D90">
        <w:rPr>
          <w:rFonts w:eastAsia="Times New Roman" w:cs="Arial"/>
          <w:szCs w:val="24"/>
          <w:lang w:eastAsia="pl-PL"/>
        </w:rPr>
        <w:t xml:space="preserve"> </w:t>
      </w:r>
      <w:r w:rsidRPr="004F1D90">
        <w:rPr>
          <w:rFonts w:eastAsia="Times New Roman" w:cs="Arial"/>
          <w:szCs w:val="24"/>
          <w:lang w:eastAsia="pl-PL"/>
        </w:rPr>
        <w:t>W procesie powlekania elektrolitycznego miedzi stosowane są trzy dodatki technologiczne oznaczone jako:</w:t>
      </w:r>
    </w:p>
    <w:p w14:paraId="4EE13733" w14:textId="77777777" w:rsidR="005319AB" w:rsidRPr="005319AB" w:rsidRDefault="005319AB">
      <w:pPr>
        <w:numPr>
          <w:ilvl w:val="0"/>
          <w:numId w:val="71"/>
        </w:numPr>
        <w:spacing w:after="0" w:line="276" w:lineRule="auto"/>
        <w:ind w:left="284" w:hanging="284"/>
        <w:rPr>
          <w:rFonts w:eastAsia="Times New Roman" w:cs="Arial"/>
          <w:szCs w:val="24"/>
          <w:lang w:eastAsia="pl-PL"/>
        </w:rPr>
      </w:pPr>
      <w:r w:rsidRPr="005319AB">
        <w:rPr>
          <w:rFonts w:eastAsia="Times New Roman" w:cs="Arial"/>
          <w:szCs w:val="24"/>
          <w:lang w:eastAsia="pl-PL"/>
        </w:rPr>
        <w:t>Dodatek A – organiczny związek polimerowy stosowany jako regulator struktury osadzanej warstwy miedzi;</w:t>
      </w:r>
    </w:p>
    <w:p w14:paraId="310F904C" w14:textId="77777777" w:rsidR="005319AB" w:rsidRPr="005319AB" w:rsidRDefault="005319AB">
      <w:pPr>
        <w:numPr>
          <w:ilvl w:val="0"/>
          <w:numId w:val="71"/>
        </w:numPr>
        <w:spacing w:after="0" w:line="276" w:lineRule="auto"/>
        <w:ind w:left="284" w:hanging="284"/>
        <w:rPr>
          <w:rFonts w:eastAsia="Times New Roman" w:cs="Arial"/>
          <w:szCs w:val="24"/>
          <w:lang w:eastAsia="pl-PL"/>
        </w:rPr>
      </w:pPr>
      <w:r w:rsidRPr="005319AB">
        <w:rPr>
          <w:rFonts w:eastAsia="Times New Roman" w:cs="Arial"/>
          <w:szCs w:val="24"/>
          <w:lang w:eastAsia="pl-PL"/>
        </w:rPr>
        <w:t>Dodatek B – organiczny środek wspomagający proces elektrolitycznego osadzania, stabilizujący przebieg reakcji elektrochemicznych;</w:t>
      </w:r>
    </w:p>
    <w:p w14:paraId="16233C86" w14:textId="77777777" w:rsidR="004F1D90" w:rsidRPr="004F1D90" w:rsidRDefault="005319AB">
      <w:pPr>
        <w:numPr>
          <w:ilvl w:val="0"/>
          <w:numId w:val="71"/>
        </w:numPr>
        <w:spacing w:after="0" w:line="276" w:lineRule="auto"/>
        <w:ind w:left="284" w:hanging="284"/>
        <w:rPr>
          <w:rFonts w:eastAsia="Times New Roman" w:cs="Arial"/>
          <w:szCs w:val="24"/>
          <w:lang w:eastAsia="pl-PL"/>
        </w:rPr>
      </w:pPr>
      <w:r w:rsidRPr="005319AB">
        <w:rPr>
          <w:rFonts w:eastAsia="Times New Roman" w:cs="Arial"/>
          <w:szCs w:val="24"/>
          <w:lang w:eastAsia="pl-PL"/>
        </w:rPr>
        <w:t>Dodatek C – organiczny modyfikator parametrów elektrochemicznych kąpieli, stosowany w celu kontroli właściwości fizykochemicznych powstającej folii</w:t>
      </w:r>
      <w:r w:rsidR="004F1D90" w:rsidRPr="004F1D90">
        <w:rPr>
          <w:rFonts w:eastAsia="Times New Roman" w:cs="Arial"/>
          <w:szCs w:val="24"/>
          <w:lang w:eastAsia="pl-PL"/>
        </w:rPr>
        <w:t>.</w:t>
      </w:r>
    </w:p>
    <w:p w14:paraId="73B49958" w14:textId="7022389E" w:rsidR="005319AB" w:rsidRPr="005319AB" w:rsidRDefault="005319AB" w:rsidP="004F1D90">
      <w:pPr>
        <w:spacing w:after="0" w:line="276" w:lineRule="auto"/>
        <w:rPr>
          <w:rFonts w:eastAsia="Times New Roman" w:cs="Arial"/>
          <w:szCs w:val="24"/>
          <w:lang w:eastAsia="pl-PL"/>
        </w:rPr>
      </w:pPr>
      <w:r w:rsidRPr="005319AB">
        <w:rPr>
          <w:rFonts w:eastAsia="Times New Roman" w:cs="Arial"/>
          <w:szCs w:val="24"/>
          <w:lang w:eastAsia="pl-PL"/>
        </w:rPr>
        <w:t xml:space="preserve">Substancje </w:t>
      </w:r>
      <w:r w:rsidR="004F1D90" w:rsidRPr="004F1D90">
        <w:rPr>
          <w:rFonts w:eastAsia="Times New Roman" w:cs="Arial"/>
          <w:szCs w:val="24"/>
          <w:lang w:eastAsia="pl-PL"/>
        </w:rPr>
        <w:t>te stosowane</w:t>
      </w:r>
      <w:r w:rsidRPr="005319AB">
        <w:rPr>
          <w:rFonts w:eastAsia="Times New Roman" w:cs="Arial"/>
          <w:szCs w:val="24"/>
          <w:lang w:eastAsia="pl-PL"/>
        </w:rPr>
        <w:t xml:space="preserve"> są w niewielkich ilościach jako dodatki funkcjonalne do elektrolitu,</w:t>
      </w:r>
      <w:r w:rsidR="004F1D90" w:rsidRPr="004F1D90">
        <w:rPr>
          <w:rFonts w:eastAsia="Times New Roman" w:cs="Arial"/>
          <w:szCs w:val="24"/>
          <w:lang w:eastAsia="pl-PL"/>
        </w:rPr>
        <w:t xml:space="preserve"> </w:t>
      </w:r>
      <w:r w:rsidRPr="005319AB">
        <w:rPr>
          <w:rFonts w:eastAsia="Times New Roman" w:cs="Arial"/>
          <w:szCs w:val="24"/>
          <w:lang w:eastAsia="pl-PL"/>
        </w:rPr>
        <w:t>dozowane są automatycznie w układzie zamkniętym,</w:t>
      </w:r>
      <w:r w:rsidR="004F1D90" w:rsidRPr="004F1D90">
        <w:rPr>
          <w:rFonts w:eastAsia="Times New Roman" w:cs="Arial"/>
          <w:szCs w:val="24"/>
          <w:lang w:eastAsia="pl-PL"/>
        </w:rPr>
        <w:t xml:space="preserve"> </w:t>
      </w:r>
      <w:r w:rsidRPr="005319AB">
        <w:rPr>
          <w:rFonts w:eastAsia="Times New Roman" w:cs="Arial"/>
          <w:szCs w:val="24"/>
          <w:lang w:eastAsia="pl-PL"/>
        </w:rPr>
        <w:t>magazynowane są w szczelnych opakowaniach jednostkowych oraz w zamykanych zbiornikach technologicznych</w:t>
      </w:r>
      <w:r w:rsidR="004F1D90" w:rsidRPr="004F1D90">
        <w:rPr>
          <w:rFonts w:eastAsia="Times New Roman" w:cs="Arial"/>
          <w:szCs w:val="24"/>
          <w:lang w:eastAsia="pl-PL"/>
        </w:rPr>
        <w:t xml:space="preserve">. </w:t>
      </w:r>
      <w:r w:rsidRPr="005319AB">
        <w:rPr>
          <w:rFonts w:eastAsia="Times New Roman" w:cs="Arial"/>
          <w:szCs w:val="24"/>
          <w:lang w:eastAsia="pl-PL"/>
        </w:rPr>
        <w:t>Szczegółowe dane identyfikujące skład chemiczny dodatków znajdują się w dokumentacji technicznej prowadzącego instalację.</w:t>
      </w:r>
    </w:p>
    <w:p w14:paraId="690A0A1A" w14:textId="77777777" w:rsidR="005319AB" w:rsidRPr="00C42474" w:rsidRDefault="005319AB" w:rsidP="006C0B1E">
      <w:pPr>
        <w:spacing w:after="0" w:line="276" w:lineRule="auto"/>
        <w:rPr>
          <w:rFonts w:cs="Arial"/>
        </w:rPr>
      </w:pPr>
    </w:p>
    <w:p w14:paraId="3466C6F2" w14:textId="2B555174" w:rsidR="00051995" w:rsidRPr="00C42474" w:rsidRDefault="00051995" w:rsidP="006C0B1E">
      <w:pPr>
        <w:spacing w:line="276" w:lineRule="auto"/>
        <w:rPr>
          <w:rFonts w:cs="Arial"/>
        </w:rPr>
      </w:pPr>
      <w:r w:rsidRPr="00C42474">
        <w:rPr>
          <w:rFonts w:cs="Arial"/>
        </w:rPr>
        <w:t xml:space="preserve">W związku z eksploatacją instalacji stosowane będą substancje, które zgodnie </w:t>
      </w:r>
      <w:r w:rsidRPr="00C42474">
        <w:rPr>
          <w:rFonts w:cs="Arial"/>
        </w:rPr>
        <w:br/>
        <w:t xml:space="preserve">z definicją zawartą w art. 3 pkt. 37a ustawy Prawo ochrony środowiska, </w:t>
      </w:r>
      <w:r w:rsidRPr="00C42474">
        <w:rPr>
          <w:rFonts w:cs="Arial"/>
        </w:rPr>
        <w:br/>
        <w:t xml:space="preserve">są substancjami powodującymi ryzyko oraz występuje możliwość zanieczyszczenia gleby ziemi lub wód gruntowych na terenie zakładu. Wobec powyższego do wniosku </w:t>
      </w:r>
      <w:r w:rsidRPr="00C42474">
        <w:rPr>
          <w:rFonts w:cs="Arial"/>
        </w:rPr>
        <w:br/>
        <w:t xml:space="preserve">o wydanie pozwolenia zintegrowanego Spółka przedłożyła „Raport początkowy </w:t>
      </w:r>
      <w:r w:rsidRPr="00C42474">
        <w:rPr>
          <w:rFonts w:cs="Arial"/>
        </w:rPr>
        <w:br/>
        <w:t xml:space="preserve">o stanie zanieczyszczenia gleby, ziemi i wód gruntowych dla instalacji wymagającej pozwolenia zintegrowanego” wykonany przez GTPRO Sp. z o.o. ul. Staszica 6/06, </w:t>
      </w:r>
      <w:r w:rsidRPr="00C42474">
        <w:rPr>
          <w:rFonts w:cs="Arial"/>
        </w:rPr>
        <w:br/>
        <w:t xml:space="preserve">25-008 Kielce – luty 2022 wraz z opracowanym w październiku 2022r. dodatkiem </w:t>
      </w:r>
      <w:r w:rsidRPr="00C42474">
        <w:rPr>
          <w:rFonts w:cs="Arial"/>
        </w:rPr>
        <w:br/>
        <w:t xml:space="preserve">nr 1 do raportu początkowego. Z dokumentacji wynika, iż teren analizowanego Zakładu został zaklasyfikowany do grupy IV gruntów, zgodnie z Rozporządzeniem Ministra Środowiska z dnia 1 września 2016r. w sprawie sposobu prowadzenia oceny zanieczyszczenia powierzchni ziemi. Na potrzeby oceny stanu zanieczyszczenia środowiska gruntowo-wodnego wyznaczono: 20 sekcji powierzchniowych do oceny gruntu na głębokości od 0 do 0,25 m, 20 odwiertów dla głębokości większej niż 0,25 m p.p.t oraz 3 otwory badawcze do oceny jakości wody podziemnej, z których pobrano próby do badań. W oparciu o otrzymane wyniki ustalono, iż w żadnej z prób nie odnotowano przekroczenia dopuszczalnych wartości substancji powodujących ryzyko określonych w ww. rozporządzeniu dla IV grupy gruntów. Ocena jakości wód została przeprowadzona w oparciu o zapisy rozporządzenia Ministra Gospodarki Morskiej i Żeglugi Śródlądowej z dnia 11 października 2019 r. w sprawie kryteriów </w:t>
      </w:r>
      <w:r w:rsidRPr="00C42474">
        <w:rPr>
          <w:rFonts w:cs="Arial"/>
        </w:rPr>
        <w:br/>
        <w:t xml:space="preserve">i sposobu oceny stanu jednolitych części wód podziemnych. Biorąc pod uwagę otrzymane wyniki przed uruchomieniem Zakładu ustalono, iż wody gruntowe z uwagi na zawartość metali (cynku, arsenu, kobaltu, niklu, kadmu, baru oraz ołowiu) mają </w:t>
      </w:r>
      <w:r w:rsidRPr="00C42474">
        <w:rPr>
          <w:rFonts w:cs="Arial"/>
        </w:rPr>
        <w:br/>
        <w:t xml:space="preserve">zły stan chemiczny wód, który został zaklasyfikowany do klasy </w:t>
      </w:r>
      <w:r w:rsidR="0002456A">
        <w:rPr>
          <w:rFonts w:cs="Arial"/>
        </w:rPr>
        <w:t>VI.</w:t>
      </w:r>
      <w:r w:rsidRPr="00C42474">
        <w:rPr>
          <w:rFonts w:cs="Arial"/>
        </w:rPr>
        <w:t xml:space="preserve"> Z dokumentacji wynika</w:t>
      </w:r>
      <w:r w:rsidRPr="00C42474">
        <w:t xml:space="preserve">, że grunty w obszarze omawianej nieruchomości, nie są zanieczyszczone </w:t>
      </w:r>
      <w:r w:rsidRPr="00C42474">
        <w:br/>
        <w:t xml:space="preserve">co wskazuje na to, że zanieczyszczenia nie pochodzą z gruntów. </w:t>
      </w:r>
      <w:r w:rsidRPr="00C42474">
        <w:rPr>
          <w:rFonts w:cs="Arial"/>
        </w:rPr>
        <w:t xml:space="preserve">W celu kontroli instalacji zgodnie z art. 211 ust. 6 pkt. 4 ustawy </w:t>
      </w:r>
      <w:proofErr w:type="spellStart"/>
      <w:r w:rsidRPr="00C42474">
        <w:rPr>
          <w:rFonts w:cs="Arial"/>
        </w:rPr>
        <w:t>Poś</w:t>
      </w:r>
      <w:proofErr w:type="spellEnd"/>
      <w:r w:rsidRPr="00C42474">
        <w:rPr>
          <w:rFonts w:cs="Arial"/>
        </w:rPr>
        <w:t xml:space="preserve">, w decyzji określono sposób </w:t>
      </w:r>
      <w:r w:rsidRPr="00C42474">
        <w:rPr>
          <w:rFonts w:cs="Arial"/>
        </w:rPr>
        <w:br/>
        <w:t xml:space="preserve">i częstotliwość wykonywania badań stanu jakości gleby, ziemi oraz wód. </w:t>
      </w:r>
      <w:r w:rsidRPr="00C42474">
        <w:rPr>
          <w:rFonts w:cs="Arial"/>
        </w:rPr>
        <w:br/>
        <w:t xml:space="preserve">Art. 217 a) ustawy Prawo ochrony środowiska wskazuje, że  badanie gleby i ziemi należy przeprowadzać co najmniej raz na 10 lat, a badanie wód co najmniej </w:t>
      </w:r>
      <w:r w:rsidRPr="00C42474">
        <w:rPr>
          <w:rFonts w:cs="Arial"/>
        </w:rPr>
        <w:br/>
        <w:t>raz na 5 lat. W ocenie organu</w:t>
      </w:r>
      <w:r w:rsidR="00D9456A" w:rsidRPr="00D9456A">
        <w:rPr>
          <w:rFonts w:cs="Arial"/>
        </w:rPr>
        <w:t xml:space="preserve"> </w:t>
      </w:r>
      <w:r w:rsidR="00D9456A">
        <w:rPr>
          <w:rFonts w:cs="Arial"/>
        </w:rPr>
        <w:t>z</w:t>
      </w:r>
      <w:r w:rsidR="00D9456A" w:rsidRPr="00D9456A">
        <w:rPr>
          <w:rFonts w:cs="Arial"/>
        </w:rPr>
        <w:t xml:space="preserve"> uwagi na skalę instalacji produkcji folii miedzianej</w:t>
      </w:r>
      <w:r w:rsidRPr="00C42474">
        <w:rPr>
          <w:rFonts w:cs="Arial"/>
        </w:rPr>
        <w:t xml:space="preserve"> </w:t>
      </w:r>
      <w:r w:rsidR="00D9456A" w:rsidRPr="00D9456A">
        <w:rPr>
          <w:rFonts w:cs="Arial"/>
        </w:rPr>
        <w:t>charakter stosowanych substancji chemicznych, ciągły tryb pracy oraz potencjalne ryzyko oddziaływania na środowisko gruntowo-wodne</w:t>
      </w:r>
      <w:r w:rsidR="00D9456A" w:rsidRPr="00C42474">
        <w:rPr>
          <w:rFonts w:cs="Arial"/>
        </w:rPr>
        <w:t xml:space="preserve"> </w:t>
      </w:r>
      <w:r w:rsidRPr="00C42474">
        <w:rPr>
          <w:rFonts w:cs="Arial"/>
        </w:rPr>
        <w:t xml:space="preserve">niezbędnym jest zwiększenie częstotliwości prowadzania pomiarów gleby i ziemi tak jak dla monitoringu wód z częstotliwością co najmniej raz na 5 lat, w celu oceny wpływu eksploatacji nowej instalacji na świeżo zajętym terenie, na środowisko gruntowo wodne. </w:t>
      </w:r>
      <w:r w:rsidR="00D9456A" w:rsidRPr="00D9456A">
        <w:rPr>
          <w:rFonts w:cs="Arial"/>
        </w:rPr>
        <w:t>Zwiększona częstotliwość badań pozwoli na wczesne wykrywanie ewentualnych zmian jakości środowiska</w:t>
      </w:r>
      <w:r w:rsidR="00D9456A">
        <w:rPr>
          <w:rFonts w:cs="Arial"/>
        </w:rPr>
        <w:t xml:space="preserve"> oraz </w:t>
      </w:r>
      <w:r w:rsidR="00D9456A" w:rsidRPr="00D9456A">
        <w:rPr>
          <w:rFonts w:cs="Arial"/>
        </w:rPr>
        <w:t>wdrażanie działań zapobiegawczych</w:t>
      </w:r>
      <w:r w:rsidR="00D9456A">
        <w:rPr>
          <w:rFonts w:cs="Arial"/>
        </w:rPr>
        <w:t xml:space="preserve">. </w:t>
      </w:r>
      <w:r w:rsidRPr="00C42474">
        <w:rPr>
          <w:rFonts w:cs="Arial"/>
        </w:rPr>
        <w:t xml:space="preserve">Biorąc pod uwagę, iż raport początkowy opracowany został w 2022r,a eksploatacja instalacji rozpoczyna </w:t>
      </w:r>
      <w:r w:rsidRPr="00C42474">
        <w:rPr>
          <w:rFonts w:cs="Arial"/>
        </w:rPr>
        <w:br/>
        <w:t>się w toku roku 2026r pierwsze pomiary należy przeprowadzić w pierwszym kwartale 2028r.</w:t>
      </w:r>
    </w:p>
    <w:p w14:paraId="65EB0ED3" w14:textId="47346D81" w:rsidR="00051995" w:rsidRPr="00C42474" w:rsidRDefault="00051995" w:rsidP="006C0B1E">
      <w:pPr>
        <w:spacing w:line="276" w:lineRule="auto"/>
        <w:rPr>
          <w:rFonts w:cs="Arial"/>
        </w:rPr>
      </w:pPr>
      <w:r w:rsidRPr="00C42474">
        <w:rPr>
          <w:rFonts w:cs="Arial"/>
        </w:rPr>
        <w:t xml:space="preserve">SK Nexilis Poland Sp. z o.o. w Stalowej Woli nie zalicza się do zakładów </w:t>
      </w:r>
      <w:r w:rsidRPr="00C42474">
        <w:rPr>
          <w:rFonts w:cs="Arial"/>
        </w:rPr>
        <w:br/>
        <w:t xml:space="preserve">o zwiększonym i dużym ryzyku wystąpienia awarii przemysłowej, o których mowa </w:t>
      </w:r>
      <w:r w:rsidRPr="00C42474">
        <w:rPr>
          <w:rFonts w:cs="Arial"/>
        </w:rPr>
        <w:br/>
        <w:t>w Rozporządzeniu Ministra Rozwoju z dnia 29 stycznia 2016 r. w sprawie rodzajów</w:t>
      </w:r>
      <w:r w:rsidRPr="00C42474">
        <w:rPr>
          <w:rFonts w:cs="Arial"/>
        </w:rPr>
        <w:br/>
        <w:t xml:space="preserve">i ilości znajdujących się w zakładzie substancji niebezpiecznych, decydujących </w:t>
      </w:r>
      <w:r w:rsidRPr="00C42474">
        <w:rPr>
          <w:rFonts w:cs="Arial"/>
        </w:rPr>
        <w:br/>
        <w:t>o zaliczeniu zakładu do zakładu o zwiększonym lub dużym ryzyku wystąpienia poważnej awarii przemysłowej. W związku z powyższym, zgodnie z art. 211 ust. 6 pkt 9 ustawy Prawo ochrony środowiska w decyzji określono sposoby zapobiegania i ograniczania skutków awarii oraz wymóg informowania</w:t>
      </w:r>
      <w:r w:rsidRPr="00C42474">
        <w:rPr>
          <w:rFonts w:cs="Arial"/>
        </w:rPr>
        <w:br/>
        <w:t xml:space="preserve">o wystąpieniu awarii. Stosownie również do wymogu art. 183c ust. 2 ustawy z dnia Prawo ochrony środowiska, zwrócono się z wnioskiem do Komendanta Powiatowego Państwowej Straży Pożarnej w Stalowej Woli o przeprowadzenie kontroli instalacji, obiektu budowlanego lub jego części, w tym miejsc magazynowania odpadów zlokalizowanych na terenie Zakładu SK Nexilis Poland Sp. z o.o. w zakresie spełniania wymagań określonych w przepisach dotyczących ochrony przeciwpożarowej oraz w zakresie zgodności z warunkami ochrony przeciwpożarowej. W dniach 21 lipca 2021 r. i 20 sierpnia 2021 r. funkcjonariusze komendy PSP w Stalowej Woli przeprowadzili czynności kontrolne miejsc magazynowania odpadów zlokalizowanych na terenie zakładu. </w:t>
      </w:r>
      <w:r w:rsidRPr="00C42474">
        <w:rPr>
          <w:rFonts w:cs="Arial"/>
          <w:bCs/>
        </w:rPr>
        <w:t xml:space="preserve">Postanowieniem </w:t>
      </w:r>
      <w:r w:rsidRPr="00C42474">
        <w:rPr>
          <w:rFonts w:cs="Arial"/>
          <w:bCs/>
        </w:rPr>
        <w:br/>
        <w:t xml:space="preserve">z dnia 12 stycznia 2025r. znak: PRZ.5268.15.6.2025.PK Komendant PPS w Stalowej Woli stwierdził spełnienie dla przedmiotowej instalacji wymagań określonych </w:t>
      </w:r>
      <w:r w:rsidRPr="00C42474">
        <w:rPr>
          <w:rFonts w:cs="Arial"/>
          <w:bCs/>
        </w:rPr>
        <w:br/>
        <w:t xml:space="preserve">w przepisach dotyczących ochrony przeciwpożarowej oraz w zakresie zgodności </w:t>
      </w:r>
      <w:r w:rsidRPr="00C42474">
        <w:rPr>
          <w:rFonts w:cs="Arial"/>
          <w:bCs/>
        </w:rPr>
        <w:br/>
        <w:t xml:space="preserve">z warunkami ochrony przeciwpożarowej, o których mowa w przedłożonym przez </w:t>
      </w:r>
      <w:bookmarkStart w:id="31" w:name="_Hlk110502853"/>
      <w:r w:rsidRPr="00C42474">
        <w:rPr>
          <w:rFonts w:cs="Arial"/>
          <w:bCs/>
          <w:kern w:val="3"/>
          <w:lang w:eastAsia="ar-SA"/>
        </w:rPr>
        <w:t xml:space="preserve">Spółkę </w:t>
      </w:r>
      <w:r w:rsidRPr="00C42474">
        <w:rPr>
          <w:rFonts w:cs="Arial"/>
          <w:bCs/>
        </w:rPr>
        <w:t>operacie przeciwpożarowym opracowanym przez uprawnionego rzeczoznawcę ds. zabezpieczeń ppoż. Andrzeja Jurka (nr uprawnień 699/2020), uzgodnionym pozytywnie postanowieniem Komendanta Powiatowego Państwowej Straży Pożarnej w Stalowej Woli z dnia 3 listopada 2025r. znak: PRZ.5268.15.3.2025.</w:t>
      </w:r>
      <w:bookmarkEnd w:id="31"/>
      <w:r w:rsidRPr="00C42474">
        <w:rPr>
          <w:rFonts w:cs="Arial"/>
        </w:rPr>
        <w:t xml:space="preserve">Warunki przeciwpożarowe wynikające z operatu przeciwpożarowego zostały określone w punkcie </w:t>
      </w:r>
      <w:r w:rsidRPr="00C42474">
        <w:rPr>
          <w:rFonts w:cs="Arial"/>
          <w:b/>
          <w:bCs/>
        </w:rPr>
        <w:t>X</w:t>
      </w:r>
      <w:r w:rsidR="00951D31">
        <w:rPr>
          <w:rFonts w:cs="Arial"/>
          <w:b/>
          <w:bCs/>
        </w:rPr>
        <w:t>I</w:t>
      </w:r>
      <w:r w:rsidRPr="00C42474">
        <w:rPr>
          <w:rFonts w:cs="Arial"/>
          <w:b/>
          <w:bCs/>
        </w:rPr>
        <w:t>II</w:t>
      </w:r>
      <w:r w:rsidR="00951D31">
        <w:rPr>
          <w:rFonts w:cs="Arial"/>
          <w:b/>
          <w:bCs/>
        </w:rPr>
        <w:t xml:space="preserve">. </w:t>
      </w:r>
      <w:r w:rsidRPr="00C42474">
        <w:rPr>
          <w:rFonts w:cs="Arial"/>
          <w:bCs/>
        </w:rPr>
        <w:t>niniejszej decyzji.</w:t>
      </w:r>
    </w:p>
    <w:p w14:paraId="05A4977D" w14:textId="77777777" w:rsidR="00051995" w:rsidRPr="00C42474" w:rsidRDefault="00051995" w:rsidP="006C0B1E">
      <w:pPr>
        <w:spacing w:line="276" w:lineRule="auto"/>
        <w:rPr>
          <w:rFonts w:cs="Arial"/>
        </w:rPr>
      </w:pPr>
      <w:r w:rsidRPr="00C42474">
        <w:rPr>
          <w:rFonts w:cs="Arial"/>
        </w:rPr>
        <w:t>Analizę instalacji pod kątem spełnienia najlepszych dostępnych technik przeprowadzono w odniesieniu do dokumentów:</w:t>
      </w:r>
    </w:p>
    <w:p w14:paraId="165439EE" w14:textId="77777777" w:rsidR="00051995" w:rsidRPr="00C42474" w:rsidRDefault="00051995" w:rsidP="00896AC0">
      <w:pPr>
        <w:pStyle w:val="Akapitzlist"/>
        <w:numPr>
          <w:ilvl w:val="0"/>
          <w:numId w:val="28"/>
        </w:numPr>
        <w:spacing w:after="0" w:line="276" w:lineRule="auto"/>
        <w:ind w:left="284" w:hanging="284"/>
        <w:contextualSpacing w:val="0"/>
        <w:jc w:val="both"/>
        <w:rPr>
          <w:rFonts w:cs="Arial"/>
        </w:rPr>
      </w:pPr>
      <w:r w:rsidRPr="00C42474">
        <w:rPr>
          <w:rFonts w:cs="Arial"/>
        </w:rPr>
        <w:t>„Najlepsze dostępne Techniki (BAT). Wytyczne dla powierzchniowej obróbki metali i tworzyw sztucznych.” Warszawa – styczeń 2009 r</w:t>
      </w:r>
    </w:p>
    <w:p w14:paraId="383F16AF" w14:textId="77777777" w:rsidR="00051995" w:rsidRPr="00C42474" w:rsidRDefault="00051995" w:rsidP="00896AC0">
      <w:pPr>
        <w:pStyle w:val="Akapitzlist"/>
        <w:numPr>
          <w:ilvl w:val="0"/>
          <w:numId w:val="28"/>
        </w:numPr>
        <w:spacing w:after="0" w:line="276" w:lineRule="auto"/>
        <w:ind w:left="284" w:hanging="284"/>
        <w:contextualSpacing w:val="0"/>
        <w:jc w:val="both"/>
        <w:rPr>
          <w:rFonts w:cs="Arial"/>
        </w:rPr>
      </w:pPr>
      <w:r w:rsidRPr="00C42474">
        <w:rPr>
          <w:rFonts w:cs="Arial"/>
        </w:rPr>
        <w:t>Dokument referencyjny na temat Najlepszych Dostępnych Technik w zakresie Efektywności Energetycznej Luty 2009 r.</w:t>
      </w:r>
    </w:p>
    <w:p w14:paraId="67560C64" w14:textId="77777777" w:rsidR="00051995" w:rsidRPr="00C42474" w:rsidRDefault="00051995" w:rsidP="00896AC0">
      <w:pPr>
        <w:pStyle w:val="Akapitzlist"/>
        <w:numPr>
          <w:ilvl w:val="0"/>
          <w:numId w:val="28"/>
        </w:numPr>
        <w:spacing w:after="0" w:line="276" w:lineRule="auto"/>
        <w:ind w:left="284" w:hanging="284"/>
        <w:contextualSpacing w:val="0"/>
        <w:jc w:val="both"/>
        <w:rPr>
          <w:rFonts w:cs="Arial"/>
        </w:rPr>
      </w:pPr>
      <w:r w:rsidRPr="00C42474">
        <w:rPr>
          <w:rFonts w:cs="Arial"/>
        </w:rPr>
        <w:t xml:space="preserve">Dokument Referencyjny BAT dla ogólnych zasad monitoringu, z lipca 2003 r </w:t>
      </w:r>
    </w:p>
    <w:p w14:paraId="6B2649D8" w14:textId="77777777" w:rsidR="00051995" w:rsidRPr="00C42474" w:rsidRDefault="00051995" w:rsidP="006C0B1E">
      <w:pPr>
        <w:spacing w:after="0" w:line="276" w:lineRule="auto"/>
        <w:jc w:val="both"/>
        <w:rPr>
          <w:rFonts w:cs="Arial"/>
        </w:rPr>
      </w:pPr>
    </w:p>
    <w:tbl>
      <w:tblPr>
        <w:tblStyle w:val="Tabela-Siatka"/>
        <w:tblpPr w:leftFromText="142" w:rightFromText="142" w:vertAnchor="text" w:tblpY="1"/>
        <w:tblW w:w="9072" w:type="dxa"/>
        <w:tblLayout w:type="fixed"/>
        <w:tblLook w:val="04A0" w:firstRow="1" w:lastRow="0" w:firstColumn="1" w:lastColumn="0" w:noHBand="0" w:noVBand="1"/>
        <w:tblCaption w:val="Tabela zgodności z BAT"/>
        <w:tblDescription w:val="Tabela zestawia wymagania dokumentów referencyjnych BREF oraz sposób ich realizacji w zakładzie SK Nexilis Poland. Przedstawiono wdrożenie systemu zarządzania środowiskowego obejmującego m.in. politykę środowiskową, procedury operacyjne, szkolenia pracowników oraz audyty. Opisano rozwiązania techniczne ograniczające emisje, takie jak hermetyzacja procesów, systemy oczyszczania powietrza i oczyszczalnia ścieków.&#10;&#10;Uwzględniono działania w zakresie oszczędności wody, energii i surowców, w tym recyrkulację wody i monitoring zużycia mediów. Przedstawiono metody ograniczania substancji niebezpiecznych, w szczególności kontrolę i minimalizację stosowania chromu(VI). Opisano również zasady regeneracji kąpieli technologicznych oraz gospodarowania ściekami i odpadami zgodnie z wymaganiami BAT.&#10;&#10;Wskazano środki ograniczania emisji do powietrza, w tym zastosowanie skruberów i filtrów, oraz działania minimalizujące hałas. Dokument obejmuje także zakres monitoringu środowiskowego, technologicznego i energetycznego instalacji. Całość uzupełniają działania związane z poprawą efektywności energetycznej oraz ciągłym doskonaleniem procesów produkcyjnych."/>
      </w:tblPr>
      <w:tblGrid>
        <w:gridCol w:w="3861"/>
        <w:gridCol w:w="5211"/>
      </w:tblGrid>
      <w:tr w:rsidR="00C42474" w:rsidRPr="00C42474" w14:paraId="34C78E42" w14:textId="77777777" w:rsidTr="000407D2">
        <w:trPr>
          <w:tblHeader/>
        </w:trPr>
        <w:tc>
          <w:tcPr>
            <w:tcW w:w="3931" w:type="dxa"/>
          </w:tcPr>
          <w:p w14:paraId="36EBC46D" w14:textId="77777777" w:rsidR="00051995" w:rsidRPr="00C42474" w:rsidRDefault="00051995" w:rsidP="006C0B1E">
            <w:pPr>
              <w:spacing w:after="0" w:line="276" w:lineRule="auto"/>
              <w:rPr>
                <w:rFonts w:cs="Arial"/>
                <w:b/>
                <w:bCs/>
                <w:sz w:val="20"/>
                <w:szCs w:val="20"/>
              </w:rPr>
            </w:pPr>
            <w:bookmarkStart w:id="32" w:name="_Hlk216441414"/>
            <w:r w:rsidRPr="00C42474">
              <w:rPr>
                <w:rFonts w:cs="Arial"/>
                <w:b/>
                <w:bCs/>
                <w:sz w:val="20"/>
                <w:szCs w:val="20"/>
              </w:rPr>
              <w:t>Zapis dokumentów referencyjnych BREF</w:t>
            </w:r>
          </w:p>
        </w:tc>
        <w:tc>
          <w:tcPr>
            <w:tcW w:w="5307" w:type="dxa"/>
          </w:tcPr>
          <w:p w14:paraId="0DDB653D" w14:textId="77777777" w:rsidR="00051995" w:rsidRPr="00C42474" w:rsidRDefault="00051995" w:rsidP="006C0B1E">
            <w:pPr>
              <w:spacing w:after="0" w:line="276" w:lineRule="auto"/>
              <w:rPr>
                <w:rFonts w:cs="Arial"/>
                <w:b/>
                <w:bCs/>
                <w:sz w:val="20"/>
                <w:szCs w:val="20"/>
              </w:rPr>
            </w:pPr>
            <w:r w:rsidRPr="00C42474">
              <w:rPr>
                <w:rFonts w:cs="Arial"/>
                <w:b/>
                <w:bCs/>
                <w:sz w:val="20"/>
                <w:szCs w:val="20"/>
              </w:rPr>
              <w:t>Sposób realizacji w SK Nexilis Poland Sp. z o.o.</w:t>
            </w:r>
          </w:p>
        </w:tc>
      </w:tr>
      <w:tr w:rsidR="00C42474" w:rsidRPr="00C42474" w14:paraId="059D31A8" w14:textId="77777777" w:rsidTr="000407D2">
        <w:tc>
          <w:tcPr>
            <w:tcW w:w="9238" w:type="dxa"/>
            <w:gridSpan w:val="2"/>
          </w:tcPr>
          <w:p w14:paraId="66A93D2F" w14:textId="77777777" w:rsidR="00051995" w:rsidRPr="00C42474" w:rsidRDefault="00051995" w:rsidP="006C0B1E">
            <w:pPr>
              <w:spacing w:after="0" w:line="276" w:lineRule="auto"/>
              <w:rPr>
                <w:rFonts w:cs="Arial"/>
                <w:b/>
                <w:bCs/>
                <w:sz w:val="20"/>
                <w:szCs w:val="20"/>
              </w:rPr>
            </w:pPr>
            <w:r w:rsidRPr="00C42474">
              <w:rPr>
                <w:rFonts w:cs="Arial"/>
                <w:b/>
                <w:bCs/>
                <w:sz w:val="20"/>
                <w:szCs w:val="20"/>
              </w:rPr>
              <w:t>Wymagania ogólne</w:t>
            </w:r>
          </w:p>
        </w:tc>
      </w:tr>
      <w:tr w:rsidR="00C42474" w:rsidRPr="00C42474" w14:paraId="1E338973" w14:textId="77777777" w:rsidTr="000407D2">
        <w:tc>
          <w:tcPr>
            <w:tcW w:w="9238" w:type="dxa"/>
            <w:gridSpan w:val="2"/>
          </w:tcPr>
          <w:p w14:paraId="7A86BDFD" w14:textId="77777777" w:rsidR="00051995" w:rsidRPr="00C42474" w:rsidRDefault="00051995" w:rsidP="006C0B1E">
            <w:pPr>
              <w:spacing w:after="0" w:line="276" w:lineRule="auto"/>
              <w:rPr>
                <w:rFonts w:cs="Arial"/>
                <w:sz w:val="20"/>
                <w:szCs w:val="20"/>
                <w:u w:val="single"/>
              </w:rPr>
            </w:pPr>
            <w:r w:rsidRPr="00C42474">
              <w:rPr>
                <w:rFonts w:cs="Arial"/>
                <w:sz w:val="20"/>
                <w:szCs w:val="20"/>
                <w:u w:val="single"/>
              </w:rPr>
              <w:t>System zarządzania środowiskowego</w:t>
            </w:r>
          </w:p>
        </w:tc>
      </w:tr>
      <w:tr w:rsidR="00C42474" w:rsidRPr="00C42474" w14:paraId="663F17BC" w14:textId="77777777" w:rsidTr="000407D2">
        <w:trPr>
          <w:trHeight w:val="547"/>
        </w:trPr>
        <w:tc>
          <w:tcPr>
            <w:tcW w:w="3931" w:type="dxa"/>
          </w:tcPr>
          <w:p w14:paraId="3A2CC20A" w14:textId="77777777" w:rsidR="00051995" w:rsidRPr="00C42474" w:rsidRDefault="00051995" w:rsidP="00896AC0">
            <w:pPr>
              <w:pStyle w:val="Akapitzlist"/>
              <w:numPr>
                <w:ilvl w:val="0"/>
                <w:numId w:val="29"/>
              </w:numPr>
              <w:spacing w:after="0" w:line="276" w:lineRule="auto"/>
              <w:ind w:left="451" w:hanging="451"/>
              <w:rPr>
                <w:rFonts w:cs="Arial"/>
                <w:sz w:val="20"/>
                <w:szCs w:val="20"/>
              </w:rPr>
            </w:pPr>
            <w:r w:rsidRPr="00C42474">
              <w:rPr>
                <w:rFonts w:cs="Arial"/>
                <w:sz w:val="20"/>
                <w:szCs w:val="20"/>
              </w:rPr>
              <w:t>wprowadzenie systemu zarządzania środowiskowego (EMS),</w:t>
            </w:r>
          </w:p>
          <w:p w14:paraId="621CDB7D" w14:textId="77777777" w:rsidR="00051995" w:rsidRPr="00C42474" w:rsidRDefault="00051995" w:rsidP="00896AC0">
            <w:pPr>
              <w:pStyle w:val="Akapitzlist"/>
              <w:numPr>
                <w:ilvl w:val="0"/>
                <w:numId w:val="29"/>
              </w:numPr>
              <w:spacing w:after="0" w:line="276" w:lineRule="auto"/>
              <w:ind w:left="451" w:hanging="451"/>
              <w:rPr>
                <w:rFonts w:cs="Arial"/>
                <w:sz w:val="20"/>
                <w:szCs w:val="20"/>
              </w:rPr>
            </w:pPr>
            <w:r w:rsidRPr="00C42474">
              <w:rPr>
                <w:rFonts w:cs="Arial"/>
                <w:sz w:val="20"/>
                <w:szCs w:val="20"/>
              </w:rPr>
              <w:t>stosowanie i rozwój czystszych technologii produkcyjnych,</w:t>
            </w:r>
          </w:p>
          <w:p w14:paraId="081D2CCB" w14:textId="77777777" w:rsidR="00051995" w:rsidRPr="00C42474" w:rsidRDefault="00051995" w:rsidP="00896AC0">
            <w:pPr>
              <w:pStyle w:val="Akapitzlist"/>
              <w:numPr>
                <w:ilvl w:val="0"/>
                <w:numId w:val="29"/>
              </w:numPr>
              <w:spacing w:after="0" w:line="276" w:lineRule="auto"/>
              <w:ind w:left="451" w:hanging="451"/>
              <w:rPr>
                <w:rFonts w:cs="Arial"/>
                <w:sz w:val="20"/>
                <w:szCs w:val="20"/>
              </w:rPr>
            </w:pPr>
            <w:r w:rsidRPr="00C42474">
              <w:rPr>
                <w:rFonts w:cs="Arial"/>
                <w:sz w:val="20"/>
                <w:szCs w:val="20"/>
              </w:rPr>
              <w:t>stosowanie zasad minimalizacji ryzyka zanieczyszczenia środowiska,</w:t>
            </w:r>
          </w:p>
          <w:p w14:paraId="624C2E2D" w14:textId="77777777" w:rsidR="00051995" w:rsidRPr="00C42474" w:rsidRDefault="00051995" w:rsidP="00896AC0">
            <w:pPr>
              <w:pStyle w:val="Akapitzlist"/>
              <w:numPr>
                <w:ilvl w:val="0"/>
                <w:numId w:val="29"/>
              </w:numPr>
              <w:spacing w:after="0" w:line="276" w:lineRule="auto"/>
              <w:ind w:left="451" w:hanging="451"/>
              <w:rPr>
                <w:rFonts w:cs="Arial"/>
                <w:sz w:val="20"/>
                <w:szCs w:val="20"/>
              </w:rPr>
            </w:pPr>
            <w:r w:rsidRPr="00C42474">
              <w:rPr>
                <w:rFonts w:cs="Arial"/>
                <w:sz w:val="20"/>
                <w:szCs w:val="20"/>
              </w:rPr>
              <w:t>minimalizacja liczby braków,</w:t>
            </w:r>
          </w:p>
          <w:p w14:paraId="1F946AA9" w14:textId="77777777" w:rsidR="00051995" w:rsidRPr="00C42474" w:rsidRDefault="00051995" w:rsidP="00896AC0">
            <w:pPr>
              <w:pStyle w:val="Akapitzlist"/>
              <w:numPr>
                <w:ilvl w:val="0"/>
                <w:numId w:val="29"/>
              </w:numPr>
              <w:spacing w:after="0" w:line="276" w:lineRule="auto"/>
              <w:ind w:left="451" w:hanging="451"/>
              <w:rPr>
                <w:rFonts w:cs="Arial"/>
                <w:sz w:val="20"/>
                <w:szCs w:val="20"/>
              </w:rPr>
            </w:pPr>
            <w:r w:rsidRPr="00C42474">
              <w:rPr>
                <w:rFonts w:cs="Arial"/>
                <w:sz w:val="20"/>
                <w:szCs w:val="20"/>
              </w:rPr>
              <w:t xml:space="preserve">optymalizacja działania instalacji, </w:t>
            </w:r>
          </w:p>
          <w:p w14:paraId="1BCCA7F8" w14:textId="77777777" w:rsidR="00051995" w:rsidRPr="00C42474" w:rsidRDefault="00051995" w:rsidP="00896AC0">
            <w:pPr>
              <w:pStyle w:val="Akapitzlist"/>
              <w:numPr>
                <w:ilvl w:val="0"/>
                <w:numId w:val="29"/>
              </w:numPr>
              <w:spacing w:after="0" w:line="276" w:lineRule="auto"/>
              <w:ind w:left="451" w:hanging="451"/>
              <w:rPr>
                <w:rFonts w:cs="Arial"/>
                <w:sz w:val="20"/>
                <w:szCs w:val="20"/>
              </w:rPr>
            </w:pPr>
            <w:r w:rsidRPr="00C42474">
              <w:rPr>
                <w:rFonts w:cs="Arial"/>
                <w:sz w:val="20"/>
                <w:szCs w:val="20"/>
              </w:rPr>
              <w:t>wdrożenie programu operacji porządkowych i konserwacyjnych, zawierającego, szkolenie i działania prewencyjne pracowników w celu zminimalizowania specyficznych zagrożeń środowiskowych</w:t>
            </w:r>
          </w:p>
        </w:tc>
        <w:tc>
          <w:tcPr>
            <w:tcW w:w="5307" w:type="dxa"/>
          </w:tcPr>
          <w:p w14:paraId="15548F04" w14:textId="77777777" w:rsidR="00051995" w:rsidRPr="00C42474" w:rsidRDefault="00051995" w:rsidP="006C0B1E">
            <w:pPr>
              <w:spacing w:after="0" w:line="276" w:lineRule="auto"/>
              <w:ind w:left="66"/>
              <w:rPr>
                <w:rFonts w:cs="Arial"/>
                <w:sz w:val="20"/>
                <w:szCs w:val="20"/>
              </w:rPr>
            </w:pPr>
            <w:r w:rsidRPr="00C42474">
              <w:rPr>
                <w:rFonts w:cs="Arial"/>
                <w:sz w:val="20"/>
                <w:szCs w:val="20"/>
              </w:rPr>
              <w:t>Spółka planuje wdrożenie systemu zarządzania środowiskiem w I kwartale 2026r, który będzie obejmował m.in. następujące cechy:</w:t>
            </w:r>
          </w:p>
          <w:p w14:paraId="67FF4F96" w14:textId="77777777" w:rsidR="00051995" w:rsidRPr="00C42474" w:rsidRDefault="00051995" w:rsidP="00896AC0">
            <w:pPr>
              <w:pStyle w:val="Akapitzlist"/>
              <w:numPr>
                <w:ilvl w:val="0"/>
                <w:numId w:val="30"/>
              </w:numPr>
              <w:spacing w:after="0" w:line="276" w:lineRule="auto"/>
              <w:rPr>
                <w:rFonts w:cs="Arial"/>
                <w:sz w:val="20"/>
                <w:szCs w:val="20"/>
              </w:rPr>
            </w:pPr>
            <w:r w:rsidRPr="00C42474">
              <w:rPr>
                <w:rFonts w:cs="Arial"/>
                <w:sz w:val="20"/>
                <w:szCs w:val="20"/>
              </w:rPr>
              <w:t>zaangażowanie kierownictwa, w tym kadry kierowniczej wyższego szczebla;</w:t>
            </w:r>
          </w:p>
          <w:p w14:paraId="489D241A" w14:textId="77777777" w:rsidR="00051995" w:rsidRPr="00C42474" w:rsidRDefault="00051995" w:rsidP="00896AC0">
            <w:pPr>
              <w:pStyle w:val="Akapitzlist"/>
              <w:numPr>
                <w:ilvl w:val="0"/>
                <w:numId w:val="30"/>
              </w:numPr>
              <w:spacing w:after="0" w:line="276" w:lineRule="auto"/>
              <w:rPr>
                <w:rFonts w:cs="Arial"/>
                <w:sz w:val="20"/>
                <w:szCs w:val="20"/>
              </w:rPr>
            </w:pPr>
            <w:r w:rsidRPr="00C42474">
              <w:rPr>
                <w:rFonts w:cs="Arial"/>
                <w:sz w:val="20"/>
                <w:szCs w:val="20"/>
              </w:rPr>
              <w:t>opracowanie polityki ochrony środowiska, która obejmuje ciągłą poprawę efektywności środowiskowej instalacji;</w:t>
            </w:r>
          </w:p>
          <w:p w14:paraId="4F7EE7E4" w14:textId="77777777" w:rsidR="00051995" w:rsidRPr="00C42474" w:rsidRDefault="00051995" w:rsidP="00896AC0">
            <w:pPr>
              <w:pStyle w:val="Akapitzlist"/>
              <w:numPr>
                <w:ilvl w:val="0"/>
                <w:numId w:val="30"/>
              </w:numPr>
              <w:spacing w:after="0" w:line="276" w:lineRule="auto"/>
              <w:rPr>
                <w:rFonts w:cs="Arial"/>
                <w:sz w:val="20"/>
                <w:szCs w:val="20"/>
              </w:rPr>
            </w:pPr>
            <w:r w:rsidRPr="00C42474">
              <w:rPr>
                <w:rFonts w:cs="Arial"/>
                <w:sz w:val="20"/>
                <w:szCs w:val="20"/>
              </w:rPr>
              <w:t xml:space="preserve">planowanie i wdrażanie niezbędnych procedur </w:t>
            </w:r>
            <w:r w:rsidRPr="00C42474">
              <w:rPr>
                <w:rFonts w:cs="Arial"/>
                <w:sz w:val="20"/>
                <w:szCs w:val="20"/>
              </w:rPr>
              <w:br/>
              <w:t>i działań (w tym w razie potrzeby działań naprawczych i zapobiegawczych), aby osiągnąć cele środowiskowe i uniknąć ryzyka środowiskowego;</w:t>
            </w:r>
          </w:p>
          <w:p w14:paraId="5292E5A0" w14:textId="77777777" w:rsidR="00051995" w:rsidRPr="00C42474" w:rsidRDefault="00051995" w:rsidP="00896AC0">
            <w:pPr>
              <w:pStyle w:val="Akapitzlist"/>
              <w:numPr>
                <w:ilvl w:val="0"/>
                <w:numId w:val="30"/>
              </w:numPr>
              <w:spacing w:after="0" w:line="276" w:lineRule="auto"/>
              <w:rPr>
                <w:rFonts w:cs="Arial"/>
                <w:sz w:val="20"/>
                <w:szCs w:val="20"/>
              </w:rPr>
            </w:pPr>
            <w:r w:rsidRPr="00C42474">
              <w:rPr>
                <w:rFonts w:cs="Arial"/>
                <w:sz w:val="20"/>
                <w:szCs w:val="20"/>
              </w:rPr>
              <w:t xml:space="preserve">zapewnienie niezbędnych kompetencji </w:t>
            </w:r>
            <w:r w:rsidRPr="00C42474">
              <w:rPr>
                <w:rFonts w:cs="Arial"/>
                <w:sz w:val="20"/>
                <w:szCs w:val="20"/>
              </w:rPr>
              <w:br/>
              <w:t xml:space="preserve">i świadomości pracowników, których praca może mieć wpływ na efektywność środowiskową danej instalacji (np. przez przekazywanie informacji </w:t>
            </w:r>
            <w:r w:rsidRPr="00C42474">
              <w:rPr>
                <w:rFonts w:cs="Arial"/>
                <w:sz w:val="20"/>
                <w:szCs w:val="20"/>
              </w:rPr>
              <w:br/>
              <w:t>i szkolenia);</w:t>
            </w:r>
          </w:p>
          <w:p w14:paraId="6880161F" w14:textId="77777777" w:rsidR="00051995" w:rsidRPr="00C42474" w:rsidRDefault="00051995" w:rsidP="00896AC0">
            <w:pPr>
              <w:pStyle w:val="Akapitzlist"/>
              <w:numPr>
                <w:ilvl w:val="0"/>
                <w:numId w:val="30"/>
              </w:numPr>
              <w:spacing w:after="0" w:line="276" w:lineRule="auto"/>
              <w:rPr>
                <w:rFonts w:cs="Arial"/>
                <w:sz w:val="20"/>
                <w:szCs w:val="20"/>
              </w:rPr>
            </w:pPr>
            <w:r w:rsidRPr="00C42474">
              <w:rPr>
                <w:rFonts w:cs="Arial"/>
                <w:sz w:val="20"/>
                <w:szCs w:val="20"/>
              </w:rPr>
              <w:t>skuteczne planowanie operacyjne i kontrolę procesu;</w:t>
            </w:r>
          </w:p>
          <w:p w14:paraId="14DD8BCA" w14:textId="77777777" w:rsidR="00051995" w:rsidRPr="00C42474" w:rsidRDefault="00051995" w:rsidP="00896AC0">
            <w:pPr>
              <w:pStyle w:val="Akapitzlist"/>
              <w:numPr>
                <w:ilvl w:val="0"/>
                <w:numId w:val="30"/>
              </w:numPr>
              <w:spacing w:after="0" w:line="276" w:lineRule="auto"/>
              <w:rPr>
                <w:rFonts w:cs="Arial"/>
                <w:sz w:val="20"/>
                <w:szCs w:val="20"/>
              </w:rPr>
            </w:pPr>
            <w:r w:rsidRPr="00C42474">
              <w:rPr>
                <w:rFonts w:cs="Arial"/>
                <w:sz w:val="20"/>
                <w:szCs w:val="20"/>
              </w:rPr>
              <w:t xml:space="preserve">opracowanie i stosowanie pisemnych procedur </w:t>
            </w:r>
            <w:r w:rsidRPr="00C42474">
              <w:rPr>
                <w:rFonts w:cs="Arial"/>
                <w:sz w:val="20"/>
                <w:szCs w:val="20"/>
              </w:rPr>
              <w:br/>
              <w:t>w celu kontroli działań o znaczącym wpływie na środowisko;</w:t>
            </w:r>
          </w:p>
          <w:p w14:paraId="124886C6" w14:textId="39890F44" w:rsidR="00051995" w:rsidRPr="00C42474" w:rsidRDefault="00051995" w:rsidP="00896AC0">
            <w:pPr>
              <w:pStyle w:val="Akapitzlist"/>
              <w:numPr>
                <w:ilvl w:val="0"/>
                <w:numId w:val="30"/>
              </w:numPr>
              <w:spacing w:after="0" w:line="276" w:lineRule="auto"/>
              <w:rPr>
                <w:rFonts w:cs="Arial"/>
                <w:sz w:val="20"/>
                <w:szCs w:val="20"/>
              </w:rPr>
            </w:pPr>
            <w:r w:rsidRPr="00C42474">
              <w:rPr>
                <w:rFonts w:cs="Arial"/>
                <w:sz w:val="20"/>
                <w:szCs w:val="20"/>
              </w:rPr>
              <w:t xml:space="preserve">okresowe niezależne audyty wewnętrzne </w:t>
            </w:r>
            <w:r w:rsidRPr="00C42474">
              <w:rPr>
                <w:rFonts w:cs="Arial"/>
                <w:sz w:val="20"/>
                <w:szCs w:val="20"/>
              </w:rPr>
              <w:br/>
              <w:t xml:space="preserve">i okresowe niezależne audyty zewnętrzne </w:t>
            </w:r>
            <w:r w:rsidR="002B404A" w:rsidRPr="00C42474">
              <w:rPr>
                <w:rFonts w:cs="Arial"/>
                <w:sz w:val="20"/>
                <w:szCs w:val="20"/>
              </w:rPr>
              <w:br/>
            </w:r>
            <w:r w:rsidRPr="00C42474">
              <w:rPr>
                <w:rFonts w:cs="Arial"/>
                <w:sz w:val="20"/>
                <w:szCs w:val="20"/>
              </w:rPr>
              <w:t>w celu oceny efektywności środowiskowej.</w:t>
            </w:r>
          </w:p>
          <w:p w14:paraId="03670ADD" w14:textId="77777777" w:rsidR="00051995" w:rsidRPr="00C42474" w:rsidRDefault="00051995" w:rsidP="006C0B1E">
            <w:pPr>
              <w:spacing w:after="0" w:line="276" w:lineRule="auto"/>
              <w:rPr>
                <w:rFonts w:cs="Arial"/>
                <w:sz w:val="20"/>
                <w:szCs w:val="20"/>
              </w:rPr>
            </w:pPr>
            <w:r w:rsidRPr="00C42474">
              <w:rPr>
                <w:rFonts w:cs="Arial"/>
                <w:sz w:val="20"/>
                <w:szCs w:val="20"/>
              </w:rPr>
              <w:t>W ramach minimalizacji ryzyka zanieczyszczenia środowiska w zakładzie zastosowano:</w:t>
            </w:r>
          </w:p>
          <w:p w14:paraId="231864DA" w14:textId="5A1B79CB" w:rsidR="00051995" w:rsidRPr="00C42474" w:rsidRDefault="00051995" w:rsidP="006C0B1E">
            <w:pPr>
              <w:spacing w:after="0" w:line="276" w:lineRule="auto"/>
              <w:ind w:left="66"/>
              <w:rPr>
                <w:rFonts w:cs="Arial"/>
                <w:sz w:val="20"/>
                <w:szCs w:val="20"/>
              </w:rPr>
            </w:pPr>
            <w:r w:rsidRPr="00C42474">
              <w:rPr>
                <w:rFonts w:cs="Arial"/>
                <w:sz w:val="20"/>
                <w:szCs w:val="20"/>
              </w:rPr>
              <w:t xml:space="preserve">Zanieczyszczenia z procesów będą ujmowane </w:t>
            </w:r>
            <w:r w:rsidRPr="00C42474">
              <w:rPr>
                <w:rFonts w:cs="Arial"/>
                <w:sz w:val="20"/>
                <w:szCs w:val="20"/>
              </w:rPr>
              <w:br/>
              <w:t xml:space="preserve">i kierowane na urządzenia ograniczające emisję </w:t>
            </w:r>
            <w:r w:rsidR="002B404A" w:rsidRPr="00C42474">
              <w:rPr>
                <w:rFonts w:cs="Arial"/>
                <w:sz w:val="20"/>
                <w:szCs w:val="20"/>
              </w:rPr>
              <w:br/>
            </w:r>
            <w:r w:rsidRPr="00C42474">
              <w:rPr>
                <w:rFonts w:cs="Arial"/>
                <w:sz w:val="20"/>
                <w:szCs w:val="20"/>
              </w:rPr>
              <w:t>do powietrza, ścieki będą podczyszczane w zakładowej oczyszczalni ścieków.</w:t>
            </w:r>
          </w:p>
          <w:p w14:paraId="79E1CB3F" w14:textId="6B1C55A2" w:rsidR="00051995" w:rsidRPr="00C42474" w:rsidRDefault="00051995" w:rsidP="006C0B1E">
            <w:pPr>
              <w:spacing w:after="0" w:line="276" w:lineRule="auto"/>
              <w:ind w:left="66"/>
              <w:rPr>
                <w:rFonts w:cs="Arial"/>
                <w:sz w:val="20"/>
                <w:szCs w:val="20"/>
              </w:rPr>
            </w:pPr>
            <w:r w:rsidRPr="00C42474">
              <w:rPr>
                <w:rFonts w:cs="Arial"/>
                <w:sz w:val="20"/>
                <w:szCs w:val="20"/>
              </w:rPr>
              <w:t xml:space="preserve">Rozpowszechnienie wśród pracowników zasad systemu zarzadzania środowiskiem przyczyni się </w:t>
            </w:r>
            <w:r w:rsidR="002B404A" w:rsidRPr="00C42474">
              <w:rPr>
                <w:rFonts w:cs="Arial"/>
                <w:sz w:val="20"/>
                <w:szCs w:val="20"/>
              </w:rPr>
              <w:br/>
            </w:r>
            <w:r w:rsidRPr="00C42474">
              <w:rPr>
                <w:rFonts w:cs="Arial"/>
                <w:sz w:val="20"/>
                <w:szCs w:val="20"/>
              </w:rPr>
              <w:t>do zmniejszenia liczby wadliwych wyrobów.</w:t>
            </w:r>
          </w:p>
        </w:tc>
      </w:tr>
      <w:tr w:rsidR="00C42474" w:rsidRPr="00C42474" w14:paraId="18BC9B36" w14:textId="77777777" w:rsidTr="000407D2">
        <w:trPr>
          <w:trHeight w:val="70"/>
        </w:trPr>
        <w:tc>
          <w:tcPr>
            <w:tcW w:w="9238" w:type="dxa"/>
            <w:gridSpan w:val="2"/>
          </w:tcPr>
          <w:p w14:paraId="1D7E7E36" w14:textId="77777777" w:rsidR="00051995" w:rsidRPr="00C42474" w:rsidRDefault="00051995" w:rsidP="006C0B1E">
            <w:pPr>
              <w:spacing w:after="0" w:line="276" w:lineRule="auto"/>
              <w:rPr>
                <w:rFonts w:cs="Arial"/>
                <w:sz w:val="20"/>
                <w:szCs w:val="20"/>
                <w:u w:val="single"/>
              </w:rPr>
            </w:pPr>
            <w:r w:rsidRPr="00C42474">
              <w:rPr>
                <w:rFonts w:cs="Arial"/>
                <w:sz w:val="20"/>
                <w:szCs w:val="20"/>
                <w:u w:val="single"/>
              </w:rPr>
              <w:t>Projektowanie i budowa nowych instalacji oraz ich eksploatacja</w:t>
            </w:r>
          </w:p>
        </w:tc>
      </w:tr>
      <w:tr w:rsidR="00C42474" w:rsidRPr="00C42474" w14:paraId="07484194" w14:textId="77777777" w:rsidTr="000407D2">
        <w:trPr>
          <w:trHeight w:val="144"/>
        </w:trPr>
        <w:tc>
          <w:tcPr>
            <w:tcW w:w="3931" w:type="dxa"/>
          </w:tcPr>
          <w:p w14:paraId="169B25EF" w14:textId="77777777" w:rsidR="00051995" w:rsidRPr="00C42474" w:rsidRDefault="00051995" w:rsidP="00896AC0">
            <w:pPr>
              <w:pStyle w:val="Akapitzlist"/>
              <w:numPr>
                <w:ilvl w:val="0"/>
                <w:numId w:val="31"/>
              </w:numPr>
              <w:spacing w:after="0" w:line="276" w:lineRule="auto"/>
              <w:ind w:left="313" w:hanging="284"/>
              <w:rPr>
                <w:rFonts w:cs="Arial"/>
                <w:sz w:val="20"/>
                <w:szCs w:val="20"/>
              </w:rPr>
            </w:pPr>
            <w:r w:rsidRPr="00C42474">
              <w:rPr>
                <w:rFonts w:cs="Arial"/>
                <w:sz w:val="20"/>
                <w:szCs w:val="20"/>
              </w:rPr>
              <w:t>zaprojektowanie linii technologicznych w sposób zapobiegający niekontrolowanej emisji zanieczyszczeń do środowiska;</w:t>
            </w:r>
          </w:p>
          <w:p w14:paraId="590B07F5" w14:textId="4CEB8CDC" w:rsidR="00051995" w:rsidRPr="00C42474" w:rsidRDefault="00051995" w:rsidP="00896AC0">
            <w:pPr>
              <w:pStyle w:val="Akapitzlist"/>
              <w:numPr>
                <w:ilvl w:val="0"/>
                <w:numId w:val="31"/>
              </w:numPr>
              <w:spacing w:after="0" w:line="276" w:lineRule="auto"/>
              <w:ind w:left="313" w:hanging="284"/>
              <w:rPr>
                <w:rFonts w:cs="Arial"/>
                <w:sz w:val="20"/>
                <w:szCs w:val="20"/>
              </w:rPr>
            </w:pPr>
            <w:r w:rsidRPr="00C42474">
              <w:rPr>
                <w:rFonts w:cs="Arial"/>
                <w:sz w:val="20"/>
                <w:szCs w:val="20"/>
              </w:rPr>
              <w:t xml:space="preserve">bezpieczne magazynowanie </w:t>
            </w:r>
            <w:r w:rsidR="00DD0499" w:rsidRPr="00C42474">
              <w:rPr>
                <w:rFonts w:cs="Arial"/>
                <w:sz w:val="20"/>
                <w:szCs w:val="20"/>
              </w:rPr>
              <w:br/>
            </w:r>
            <w:r w:rsidRPr="00C42474">
              <w:rPr>
                <w:rFonts w:cs="Arial"/>
                <w:sz w:val="20"/>
                <w:szCs w:val="20"/>
              </w:rPr>
              <w:t>i składowanie materiałów;</w:t>
            </w:r>
          </w:p>
          <w:p w14:paraId="173D1C72" w14:textId="77777777" w:rsidR="00051995" w:rsidRPr="00C42474" w:rsidRDefault="00051995" w:rsidP="00896AC0">
            <w:pPr>
              <w:pStyle w:val="Akapitzlist"/>
              <w:numPr>
                <w:ilvl w:val="0"/>
                <w:numId w:val="31"/>
              </w:numPr>
              <w:spacing w:after="0" w:line="276" w:lineRule="auto"/>
              <w:ind w:left="313" w:hanging="284"/>
              <w:rPr>
                <w:rFonts w:cs="Arial"/>
                <w:sz w:val="20"/>
                <w:szCs w:val="20"/>
              </w:rPr>
            </w:pPr>
            <w:r w:rsidRPr="00C42474">
              <w:rPr>
                <w:rFonts w:cs="Arial"/>
                <w:sz w:val="20"/>
                <w:szCs w:val="20"/>
              </w:rPr>
              <w:t>hermetyzacja procesów lub linii technologicznych;</w:t>
            </w:r>
          </w:p>
          <w:p w14:paraId="1E78FE1C" w14:textId="77777777" w:rsidR="00051995" w:rsidRPr="00C42474" w:rsidRDefault="00051995" w:rsidP="00896AC0">
            <w:pPr>
              <w:pStyle w:val="Akapitzlist"/>
              <w:numPr>
                <w:ilvl w:val="0"/>
                <w:numId w:val="31"/>
              </w:numPr>
              <w:spacing w:after="0" w:line="276" w:lineRule="auto"/>
              <w:ind w:left="313" w:hanging="284"/>
              <w:rPr>
                <w:rFonts w:cs="Arial"/>
                <w:sz w:val="20"/>
                <w:szCs w:val="20"/>
              </w:rPr>
            </w:pPr>
            <w:r w:rsidRPr="00C42474">
              <w:rPr>
                <w:rFonts w:cs="Arial"/>
                <w:sz w:val="20"/>
                <w:szCs w:val="20"/>
              </w:rPr>
              <w:t>zapobieganie degradacji wyrobów przed i po obróbce powierzchniowej;</w:t>
            </w:r>
          </w:p>
          <w:p w14:paraId="22B93098" w14:textId="77777777" w:rsidR="00051995" w:rsidRPr="00C42474" w:rsidRDefault="00051995" w:rsidP="00896AC0">
            <w:pPr>
              <w:pStyle w:val="Akapitzlist"/>
              <w:numPr>
                <w:ilvl w:val="0"/>
                <w:numId w:val="31"/>
              </w:numPr>
              <w:spacing w:after="0" w:line="276" w:lineRule="auto"/>
              <w:ind w:left="313" w:hanging="284"/>
              <w:rPr>
                <w:rFonts w:cs="Arial"/>
                <w:sz w:val="20"/>
                <w:szCs w:val="20"/>
              </w:rPr>
            </w:pPr>
            <w:r w:rsidRPr="00C42474">
              <w:rPr>
                <w:rFonts w:cs="Arial"/>
                <w:sz w:val="20"/>
                <w:szCs w:val="20"/>
              </w:rPr>
              <w:t>uwzględnienie ewentualnego zdania terenu na etapie projektowania lub modernizacji instalacji</w:t>
            </w:r>
          </w:p>
        </w:tc>
        <w:tc>
          <w:tcPr>
            <w:tcW w:w="5307" w:type="dxa"/>
          </w:tcPr>
          <w:p w14:paraId="358A0871" w14:textId="77777777" w:rsidR="00051995" w:rsidRPr="00C42474" w:rsidRDefault="00051995" w:rsidP="006C0B1E">
            <w:pPr>
              <w:autoSpaceDE w:val="0"/>
              <w:autoSpaceDN w:val="0"/>
              <w:adjustRightInd w:val="0"/>
              <w:spacing w:after="0" w:line="276" w:lineRule="auto"/>
              <w:rPr>
                <w:rFonts w:cs="Arial"/>
                <w:sz w:val="20"/>
                <w:szCs w:val="20"/>
              </w:rPr>
            </w:pPr>
            <w:r w:rsidRPr="00C42474">
              <w:rPr>
                <w:rFonts w:cs="Arial"/>
                <w:sz w:val="20"/>
                <w:szCs w:val="20"/>
              </w:rPr>
              <w:t xml:space="preserve">Linia technologiczna zaprojektowana została w sposób zapobiegający niekontrolowanej emisji zanieczyszczeń do środowiska. Zabezpieczenie zbiorników przed ewentualnym wyciekiem będzie zróżnicowane </w:t>
            </w:r>
            <w:r w:rsidRPr="00C42474">
              <w:rPr>
                <w:rFonts w:cs="Arial"/>
                <w:sz w:val="20"/>
                <w:szCs w:val="20"/>
              </w:rPr>
              <w:br/>
              <w:t xml:space="preserve">w zależności od wielkości zbiornika oraz substancji się </w:t>
            </w:r>
            <w:r w:rsidRPr="00C42474">
              <w:rPr>
                <w:rFonts w:cs="Arial"/>
                <w:sz w:val="20"/>
                <w:szCs w:val="20"/>
              </w:rPr>
              <w:br/>
              <w:t xml:space="preserve">w nim znajdującej. Dla zbiorników posadowionych </w:t>
            </w:r>
            <w:r w:rsidRPr="00C42474">
              <w:rPr>
                <w:rFonts w:cs="Arial"/>
                <w:sz w:val="20"/>
                <w:szCs w:val="20"/>
              </w:rPr>
              <w:br/>
              <w:t xml:space="preserve">w halach będzie prowadzony monitoring szczelności </w:t>
            </w:r>
            <w:r w:rsidRPr="00C42474">
              <w:rPr>
                <w:rFonts w:cs="Arial"/>
                <w:sz w:val="20"/>
                <w:szCs w:val="20"/>
              </w:rPr>
              <w:br/>
              <w:t xml:space="preserve">z zastosowaniem systemu alarmującego w przypadku powstania nieszczelności oraz pełnego napełnienia zbiornika  Zbiorniki na kwas siarkowy będą wyposażone </w:t>
            </w:r>
            <w:r w:rsidRPr="00C42474">
              <w:rPr>
                <w:rFonts w:cs="Arial"/>
                <w:sz w:val="20"/>
                <w:szCs w:val="20"/>
              </w:rPr>
              <w:br/>
              <w:t xml:space="preserve">w zainstalowaną groblę do blokowania wycieku kwasu. </w:t>
            </w:r>
          </w:p>
          <w:p w14:paraId="0B72ACFF" w14:textId="77777777" w:rsidR="00051995" w:rsidRPr="00C42474" w:rsidRDefault="00051995" w:rsidP="006C0B1E">
            <w:pPr>
              <w:spacing w:after="0" w:line="276" w:lineRule="auto"/>
              <w:rPr>
                <w:rFonts w:cs="Arial"/>
                <w:sz w:val="20"/>
                <w:szCs w:val="20"/>
              </w:rPr>
            </w:pPr>
            <w:r w:rsidRPr="00C42474">
              <w:rPr>
                <w:rFonts w:cs="Arial"/>
                <w:sz w:val="20"/>
                <w:szCs w:val="20"/>
              </w:rPr>
              <w:t>Pozostałe zbiorniki używane w procesie produkcji, wyposażone będą w wanny wychwytowe, umiejscowione w podłodze, w których zbierane będą ewentualne wycieki i pompowane bezpośrednio do zakładowej oczyszczalni ścieków.</w:t>
            </w:r>
          </w:p>
          <w:p w14:paraId="4963733A" w14:textId="77777777" w:rsidR="00051995" w:rsidRPr="00C42474" w:rsidRDefault="00051995" w:rsidP="006C0B1E">
            <w:pPr>
              <w:spacing w:after="0" w:line="276" w:lineRule="auto"/>
              <w:rPr>
                <w:rFonts w:cs="Arial"/>
                <w:sz w:val="20"/>
                <w:szCs w:val="20"/>
              </w:rPr>
            </w:pPr>
            <w:r w:rsidRPr="00C42474">
              <w:rPr>
                <w:rFonts w:cs="Arial"/>
                <w:sz w:val="20"/>
                <w:szCs w:val="20"/>
              </w:rPr>
              <w:t>Zbiorniki na ciecze używane do produkcji folii będą zbiornikami naziemnymi, zlokalizowanymi w obiektach zadaszonych oraz halach produkcyjnych, posadowione na utwardzonym, szczelnym podłożu o podwójnej ściance z izolacją próżniową.</w:t>
            </w:r>
          </w:p>
        </w:tc>
      </w:tr>
      <w:tr w:rsidR="00C42474" w:rsidRPr="00C42474" w14:paraId="33F6B5A7" w14:textId="77777777" w:rsidTr="000407D2">
        <w:trPr>
          <w:trHeight w:val="260"/>
        </w:trPr>
        <w:tc>
          <w:tcPr>
            <w:tcW w:w="9238" w:type="dxa"/>
            <w:gridSpan w:val="2"/>
          </w:tcPr>
          <w:p w14:paraId="7A088582" w14:textId="77777777" w:rsidR="00051995" w:rsidRPr="00C42474" w:rsidRDefault="00051995" w:rsidP="006C0B1E">
            <w:pPr>
              <w:spacing w:after="0" w:line="276" w:lineRule="auto"/>
              <w:rPr>
                <w:rFonts w:cs="Arial"/>
                <w:b/>
                <w:bCs/>
                <w:sz w:val="20"/>
                <w:szCs w:val="20"/>
              </w:rPr>
            </w:pPr>
            <w:r w:rsidRPr="00C42474">
              <w:rPr>
                <w:rFonts w:cs="Arial"/>
                <w:b/>
                <w:bCs/>
                <w:sz w:val="20"/>
                <w:szCs w:val="20"/>
              </w:rPr>
              <w:t>Minimalizacja strat kąpieli technologicznych przez wnoszenie i wynoszenie, technologia płukania i odzysk surowców</w:t>
            </w:r>
          </w:p>
        </w:tc>
      </w:tr>
      <w:tr w:rsidR="00C42474" w:rsidRPr="00C42474" w14:paraId="19BAEFFD" w14:textId="77777777" w:rsidTr="000407D2">
        <w:trPr>
          <w:trHeight w:val="566"/>
        </w:trPr>
        <w:tc>
          <w:tcPr>
            <w:tcW w:w="3931" w:type="dxa"/>
          </w:tcPr>
          <w:p w14:paraId="1AA39106" w14:textId="77777777" w:rsidR="00051995" w:rsidRPr="00C42474" w:rsidRDefault="00051995" w:rsidP="00896AC0">
            <w:pPr>
              <w:pStyle w:val="Akapitzlist"/>
              <w:numPr>
                <w:ilvl w:val="0"/>
                <w:numId w:val="32"/>
              </w:numPr>
              <w:spacing w:after="0" w:line="276" w:lineRule="auto"/>
              <w:ind w:left="313" w:hanging="426"/>
              <w:rPr>
                <w:rFonts w:cs="Arial"/>
                <w:sz w:val="20"/>
                <w:szCs w:val="20"/>
              </w:rPr>
            </w:pPr>
            <w:r w:rsidRPr="00C42474">
              <w:rPr>
                <w:rFonts w:cs="Arial"/>
                <w:sz w:val="20"/>
                <w:szCs w:val="20"/>
              </w:rPr>
              <w:t xml:space="preserve">stosowanie dostępnych metod minimalizacji wnoszenia i wynoszenia kąpieli związanych z rodzajem pokrywanych wyrobów oraz </w:t>
            </w:r>
            <w:r w:rsidRPr="00C42474">
              <w:rPr>
                <w:rFonts w:cs="Arial"/>
                <w:sz w:val="20"/>
                <w:szCs w:val="20"/>
              </w:rPr>
              <w:br/>
              <w:t>z rodzajem i składem kąpieli,</w:t>
            </w:r>
          </w:p>
          <w:p w14:paraId="0FFF665A" w14:textId="77777777" w:rsidR="00051995" w:rsidRPr="00C42474" w:rsidRDefault="00051995" w:rsidP="00896AC0">
            <w:pPr>
              <w:pStyle w:val="Akapitzlist"/>
              <w:numPr>
                <w:ilvl w:val="0"/>
                <w:numId w:val="32"/>
              </w:numPr>
              <w:spacing w:after="0" w:line="276" w:lineRule="auto"/>
              <w:ind w:left="313" w:hanging="426"/>
              <w:rPr>
                <w:rFonts w:cs="Arial"/>
                <w:sz w:val="20"/>
                <w:szCs w:val="20"/>
              </w:rPr>
            </w:pPr>
            <w:r w:rsidRPr="00C42474">
              <w:rPr>
                <w:rFonts w:cs="Arial"/>
                <w:sz w:val="20"/>
                <w:szCs w:val="20"/>
              </w:rPr>
              <w:t>stosowanie dostępnych metod minimalizacji wynoszenia</w:t>
            </w:r>
          </w:p>
          <w:p w14:paraId="540655FF" w14:textId="77777777" w:rsidR="00051995" w:rsidRPr="00C42474" w:rsidRDefault="00051995" w:rsidP="00896AC0">
            <w:pPr>
              <w:pStyle w:val="Akapitzlist"/>
              <w:numPr>
                <w:ilvl w:val="0"/>
                <w:numId w:val="32"/>
              </w:numPr>
              <w:spacing w:after="0" w:line="276" w:lineRule="auto"/>
              <w:ind w:left="313" w:hanging="426"/>
              <w:rPr>
                <w:rFonts w:cs="Arial"/>
                <w:sz w:val="20"/>
                <w:szCs w:val="20"/>
              </w:rPr>
            </w:pPr>
            <w:r w:rsidRPr="00C42474">
              <w:rPr>
                <w:rFonts w:cs="Arial"/>
                <w:sz w:val="20"/>
                <w:szCs w:val="20"/>
              </w:rPr>
              <w:t>stosowanie skutecznych i ekonomicznych metod płukania umożliwiających dobre wypłukanie wyrobów przy oszczędnym zużyciu wody i bezpośrednim odzysku kąpieli</w:t>
            </w:r>
          </w:p>
          <w:p w14:paraId="121E0689" w14:textId="77777777" w:rsidR="00051995" w:rsidRPr="00C42474" w:rsidRDefault="00051995" w:rsidP="006C0B1E">
            <w:pPr>
              <w:pStyle w:val="Akapitzlist"/>
              <w:spacing w:after="0" w:line="276" w:lineRule="auto"/>
              <w:ind w:left="313"/>
              <w:rPr>
                <w:rFonts w:cs="Arial"/>
                <w:sz w:val="20"/>
                <w:szCs w:val="20"/>
              </w:rPr>
            </w:pPr>
            <w:r w:rsidRPr="00C42474">
              <w:rPr>
                <w:rFonts w:cs="Arial"/>
                <w:sz w:val="20"/>
                <w:szCs w:val="20"/>
              </w:rPr>
              <w:t>technologicznych;</w:t>
            </w:r>
          </w:p>
          <w:p w14:paraId="24ED62A7" w14:textId="77777777" w:rsidR="00051995" w:rsidRPr="00C42474" w:rsidRDefault="00051995" w:rsidP="00896AC0">
            <w:pPr>
              <w:pStyle w:val="Akapitzlist"/>
              <w:numPr>
                <w:ilvl w:val="0"/>
                <w:numId w:val="32"/>
              </w:numPr>
              <w:spacing w:after="0" w:line="276" w:lineRule="auto"/>
              <w:ind w:left="313" w:hanging="426"/>
              <w:rPr>
                <w:rFonts w:cs="Arial"/>
                <w:sz w:val="20"/>
                <w:szCs w:val="20"/>
              </w:rPr>
            </w:pPr>
            <w:r w:rsidRPr="00C42474">
              <w:rPr>
                <w:rFonts w:cs="Arial"/>
                <w:sz w:val="20"/>
                <w:szCs w:val="20"/>
              </w:rPr>
              <w:t>w uzasadnionych technicznie przypadkach stosowanie odzysku kąpieli technologicznych i ich składników przy użyciu metod wymiany jonowej, elektrochemicznych, membranowych lub/i wyparnych</w:t>
            </w:r>
          </w:p>
        </w:tc>
        <w:tc>
          <w:tcPr>
            <w:tcW w:w="5307" w:type="dxa"/>
          </w:tcPr>
          <w:p w14:paraId="41EE72F0" w14:textId="77777777" w:rsidR="00051995" w:rsidRPr="00C42474" w:rsidRDefault="00051995" w:rsidP="006C0B1E">
            <w:pPr>
              <w:spacing w:after="0" w:line="276" w:lineRule="auto"/>
              <w:ind w:firstLine="67"/>
              <w:rPr>
                <w:rFonts w:eastAsia="Times New Roman" w:cs="Arial"/>
                <w:sz w:val="20"/>
                <w:szCs w:val="20"/>
                <w:lang w:eastAsia="pl-PL"/>
              </w:rPr>
            </w:pPr>
            <w:r w:rsidRPr="00C42474">
              <w:rPr>
                <w:rFonts w:eastAsia="Times New Roman" w:cs="Arial"/>
                <w:sz w:val="20"/>
                <w:szCs w:val="20"/>
              </w:rPr>
              <w:t xml:space="preserve">W procesie DS (roztwarzanie) nie ma wznoszenia </w:t>
            </w:r>
            <w:r w:rsidRPr="00C42474">
              <w:rPr>
                <w:rFonts w:eastAsia="Times New Roman" w:cs="Arial"/>
                <w:sz w:val="20"/>
                <w:szCs w:val="20"/>
              </w:rPr>
              <w:br/>
              <w:t xml:space="preserve">i wynoszenia. Surowiec jest zasypywany do zbiornika </w:t>
            </w:r>
            <w:r w:rsidRPr="00C42474">
              <w:rPr>
                <w:rFonts w:eastAsia="Times New Roman" w:cs="Arial"/>
                <w:sz w:val="20"/>
                <w:szCs w:val="20"/>
              </w:rPr>
              <w:br/>
              <w:t xml:space="preserve">a następnie całkowicie rozpuszczany w kwasie i dalej </w:t>
            </w:r>
            <w:r w:rsidRPr="00C42474">
              <w:rPr>
                <w:rFonts w:eastAsia="Times New Roman" w:cs="Arial"/>
                <w:sz w:val="20"/>
                <w:szCs w:val="20"/>
              </w:rPr>
              <w:br/>
              <w:t>w procesie występuje jako elektrolit. W procesie nie występuje proces zanurzania i wynurzania elementów, płukania elementów oraz straty surowca. Odzysk surowca- następuje na etapie końcowym obróbki jedynie z produktu niezgodnego.</w:t>
            </w:r>
          </w:p>
          <w:p w14:paraId="73BC4BF5" w14:textId="77777777" w:rsidR="00051995" w:rsidRPr="00C42474" w:rsidRDefault="00051995" w:rsidP="006C0B1E">
            <w:pPr>
              <w:spacing w:after="0" w:line="276" w:lineRule="auto"/>
              <w:rPr>
                <w:rFonts w:cs="Arial"/>
                <w:sz w:val="20"/>
                <w:szCs w:val="20"/>
              </w:rPr>
            </w:pPr>
          </w:p>
        </w:tc>
      </w:tr>
      <w:tr w:rsidR="00C42474" w:rsidRPr="00C42474" w14:paraId="0B1BA891" w14:textId="77777777" w:rsidTr="000407D2">
        <w:trPr>
          <w:trHeight w:val="106"/>
        </w:trPr>
        <w:tc>
          <w:tcPr>
            <w:tcW w:w="9238" w:type="dxa"/>
            <w:gridSpan w:val="2"/>
          </w:tcPr>
          <w:p w14:paraId="33958BA9" w14:textId="77777777" w:rsidR="00051995" w:rsidRPr="00C42474" w:rsidRDefault="00051995" w:rsidP="006C0B1E">
            <w:pPr>
              <w:spacing w:after="0" w:line="276" w:lineRule="auto"/>
              <w:rPr>
                <w:rFonts w:cs="Arial"/>
                <w:sz w:val="20"/>
                <w:szCs w:val="20"/>
                <w:u w:val="single"/>
              </w:rPr>
            </w:pPr>
            <w:r w:rsidRPr="00C42474">
              <w:rPr>
                <w:rFonts w:cs="Arial"/>
                <w:sz w:val="20"/>
                <w:szCs w:val="20"/>
                <w:u w:val="single"/>
              </w:rPr>
              <w:t>Oszczędność energii, wody i innych surowców</w:t>
            </w:r>
          </w:p>
        </w:tc>
      </w:tr>
      <w:tr w:rsidR="00C42474" w:rsidRPr="00C42474" w14:paraId="1B69CA8D" w14:textId="77777777" w:rsidTr="000407D2">
        <w:trPr>
          <w:trHeight w:val="160"/>
        </w:trPr>
        <w:tc>
          <w:tcPr>
            <w:tcW w:w="3931" w:type="dxa"/>
          </w:tcPr>
          <w:p w14:paraId="3F1E71CE" w14:textId="77777777" w:rsidR="00051995" w:rsidRPr="00C42474" w:rsidRDefault="00051995" w:rsidP="00896AC0">
            <w:pPr>
              <w:pStyle w:val="Akapitzlist"/>
              <w:numPr>
                <w:ilvl w:val="0"/>
                <w:numId w:val="37"/>
              </w:numPr>
              <w:spacing w:after="0" w:line="276" w:lineRule="auto"/>
              <w:ind w:left="313" w:hanging="284"/>
              <w:rPr>
                <w:rFonts w:cs="Arial"/>
                <w:sz w:val="20"/>
                <w:szCs w:val="20"/>
              </w:rPr>
            </w:pPr>
            <w:r w:rsidRPr="00C42474">
              <w:rPr>
                <w:rFonts w:cs="Arial"/>
                <w:sz w:val="20"/>
                <w:szCs w:val="20"/>
              </w:rPr>
              <w:t xml:space="preserve">stosowanie mieszania kąpieli technologicznych w czasie ich pracy. Używanie do tego celu hydraulicznej turbulencji kąpieli lub mieszania mechanicznego przez poruszanie pokrywanym wyrobem jest przykładem rozwiązania spełniającego wymagania BAT. Dopuszcza się również stosowanie do tego celu sprężonego powietrza, zwłaszcza </w:t>
            </w:r>
            <w:r w:rsidRPr="00C42474">
              <w:rPr>
                <w:rFonts w:cs="Arial"/>
                <w:sz w:val="20"/>
                <w:szCs w:val="20"/>
              </w:rPr>
              <w:br/>
              <w:t>w tych przypadkach, w których poruszanie szyną katodową może powodować zwiększenie liczby braków lub być niewskazane z innych względów technologicznych;</w:t>
            </w:r>
          </w:p>
          <w:p w14:paraId="0E00CF58" w14:textId="77777777" w:rsidR="00051995" w:rsidRPr="00C42474" w:rsidRDefault="00051995" w:rsidP="00896AC0">
            <w:pPr>
              <w:pStyle w:val="Akapitzlist"/>
              <w:numPr>
                <w:ilvl w:val="0"/>
                <w:numId w:val="37"/>
              </w:numPr>
              <w:spacing w:after="0" w:line="276" w:lineRule="auto"/>
              <w:ind w:left="313" w:hanging="284"/>
              <w:rPr>
                <w:rFonts w:cs="Arial"/>
                <w:sz w:val="20"/>
                <w:szCs w:val="20"/>
              </w:rPr>
            </w:pPr>
            <w:r w:rsidRPr="00C42474">
              <w:rPr>
                <w:rFonts w:cs="Arial"/>
                <w:sz w:val="20"/>
                <w:szCs w:val="20"/>
              </w:rPr>
              <w:t xml:space="preserve">stosowanie metod racjonalnego </w:t>
            </w:r>
            <w:r w:rsidRPr="00C42474">
              <w:rPr>
                <w:rFonts w:cs="Arial"/>
                <w:sz w:val="20"/>
                <w:szCs w:val="20"/>
              </w:rPr>
              <w:br/>
              <w:t>i oszczędnego zużycia energii do ogrzewania kąpieli technologicznych;</w:t>
            </w:r>
          </w:p>
          <w:p w14:paraId="501F1ED6" w14:textId="77777777" w:rsidR="00051995" w:rsidRPr="00C42474" w:rsidRDefault="00051995" w:rsidP="00896AC0">
            <w:pPr>
              <w:pStyle w:val="Akapitzlist"/>
              <w:numPr>
                <w:ilvl w:val="0"/>
                <w:numId w:val="37"/>
              </w:numPr>
              <w:spacing w:after="0" w:line="276" w:lineRule="auto"/>
              <w:ind w:left="313" w:hanging="284"/>
              <w:rPr>
                <w:rFonts w:cs="Arial"/>
                <w:sz w:val="20"/>
                <w:szCs w:val="20"/>
              </w:rPr>
            </w:pPr>
            <w:r w:rsidRPr="00C42474">
              <w:rPr>
                <w:rFonts w:cs="Arial"/>
                <w:sz w:val="20"/>
                <w:szCs w:val="20"/>
              </w:rPr>
              <w:t xml:space="preserve">stosowanie metod racjonalnego </w:t>
            </w:r>
            <w:r w:rsidRPr="00C42474">
              <w:rPr>
                <w:rFonts w:cs="Arial"/>
                <w:sz w:val="20"/>
                <w:szCs w:val="20"/>
              </w:rPr>
              <w:br/>
              <w:t>i oszczędnego zużycia energii do chłodzenia kąpieli technologicznych;</w:t>
            </w:r>
          </w:p>
          <w:p w14:paraId="54EED69A" w14:textId="77777777" w:rsidR="00051995" w:rsidRPr="00C42474" w:rsidRDefault="00051995" w:rsidP="00896AC0">
            <w:pPr>
              <w:pStyle w:val="Akapitzlist"/>
              <w:numPr>
                <w:ilvl w:val="0"/>
                <w:numId w:val="37"/>
              </w:numPr>
              <w:spacing w:after="0" w:line="276" w:lineRule="auto"/>
              <w:ind w:left="313" w:hanging="284"/>
              <w:rPr>
                <w:rFonts w:cs="Arial"/>
                <w:sz w:val="20"/>
                <w:szCs w:val="20"/>
              </w:rPr>
            </w:pPr>
            <w:r w:rsidRPr="00C42474">
              <w:rPr>
                <w:rFonts w:cs="Arial"/>
                <w:sz w:val="20"/>
                <w:szCs w:val="20"/>
              </w:rPr>
              <w:t>Stosowanie innych możliwości zmniejszenia zużycia energii;</w:t>
            </w:r>
          </w:p>
          <w:p w14:paraId="69ABAA22" w14:textId="77777777" w:rsidR="00051995" w:rsidRPr="00C42474" w:rsidRDefault="00051995" w:rsidP="00896AC0">
            <w:pPr>
              <w:pStyle w:val="Akapitzlist"/>
              <w:numPr>
                <w:ilvl w:val="0"/>
                <w:numId w:val="37"/>
              </w:numPr>
              <w:spacing w:after="0" w:line="276" w:lineRule="auto"/>
              <w:ind w:left="313" w:hanging="284"/>
              <w:rPr>
                <w:rFonts w:cs="Arial"/>
                <w:sz w:val="20"/>
                <w:szCs w:val="20"/>
              </w:rPr>
            </w:pPr>
            <w:r w:rsidRPr="00C42474">
              <w:rPr>
                <w:rFonts w:cs="Arial"/>
                <w:sz w:val="20"/>
                <w:szCs w:val="20"/>
              </w:rPr>
              <w:t xml:space="preserve">stosowanie metod racjonalnego </w:t>
            </w:r>
            <w:r w:rsidRPr="00C42474">
              <w:rPr>
                <w:rFonts w:cs="Arial"/>
                <w:sz w:val="20"/>
                <w:szCs w:val="20"/>
              </w:rPr>
              <w:br/>
              <w:t>i oszczędnego zużycia wody i innych surowców, a zwłaszcza recyrkulacji lub wielokrotnego użycia wody płuczącej</w:t>
            </w:r>
          </w:p>
        </w:tc>
        <w:tc>
          <w:tcPr>
            <w:tcW w:w="5307" w:type="dxa"/>
          </w:tcPr>
          <w:p w14:paraId="79AAD289" w14:textId="77777777" w:rsidR="00051995" w:rsidRPr="00C42474" w:rsidRDefault="00051995" w:rsidP="006C0B1E">
            <w:pPr>
              <w:spacing w:after="0" w:line="276" w:lineRule="auto"/>
              <w:rPr>
                <w:rFonts w:cs="Arial"/>
                <w:sz w:val="20"/>
                <w:szCs w:val="20"/>
              </w:rPr>
            </w:pPr>
            <w:r w:rsidRPr="00C42474">
              <w:rPr>
                <w:rFonts w:cs="Arial"/>
                <w:sz w:val="20"/>
                <w:szCs w:val="20"/>
              </w:rPr>
              <w:t>Aby ograniczyć zużycie wody i wytwarzanie ścieków w ramach procesów z wykorzystaniem wody w ramach BAT będzie stosowany plan gospodarowania wodą, który obejmować będzie m.in.: schematy przepływu, ustalanie celów pod względem oszczędności wody, wdrażanie technik optymalizacji zużycia wody (np. kontrola zużycia wody). Inwestor planuje oczyszczanie ścieków i powtórne wykorzystanie wody z tego procesu w ilości ok. 600 m</w:t>
            </w:r>
            <w:r w:rsidRPr="00C42474">
              <w:rPr>
                <w:rFonts w:cs="Arial"/>
                <w:sz w:val="20"/>
                <w:szCs w:val="20"/>
                <w:vertAlign w:val="superscript"/>
              </w:rPr>
              <w:t>3</w:t>
            </w:r>
            <w:r w:rsidRPr="00C42474">
              <w:rPr>
                <w:rFonts w:cs="Arial"/>
                <w:sz w:val="20"/>
                <w:szCs w:val="20"/>
              </w:rPr>
              <w:t>/dzień.</w:t>
            </w:r>
          </w:p>
          <w:p w14:paraId="295BB919" w14:textId="77777777" w:rsidR="00051995" w:rsidRPr="00C42474" w:rsidRDefault="00051995" w:rsidP="006C0B1E">
            <w:pPr>
              <w:spacing w:after="0" w:line="276" w:lineRule="auto"/>
              <w:rPr>
                <w:rFonts w:cs="Arial"/>
                <w:sz w:val="20"/>
                <w:szCs w:val="20"/>
              </w:rPr>
            </w:pPr>
            <w:r w:rsidRPr="00C42474">
              <w:rPr>
                <w:rFonts w:cs="Arial"/>
                <w:sz w:val="20"/>
                <w:szCs w:val="20"/>
              </w:rPr>
              <w:t xml:space="preserve">Wszystkie punkty zużycia wody będą monitorowane </w:t>
            </w:r>
            <w:r w:rsidRPr="00C42474">
              <w:rPr>
                <w:rFonts w:cs="Arial"/>
                <w:sz w:val="20"/>
                <w:szCs w:val="20"/>
              </w:rPr>
              <w:br/>
              <w:t xml:space="preserve">w celu okresowego sprawdzania wskaźników zużycia wody w przeliczeniu na ustaloną jednostkę produkcji. Do uzdatniania wody dla celów obróbki powierzchniowej metali będzie stosowana filtracja, demineralizacja lub/ </w:t>
            </w:r>
            <w:r w:rsidRPr="00C42474">
              <w:rPr>
                <w:rFonts w:cs="Arial"/>
                <w:sz w:val="20"/>
                <w:szCs w:val="20"/>
              </w:rPr>
              <w:br/>
              <w:t>i odwrócona osmoza.</w:t>
            </w:r>
          </w:p>
          <w:p w14:paraId="3ED8BA24" w14:textId="77777777" w:rsidR="00051995" w:rsidRPr="00C42474" w:rsidRDefault="00051995" w:rsidP="006C0B1E">
            <w:pPr>
              <w:spacing w:after="0" w:line="276" w:lineRule="auto"/>
              <w:rPr>
                <w:rFonts w:cs="Arial"/>
                <w:sz w:val="20"/>
                <w:szCs w:val="20"/>
              </w:rPr>
            </w:pPr>
            <w:r w:rsidRPr="00C42474">
              <w:rPr>
                <w:rFonts w:cs="Arial"/>
                <w:sz w:val="20"/>
                <w:szCs w:val="20"/>
              </w:rPr>
              <w:t xml:space="preserve">W Zakładzie, aby zapobiec albo ograniczyć wpływ wykorzystywanych surowców na środowisko, planuje się systematyczną ocenę w ramach systemu zarządzania środowiskowego niekorzystnego wpływu wykorzystywanych materiałów na środowisko </w:t>
            </w:r>
            <w:r w:rsidRPr="00C42474">
              <w:rPr>
                <w:rFonts w:cs="Arial"/>
                <w:sz w:val="20"/>
                <w:szCs w:val="20"/>
              </w:rPr>
              <w:br/>
              <w:t xml:space="preserve">(w szczególności substancji rakotwórczych, mutagennych i działających szkodliwie na rozrodczość, jak również substancji stanowiących bardzo duże zagrożenie) oraz zastępowanie ich w miarę możliwości innymi materiałami o mniejszym lub zerowym wpływie na środowisko i zdrowie, uwzględniając wymogi lub specyfikacje </w:t>
            </w:r>
            <w:r w:rsidRPr="00C42474">
              <w:rPr>
                <w:rFonts w:cs="Arial"/>
                <w:sz w:val="20"/>
                <w:szCs w:val="20"/>
              </w:rPr>
              <w:br/>
              <w:t>w zakresie jakości produktu.</w:t>
            </w:r>
          </w:p>
        </w:tc>
      </w:tr>
      <w:tr w:rsidR="00C42474" w:rsidRPr="00C42474" w14:paraId="541AEBAE" w14:textId="77777777" w:rsidTr="000407D2">
        <w:trPr>
          <w:trHeight w:val="54"/>
        </w:trPr>
        <w:tc>
          <w:tcPr>
            <w:tcW w:w="9238" w:type="dxa"/>
            <w:gridSpan w:val="2"/>
          </w:tcPr>
          <w:p w14:paraId="448C4409" w14:textId="77777777" w:rsidR="00051995" w:rsidRPr="00C42474" w:rsidRDefault="00051995" w:rsidP="006C0B1E">
            <w:pPr>
              <w:spacing w:after="0" w:line="276" w:lineRule="auto"/>
              <w:rPr>
                <w:rFonts w:cs="Arial"/>
                <w:b/>
                <w:bCs/>
                <w:sz w:val="20"/>
                <w:szCs w:val="20"/>
                <w:u w:val="single"/>
              </w:rPr>
            </w:pPr>
            <w:r w:rsidRPr="00C42474">
              <w:rPr>
                <w:rFonts w:cs="Arial"/>
                <w:b/>
                <w:bCs/>
                <w:sz w:val="20"/>
                <w:szCs w:val="20"/>
                <w:u w:val="single"/>
              </w:rPr>
              <w:t>Wymagania szczegółowe</w:t>
            </w:r>
          </w:p>
        </w:tc>
      </w:tr>
      <w:tr w:rsidR="00C42474" w:rsidRPr="00C42474" w14:paraId="7C3EE92F" w14:textId="77777777" w:rsidTr="000407D2">
        <w:trPr>
          <w:trHeight w:val="114"/>
        </w:trPr>
        <w:tc>
          <w:tcPr>
            <w:tcW w:w="9238" w:type="dxa"/>
            <w:gridSpan w:val="2"/>
          </w:tcPr>
          <w:p w14:paraId="27D046F5" w14:textId="77777777" w:rsidR="00051995" w:rsidRPr="00C42474" w:rsidRDefault="00051995" w:rsidP="006C0B1E">
            <w:pPr>
              <w:spacing w:after="0" w:line="276" w:lineRule="auto"/>
              <w:rPr>
                <w:rFonts w:cs="Arial"/>
                <w:b/>
                <w:bCs/>
                <w:sz w:val="20"/>
                <w:szCs w:val="20"/>
                <w:u w:val="single"/>
              </w:rPr>
            </w:pPr>
            <w:r w:rsidRPr="00C42474">
              <w:rPr>
                <w:rFonts w:cs="Arial"/>
                <w:b/>
                <w:bCs/>
                <w:sz w:val="20"/>
                <w:szCs w:val="20"/>
                <w:u w:val="single"/>
              </w:rPr>
              <w:t>Substytucja i ograniczanie substancji toksycznych</w:t>
            </w:r>
          </w:p>
        </w:tc>
      </w:tr>
      <w:tr w:rsidR="00C42474" w:rsidRPr="00C42474" w14:paraId="41D8DE64" w14:textId="77777777" w:rsidTr="000407D2">
        <w:trPr>
          <w:trHeight w:val="566"/>
        </w:trPr>
        <w:tc>
          <w:tcPr>
            <w:tcW w:w="3931" w:type="dxa"/>
          </w:tcPr>
          <w:p w14:paraId="1484BB85" w14:textId="77777777" w:rsidR="00051995" w:rsidRPr="00C42474" w:rsidRDefault="00051995" w:rsidP="006C0B1E">
            <w:pPr>
              <w:spacing w:after="0" w:line="276" w:lineRule="auto"/>
              <w:rPr>
                <w:rFonts w:cs="Arial"/>
                <w:sz w:val="20"/>
                <w:szCs w:val="20"/>
              </w:rPr>
            </w:pPr>
            <w:r w:rsidRPr="00C42474">
              <w:rPr>
                <w:rFonts w:cs="Arial"/>
                <w:sz w:val="20"/>
                <w:szCs w:val="20"/>
              </w:rPr>
              <w:t xml:space="preserve">Jedną z podstawowych zasad BAT jest stosowanie substancji o możliwie małej toksyczności. </w:t>
            </w:r>
          </w:p>
          <w:p w14:paraId="431A9224" w14:textId="77777777" w:rsidR="00051995" w:rsidRPr="00C42474" w:rsidRDefault="00051995" w:rsidP="006C0B1E">
            <w:pPr>
              <w:spacing w:after="0" w:line="276" w:lineRule="auto"/>
              <w:rPr>
                <w:rFonts w:cs="Arial"/>
                <w:sz w:val="20"/>
                <w:szCs w:val="20"/>
              </w:rPr>
            </w:pPr>
            <w:r w:rsidRPr="00C42474">
              <w:rPr>
                <w:rFonts w:cs="Arial"/>
                <w:sz w:val="20"/>
                <w:szCs w:val="20"/>
              </w:rPr>
              <w:t xml:space="preserve">Przykłady: </w:t>
            </w:r>
          </w:p>
          <w:p w14:paraId="6D654B16" w14:textId="5465F98F" w:rsidR="00051995" w:rsidRPr="00C42474" w:rsidRDefault="00051995" w:rsidP="00896AC0">
            <w:pPr>
              <w:pStyle w:val="Akapitzlist"/>
              <w:numPr>
                <w:ilvl w:val="0"/>
                <w:numId w:val="42"/>
              </w:numPr>
              <w:spacing w:after="0" w:line="276" w:lineRule="auto"/>
              <w:ind w:left="171" w:hanging="171"/>
              <w:rPr>
                <w:rFonts w:cs="Arial"/>
                <w:sz w:val="20"/>
                <w:szCs w:val="20"/>
              </w:rPr>
            </w:pPr>
            <w:r w:rsidRPr="00C42474">
              <w:rPr>
                <w:rFonts w:cs="Arial"/>
                <w:sz w:val="20"/>
                <w:szCs w:val="20"/>
              </w:rPr>
              <w:t xml:space="preserve">stosowanie zamienników EDTA </w:t>
            </w:r>
            <w:r w:rsidR="00BD7FE1">
              <w:rPr>
                <w:rFonts w:cs="Arial"/>
                <w:sz w:val="20"/>
                <w:szCs w:val="20"/>
              </w:rPr>
              <w:br/>
            </w:r>
            <w:r w:rsidRPr="00C42474">
              <w:rPr>
                <w:rFonts w:cs="Arial"/>
                <w:sz w:val="20"/>
                <w:szCs w:val="20"/>
              </w:rPr>
              <w:t xml:space="preserve">i innych związków o silnym działaniu </w:t>
            </w:r>
            <w:proofErr w:type="spellStart"/>
            <w:r w:rsidRPr="00C42474">
              <w:rPr>
                <w:rFonts w:cs="Arial"/>
                <w:sz w:val="20"/>
                <w:szCs w:val="20"/>
              </w:rPr>
              <w:t>kompleksotwórczym</w:t>
            </w:r>
            <w:proofErr w:type="spellEnd"/>
            <w:r w:rsidRPr="00C42474">
              <w:rPr>
                <w:rFonts w:cs="Arial"/>
                <w:sz w:val="20"/>
                <w:szCs w:val="20"/>
              </w:rPr>
              <w:t>, stosowanie zamienników PFOS i innych toksycznych związków powierzchniowoczynnych, ograniczanie stosowania cyjanków. Stosowanie odtłuszczania w kąpielach, zawierających cyjanki jest przykładem rozwiązania nie spełniającego wymagań BAT, eliminowanie stosowania kadmu i kąpieli do kadmowania,</w:t>
            </w:r>
          </w:p>
          <w:p w14:paraId="61FE8D4A" w14:textId="77777777" w:rsidR="00051995" w:rsidRPr="00C42474" w:rsidRDefault="00051995" w:rsidP="00896AC0">
            <w:pPr>
              <w:pStyle w:val="Akapitzlist"/>
              <w:numPr>
                <w:ilvl w:val="0"/>
                <w:numId w:val="38"/>
              </w:numPr>
              <w:spacing w:after="0" w:line="276" w:lineRule="auto"/>
              <w:ind w:left="170" w:hanging="142"/>
              <w:contextualSpacing w:val="0"/>
              <w:rPr>
                <w:rFonts w:cs="Arial"/>
                <w:sz w:val="20"/>
                <w:szCs w:val="20"/>
              </w:rPr>
            </w:pPr>
            <w:r w:rsidRPr="00C42474">
              <w:rPr>
                <w:rFonts w:cs="Arial"/>
                <w:sz w:val="20"/>
                <w:szCs w:val="20"/>
              </w:rPr>
              <w:t>w przypadkach uzasadnionych technicznie ograniczanie stosowania chromowania w roztworach chromu Cr(VI), zwłaszcza do chromowania dekoracyjnego, stosowanie kąpieli do chromowania o możliwie jak najmniejszym stężeniu, minimalizacja emisji zanieczyszczeń lotnych z operacji chromowania, ograniczanie stosowania powłok konwersyjnych (pasywacja) opartych na chromie Cr(VI) na korzyść powłok opartych na chromie Cr(III) lub bezchromowych</w:t>
            </w:r>
          </w:p>
          <w:p w14:paraId="7D7F4B49" w14:textId="77777777" w:rsidR="00051995" w:rsidRPr="00C42474" w:rsidRDefault="00051995" w:rsidP="00896AC0">
            <w:pPr>
              <w:pStyle w:val="Akapitzlist"/>
              <w:numPr>
                <w:ilvl w:val="0"/>
                <w:numId w:val="38"/>
              </w:numPr>
              <w:spacing w:after="0" w:line="276" w:lineRule="auto"/>
              <w:ind w:left="170" w:hanging="142"/>
              <w:contextualSpacing w:val="0"/>
              <w:rPr>
                <w:rFonts w:cs="Arial"/>
                <w:sz w:val="20"/>
                <w:szCs w:val="20"/>
              </w:rPr>
            </w:pPr>
            <w:r w:rsidRPr="00C42474">
              <w:rPr>
                <w:rFonts w:cs="Arial"/>
                <w:sz w:val="20"/>
                <w:szCs w:val="20"/>
              </w:rPr>
              <w:t xml:space="preserve">modyfikacja i właściwy dobór metod mechanicznego przygotowania powierzchni </w:t>
            </w:r>
          </w:p>
          <w:p w14:paraId="177835F2" w14:textId="77777777" w:rsidR="00051995" w:rsidRPr="00C42474" w:rsidRDefault="00051995" w:rsidP="00896AC0">
            <w:pPr>
              <w:pStyle w:val="Akapitzlist"/>
              <w:numPr>
                <w:ilvl w:val="0"/>
                <w:numId w:val="38"/>
              </w:numPr>
              <w:spacing w:after="0" w:line="276" w:lineRule="auto"/>
              <w:ind w:left="170" w:hanging="142"/>
              <w:contextualSpacing w:val="0"/>
              <w:rPr>
                <w:rFonts w:cs="Arial"/>
                <w:sz w:val="20"/>
                <w:szCs w:val="20"/>
              </w:rPr>
            </w:pPr>
            <w:r w:rsidRPr="00C42474">
              <w:rPr>
                <w:rFonts w:cs="Arial"/>
                <w:sz w:val="20"/>
                <w:szCs w:val="20"/>
              </w:rPr>
              <w:t xml:space="preserve">modyfikacja i właściwy dobór kąpieli do odtłuszczania, zwłaszcza poprzez eliminację odtłuszczania w rozpuszczalnikach organicznych typu trójchloroetylenu i </w:t>
            </w:r>
            <w:proofErr w:type="spellStart"/>
            <w:r w:rsidRPr="00C42474">
              <w:rPr>
                <w:rFonts w:cs="Arial"/>
                <w:sz w:val="20"/>
                <w:szCs w:val="20"/>
              </w:rPr>
              <w:t>czterochloroetylenu</w:t>
            </w:r>
            <w:proofErr w:type="spellEnd"/>
            <w:r w:rsidRPr="00C42474">
              <w:rPr>
                <w:rFonts w:cs="Arial"/>
                <w:sz w:val="20"/>
                <w:szCs w:val="20"/>
              </w:rPr>
              <w:br/>
              <w:t xml:space="preserve"> i zastępowanie ich alkalicznymi kąpielami wodnymi,</w:t>
            </w:r>
          </w:p>
          <w:p w14:paraId="79BA334B" w14:textId="77777777" w:rsidR="00051995" w:rsidRPr="00C42474" w:rsidRDefault="00051995" w:rsidP="00896AC0">
            <w:pPr>
              <w:pStyle w:val="Akapitzlist"/>
              <w:numPr>
                <w:ilvl w:val="0"/>
                <w:numId w:val="38"/>
              </w:numPr>
              <w:spacing w:after="0" w:line="276" w:lineRule="auto"/>
              <w:ind w:left="170" w:hanging="142"/>
              <w:contextualSpacing w:val="0"/>
              <w:rPr>
                <w:rFonts w:cs="Arial"/>
                <w:sz w:val="20"/>
                <w:szCs w:val="20"/>
              </w:rPr>
            </w:pPr>
            <w:r w:rsidRPr="00C42474">
              <w:rPr>
                <w:rFonts w:cs="Arial"/>
                <w:sz w:val="20"/>
                <w:szCs w:val="20"/>
              </w:rPr>
              <w:t xml:space="preserve">modyfikacja i właściwy dobór kąpieli do fosforanowania </w:t>
            </w:r>
          </w:p>
        </w:tc>
        <w:tc>
          <w:tcPr>
            <w:tcW w:w="5307" w:type="dxa"/>
          </w:tcPr>
          <w:p w14:paraId="774EAECB" w14:textId="77777777" w:rsidR="00051995" w:rsidRPr="00C42474" w:rsidRDefault="00051995" w:rsidP="006C0B1E">
            <w:pPr>
              <w:spacing w:after="0" w:line="276" w:lineRule="auto"/>
              <w:rPr>
                <w:rFonts w:cs="Arial"/>
                <w:sz w:val="20"/>
                <w:szCs w:val="20"/>
              </w:rPr>
            </w:pPr>
            <w:r w:rsidRPr="00C42474">
              <w:rPr>
                <w:rFonts w:cs="Arial"/>
                <w:sz w:val="20"/>
                <w:szCs w:val="20"/>
              </w:rPr>
              <w:t>W zakładzie zastosowano obudowę linii w miejscu nakładania powłoki chromu. Instalacja ta posiada system oczyszczania powietrza na skruberze. Proces nakładania warstwy chromu CrO</w:t>
            </w:r>
            <w:r w:rsidRPr="00C42474">
              <w:rPr>
                <w:rFonts w:cs="Arial"/>
                <w:sz w:val="20"/>
                <w:szCs w:val="20"/>
                <w:vertAlign w:val="subscript"/>
              </w:rPr>
              <w:t>3</w:t>
            </w:r>
            <w:r w:rsidRPr="00C42474">
              <w:rPr>
                <w:rFonts w:cs="Arial"/>
                <w:sz w:val="20"/>
                <w:szCs w:val="20"/>
              </w:rPr>
              <w:t xml:space="preserve"> jest procesem hermetycznym. Proces ten będzie prowadzony </w:t>
            </w:r>
            <w:r w:rsidRPr="00C42474">
              <w:rPr>
                <w:rFonts w:cs="Arial"/>
                <w:sz w:val="20"/>
                <w:szCs w:val="20"/>
              </w:rPr>
              <w:br/>
              <w:t xml:space="preserve">w specjalnym szczelnym wydzieleniu. Również bele produktu gotowego znajdować się będą pod dodatkowym hermetycznym wydzieleniem, aby ograniczyć emisję z powierzchni miedzi. Po upływie określonego czasu oraz przygotowania odpowiedniej ilości produktu gotowego, produkt będzie odbierany </w:t>
            </w:r>
            <w:r w:rsidRPr="00C42474">
              <w:rPr>
                <w:rFonts w:cs="Arial"/>
                <w:sz w:val="20"/>
                <w:szCs w:val="20"/>
              </w:rPr>
              <w:br/>
              <w:t xml:space="preserve">w celu pakowania. Cały proces będzie podłączony pod system odciągu powietrza, które następnie będzie oczyszczane w skruberze. </w:t>
            </w:r>
          </w:p>
          <w:p w14:paraId="209486FA" w14:textId="77777777" w:rsidR="00051995" w:rsidRPr="00C42474" w:rsidRDefault="00051995" w:rsidP="006C0B1E">
            <w:pPr>
              <w:autoSpaceDE w:val="0"/>
              <w:autoSpaceDN w:val="0"/>
              <w:adjustRightInd w:val="0"/>
              <w:spacing w:after="0" w:line="276" w:lineRule="auto"/>
              <w:rPr>
                <w:rFonts w:cs="Arial"/>
                <w:sz w:val="20"/>
                <w:szCs w:val="20"/>
              </w:rPr>
            </w:pPr>
            <w:r w:rsidRPr="00C42474">
              <w:rPr>
                <w:rFonts w:cs="Arial"/>
                <w:sz w:val="20"/>
                <w:szCs w:val="20"/>
              </w:rPr>
              <w:t xml:space="preserve">Roztwór chromu będzie cyrkulował w obiegu zamkniętym: przygotowanie odpowiedniego roztworu (0,08%)-&gt; zbiornik główny chromu-&gt; natrysk na folię miedzianą-&gt; zebranie skroplin w rynnie-&gt; zbiorni do przygotowania chromu. </w:t>
            </w:r>
          </w:p>
          <w:p w14:paraId="7D0AE794" w14:textId="77777777" w:rsidR="00051995" w:rsidRPr="00C42474" w:rsidRDefault="00051995" w:rsidP="006C0B1E">
            <w:pPr>
              <w:autoSpaceDE w:val="0"/>
              <w:autoSpaceDN w:val="0"/>
              <w:adjustRightInd w:val="0"/>
              <w:spacing w:after="0" w:line="276" w:lineRule="auto"/>
              <w:rPr>
                <w:rFonts w:cs="Arial"/>
                <w:sz w:val="20"/>
                <w:szCs w:val="20"/>
              </w:rPr>
            </w:pPr>
            <w:r w:rsidRPr="00C42474">
              <w:rPr>
                <w:rFonts w:cs="Arial"/>
                <w:sz w:val="20"/>
                <w:szCs w:val="20"/>
              </w:rPr>
              <w:t xml:space="preserve">Dokumenty referencyjne zakładają też w przypadkach uzasadnionych technicznie ograniczanie stosowania chromowania w roztworach chromu Cr(VI), zwłaszcza do chromowania dekoracyjnego. Inwestor w procesie ciągłym prowadzi badania nad możliwością zastąpienia chromu VI innymi substancjami. Cele i plany rozwoju nad znalezieniem odpowiedniego zamiennika określone są w długo i krótkoterminowych prac badawczo- rozwojowych. </w:t>
            </w:r>
          </w:p>
          <w:p w14:paraId="266312E7" w14:textId="77777777" w:rsidR="00051995" w:rsidRPr="00C42474" w:rsidRDefault="00051995" w:rsidP="006C0B1E">
            <w:pPr>
              <w:spacing w:after="0" w:line="276" w:lineRule="auto"/>
              <w:rPr>
                <w:rFonts w:cs="Arial"/>
                <w:sz w:val="20"/>
                <w:szCs w:val="20"/>
              </w:rPr>
            </w:pPr>
            <w:r w:rsidRPr="00C42474">
              <w:rPr>
                <w:rFonts w:cs="Arial"/>
                <w:sz w:val="20"/>
                <w:szCs w:val="20"/>
              </w:rPr>
              <w:t xml:space="preserve">Dokumenty referencyjne w przypadku, kiedy nie ma możliwości całkowitej eliminacji używania chromu VI zakładają stosowanie kąpieli do chromowania </w:t>
            </w:r>
            <w:r w:rsidRPr="00C42474">
              <w:rPr>
                <w:rFonts w:cs="Arial"/>
                <w:sz w:val="20"/>
                <w:szCs w:val="20"/>
              </w:rPr>
              <w:br/>
              <w:t>o możliwie jak najmniejszym stężeniu. W zakładzie będzie stosowany roztwór chromu o stężeniu 0,08%.</w:t>
            </w:r>
          </w:p>
        </w:tc>
      </w:tr>
      <w:tr w:rsidR="00C42474" w:rsidRPr="00C42474" w14:paraId="076DEBCE" w14:textId="77777777" w:rsidTr="000407D2">
        <w:trPr>
          <w:trHeight w:val="94"/>
        </w:trPr>
        <w:tc>
          <w:tcPr>
            <w:tcW w:w="9238" w:type="dxa"/>
            <w:gridSpan w:val="2"/>
          </w:tcPr>
          <w:p w14:paraId="37D87E31" w14:textId="77777777" w:rsidR="00051995" w:rsidRPr="00C42474" w:rsidRDefault="00051995" w:rsidP="006C0B1E">
            <w:pPr>
              <w:spacing w:after="0" w:line="276" w:lineRule="auto"/>
              <w:rPr>
                <w:rFonts w:cs="Arial"/>
                <w:b/>
                <w:bCs/>
                <w:sz w:val="20"/>
                <w:szCs w:val="20"/>
              </w:rPr>
            </w:pPr>
            <w:r w:rsidRPr="00C42474">
              <w:rPr>
                <w:rFonts w:cs="Arial"/>
                <w:b/>
                <w:bCs/>
                <w:sz w:val="20"/>
                <w:szCs w:val="20"/>
              </w:rPr>
              <w:t>Regeneracja i konserwacja kąpieli technologicznych</w:t>
            </w:r>
          </w:p>
        </w:tc>
      </w:tr>
      <w:tr w:rsidR="00C42474" w:rsidRPr="00C42474" w14:paraId="4DD40E82" w14:textId="77777777" w:rsidTr="000407D2">
        <w:trPr>
          <w:trHeight w:val="566"/>
        </w:trPr>
        <w:tc>
          <w:tcPr>
            <w:tcW w:w="3931" w:type="dxa"/>
          </w:tcPr>
          <w:p w14:paraId="1EFBF4B0" w14:textId="77777777" w:rsidR="00051995" w:rsidRPr="00C42474" w:rsidRDefault="00051995" w:rsidP="00896AC0">
            <w:pPr>
              <w:pStyle w:val="Akapitzlist"/>
              <w:numPr>
                <w:ilvl w:val="0"/>
                <w:numId w:val="41"/>
              </w:numPr>
              <w:spacing w:after="0" w:line="276" w:lineRule="auto"/>
              <w:ind w:left="171" w:hanging="142"/>
              <w:rPr>
                <w:rFonts w:cs="Arial"/>
                <w:sz w:val="20"/>
                <w:szCs w:val="20"/>
              </w:rPr>
            </w:pPr>
            <w:r w:rsidRPr="00C42474">
              <w:rPr>
                <w:rFonts w:cs="Arial"/>
                <w:sz w:val="20"/>
                <w:szCs w:val="20"/>
              </w:rPr>
              <w:t>Działania w kierunku przedłużania okresu użytkowania kąpieli technologicznych przy zachowaniu ich właściwej skuteczności jest przykładem rozwiązań spełniających wymagania BAT,</w:t>
            </w:r>
          </w:p>
          <w:p w14:paraId="42E6B5EA" w14:textId="77777777" w:rsidR="00051995" w:rsidRPr="00C42474" w:rsidRDefault="00051995" w:rsidP="00896AC0">
            <w:pPr>
              <w:pStyle w:val="Akapitzlist"/>
              <w:numPr>
                <w:ilvl w:val="0"/>
                <w:numId w:val="41"/>
              </w:numPr>
              <w:spacing w:after="0" w:line="276" w:lineRule="auto"/>
              <w:ind w:left="171" w:hanging="142"/>
              <w:rPr>
                <w:rFonts w:cs="Arial"/>
                <w:sz w:val="20"/>
                <w:szCs w:val="20"/>
              </w:rPr>
            </w:pPr>
            <w:r w:rsidRPr="00C42474">
              <w:rPr>
                <w:rFonts w:cs="Arial"/>
                <w:sz w:val="20"/>
                <w:szCs w:val="20"/>
              </w:rPr>
              <w:t xml:space="preserve">szczególne znaczenie ma regeneracja </w:t>
            </w:r>
            <w:r w:rsidRPr="00C42474">
              <w:rPr>
                <w:rFonts w:cs="Arial"/>
                <w:sz w:val="20"/>
                <w:szCs w:val="20"/>
              </w:rPr>
              <w:br/>
              <w:t>i właściwa konserwacja alkalicznych kąpieli do odtłuszczania (np. przez usuwanie olejów i tłuszczów), do trawienia metali i do fosforanowania,</w:t>
            </w:r>
          </w:p>
          <w:p w14:paraId="27DDB1C5" w14:textId="77777777" w:rsidR="00051995" w:rsidRPr="00C42474" w:rsidRDefault="00051995" w:rsidP="00896AC0">
            <w:pPr>
              <w:pStyle w:val="Akapitzlist"/>
              <w:numPr>
                <w:ilvl w:val="0"/>
                <w:numId w:val="41"/>
              </w:numPr>
              <w:spacing w:after="0" w:line="276" w:lineRule="auto"/>
              <w:ind w:left="171" w:hanging="142"/>
              <w:rPr>
                <w:rFonts w:cs="Arial"/>
                <w:sz w:val="20"/>
                <w:szCs w:val="20"/>
              </w:rPr>
            </w:pPr>
            <w:r w:rsidRPr="00C42474">
              <w:rPr>
                <w:rFonts w:cs="Arial"/>
                <w:sz w:val="20"/>
                <w:szCs w:val="20"/>
              </w:rPr>
              <w:t xml:space="preserve">W przypadkach uzasadnionych ekonomicznie wykorzystywanie ciepła własnego kąpieli do chromowania (proces egzotermiczny) do jej częściowego odparowania </w:t>
            </w:r>
            <w:r w:rsidRPr="00C42474">
              <w:rPr>
                <w:rFonts w:cs="Arial"/>
                <w:sz w:val="20"/>
                <w:szCs w:val="20"/>
              </w:rPr>
              <w:br/>
              <w:t>i intensyfikacji bezpośredniego odzysku jej składników,</w:t>
            </w:r>
          </w:p>
          <w:p w14:paraId="7EF98B49" w14:textId="77777777" w:rsidR="00051995" w:rsidRPr="00C42474" w:rsidRDefault="00051995" w:rsidP="00896AC0">
            <w:pPr>
              <w:pStyle w:val="Akapitzlist"/>
              <w:numPr>
                <w:ilvl w:val="0"/>
                <w:numId w:val="41"/>
              </w:numPr>
              <w:spacing w:after="0" w:line="276" w:lineRule="auto"/>
              <w:ind w:left="171" w:hanging="142"/>
              <w:rPr>
                <w:rFonts w:cs="Arial"/>
                <w:sz w:val="20"/>
                <w:szCs w:val="20"/>
              </w:rPr>
            </w:pPr>
            <w:r w:rsidRPr="00C42474">
              <w:rPr>
                <w:rFonts w:cs="Arial"/>
                <w:sz w:val="20"/>
                <w:szCs w:val="20"/>
              </w:rPr>
              <w:t>W przypadkach uzasadnionych ekonomicznie wykorzystywanie ciepła własnego zużytych roztworów do uszczelniania powłok tlenkowych (anodowych) na aluminium do ogrzewania nowych roztworów uszczelniających oraz odzyskiwanie roztworów do trawienia aluminium,</w:t>
            </w:r>
          </w:p>
          <w:p w14:paraId="46615C9D" w14:textId="77777777" w:rsidR="00051995" w:rsidRPr="00C42474" w:rsidRDefault="00051995" w:rsidP="00896AC0">
            <w:pPr>
              <w:pStyle w:val="Akapitzlist"/>
              <w:numPr>
                <w:ilvl w:val="0"/>
                <w:numId w:val="41"/>
              </w:numPr>
              <w:spacing w:after="0" w:line="276" w:lineRule="auto"/>
              <w:ind w:left="171" w:hanging="142"/>
              <w:rPr>
                <w:rFonts w:cs="Arial"/>
                <w:sz w:val="20"/>
                <w:szCs w:val="20"/>
              </w:rPr>
            </w:pPr>
            <w:r w:rsidRPr="00C42474">
              <w:rPr>
                <w:rFonts w:cs="Arial"/>
                <w:sz w:val="20"/>
                <w:szCs w:val="20"/>
              </w:rPr>
              <w:t xml:space="preserve">stosowanie zamkniętego obiegu wody płuczącej po anodowaniu aluminium przez jej ciągłe oczyszczanie </w:t>
            </w:r>
            <w:r w:rsidRPr="00C42474">
              <w:rPr>
                <w:rFonts w:cs="Arial"/>
                <w:sz w:val="20"/>
                <w:szCs w:val="20"/>
              </w:rPr>
              <w:br/>
              <w:t>i recyrkulację poprzez jonity nie spełnia wymagań BAT, ponieważ usuwane zanieczyszczenia wywierają taki sam niekorzystny wpływ na środowisko, jak</w:t>
            </w:r>
          </w:p>
          <w:p w14:paraId="202ADEDC" w14:textId="77777777" w:rsidR="00051995" w:rsidRPr="00C42474" w:rsidRDefault="00051995" w:rsidP="006C0B1E">
            <w:pPr>
              <w:pStyle w:val="Akapitzlist"/>
              <w:spacing w:after="0" w:line="276" w:lineRule="auto"/>
              <w:ind w:left="171"/>
              <w:rPr>
                <w:rFonts w:cs="Arial"/>
                <w:sz w:val="20"/>
                <w:szCs w:val="20"/>
              </w:rPr>
            </w:pPr>
            <w:r w:rsidRPr="00C42474">
              <w:rPr>
                <w:rFonts w:cs="Arial"/>
                <w:sz w:val="20"/>
                <w:szCs w:val="20"/>
              </w:rPr>
              <w:t>chemikalia używane do okresowej regeneracji jonitów</w:t>
            </w:r>
          </w:p>
        </w:tc>
        <w:tc>
          <w:tcPr>
            <w:tcW w:w="5307" w:type="dxa"/>
          </w:tcPr>
          <w:p w14:paraId="27B46003" w14:textId="77777777" w:rsidR="00051995" w:rsidRPr="00C42474" w:rsidRDefault="00051995" w:rsidP="006C0B1E">
            <w:pPr>
              <w:pStyle w:val="Akapitzlist"/>
              <w:tabs>
                <w:tab w:val="left" w:pos="348"/>
              </w:tabs>
              <w:spacing w:after="0" w:line="276" w:lineRule="auto"/>
              <w:ind w:left="0"/>
              <w:rPr>
                <w:rFonts w:cs="Arial"/>
                <w:sz w:val="20"/>
                <w:szCs w:val="20"/>
              </w:rPr>
            </w:pPr>
            <w:r w:rsidRPr="00C42474">
              <w:rPr>
                <w:rFonts w:eastAsia="Times New Roman" w:cs="Arial"/>
                <w:sz w:val="20"/>
                <w:szCs w:val="20"/>
              </w:rPr>
              <w:t xml:space="preserve">W Zakładzie prowadzona będzie kontrola stężenia procesowych substancji chemicznych. W procesie DS (roztwarzanie) do rozpuszczania surowca używany jest głównie stężony kwas siarkowy (VI). Kwas po końcowym etapie produkcji (EM) zawracany jest do początku procesu- zbiorniki </w:t>
            </w:r>
            <w:r w:rsidRPr="00C42474">
              <w:rPr>
                <w:rFonts w:eastAsia="Times New Roman" w:cs="Arial"/>
                <w:sz w:val="20"/>
                <w:szCs w:val="20"/>
              </w:rPr>
              <w:t> </w:t>
            </w:r>
            <w:r w:rsidRPr="00C42474">
              <w:rPr>
                <w:rFonts w:eastAsia="Times New Roman" w:cs="Arial"/>
                <w:sz w:val="20"/>
                <w:szCs w:val="20"/>
              </w:rPr>
              <w:t xml:space="preserve">magazynowe, gdzie następnie jest uzupełniany (ubytki podczas procesu) </w:t>
            </w:r>
            <w:r w:rsidRPr="00C42474">
              <w:rPr>
                <w:rFonts w:eastAsia="Times New Roman" w:cs="Arial"/>
                <w:sz w:val="20"/>
                <w:szCs w:val="20"/>
              </w:rPr>
              <w:br/>
              <w:t xml:space="preserve">do odpowiedniej ilości i stężenia. Dozowanie/ uzupełnianie to proces  zautomatyzowany z monitorowaniem poziomu, przepływu oraz pH. Wymienione działania przyczyniają się do </w:t>
            </w:r>
            <w:r w:rsidRPr="00C42474">
              <w:rPr>
                <w:rFonts w:eastAsia="Times New Roman" w:cs="Arial"/>
                <w:sz w:val="20"/>
                <w:szCs w:val="20"/>
              </w:rPr>
              <w:br/>
              <w:t>wydłużenia żywotności roztworu technologicznego.</w:t>
            </w:r>
          </w:p>
        </w:tc>
      </w:tr>
      <w:tr w:rsidR="00C42474" w:rsidRPr="00C42474" w14:paraId="5E7D9A21" w14:textId="77777777" w:rsidTr="000407D2">
        <w:trPr>
          <w:trHeight w:val="55"/>
        </w:trPr>
        <w:tc>
          <w:tcPr>
            <w:tcW w:w="9238" w:type="dxa"/>
            <w:gridSpan w:val="2"/>
          </w:tcPr>
          <w:p w14:paraId="5B3D6CA3" w14:textId="77777777" w:rsidR="00051995" w:rsidRPr="00C42474" w:rsidRDefault="00051995" w:rsidP="006C0B1E">
            <w:pPr>
              <w:spacing w:after="0" w:line="276" w:lineRule="auto"/>
              <w:rPr>
                <w:rFonts w:cs="Arial"/>
                <w:b/>
                <w:bCs/>
                <w:sz w:val="20"/>
                <w:szCs w:val="20"/>
              </w:rPr>
            </w:pPr>
            <w:r w:rsidRPr="00C42474">
              <w:rPr>
                <w:rFonts w:cs="Arial"/>
                <w:b/>
                <w:bCs/>
                <w:sz w:val="20"/>
                <w:szCs w:val="20"/>
              </w:rPr>
              <w:t>Ścieki</w:t>
            </w:r>
          </w:p>
        </w:tc>
      </w:tr>
      <w:tr w:rsidR="00C42474" w:rsidRPr="00C42474" w14:paraId="54532FE8" w14:textId="77777777" w:rsidTr="000407D2">
        <w:trPr>
          <w:trHeight w:val="566"/>
        </w:trPr>
        <w:tc>
          <w:tcPr>
            <w:tcW w:w="3931" w:type="dxa"/>
          </w:tcPr>
          <w:p w14:paraId="138ED9EE" w14:textId="0387AA2B" w:rsidR="00051995" w:rsidRPr="00C42474" w:rsidRDefault="00051995" w:rsidP="00896AC0">
            <w:pPr>
              <w:pStyle w:val="Akapitzlist"/>
              <w:numPr>
                <w:ilvl w:val="0"/>
                <w:numId w:val="33"/>
              </w:numPr>
              <w:spacing w:after="0" w:line="276" w:lineRule="auto"/>
              <w:ind w:left="164" w:hanging="142"/>
              <w:rPr>
                <w:rFonts w:cs="Arial"/>
                <w:sz w:val="20"/>
                <w:szCs w:val="20"/>
              </w:rPr>
            </w:pPr>
            <w:r w:rsidRPr="00C42474">
              <w:rPr>
                <w:rFonts w:cs="Arial"/>
                <w:sz w:val="20"/>
                <w:szCs w:val="20"/>
              </w:rPr>
              <w:t xml:space="preserve">stosowanie zasad minimalizacji zużycia wody do płukania oraz ilości </w:t>
            </w:r>
            <w:r w:rsidR="00DD0499" w:rsidRPr="00C42474">
              <w:rPr>
                <w:rFonts w:cs="Arial"/>
                <w:sz w:val="20"/>
                <w:szCs w:val="20"/>
              </w:rPr>
              <w:br/>
            </w:r>
            <w:r w:rsidRPr="00C42474">
              <w:rPr>
                <w:rFonts w:cs="Arial"/>
                <w:sz w:val="20"/>
                <w:szCs w:val="20"/>
              </w:rPr>
              <w:t>i obciążenia powstających ścieków,</w:t>
            </w:r>
          </w:p>
          <w:p w14:paraId="6A4B2F30" w14:textId="77777777" w:rsidR="00051995" w:rsidRPr="00C42474" w:rsidRDefault="00051995" w:rsidP="00896AC0">
            <w:pPr>
              <w:pStyle w:val="Akapitzlist"/>
              <w:numPr>
                <w:ilvl w:val="0"/>
                <w:numId w:val="33"/>
              </w:numPr>
              <w:spacing w:after="0" w:line="276" w:lineRule="auto"/>
              <w:ind w:left="164" w:hanging="142"/>
              <w:rPr>
                <w:rFonts w:cs="Arial"/>
                <w:sz w:val="20"/>
                <w:szCs w:val="20"/>
              </w:rPr>
            </w:pPr>
            <w:r w:rsidRPr="00C42474">
              <w:rPr>
                <w:rFonts w:cs="Arial"/>
                <w:sz w:val="20"/>
                <w:szCs w:val="20"/>
              </w:rPr>
              <w:t>nie usuwanie do ścieków roztworów stężonych (np. zużytych kąpieli technologicznych) w sposób utrudniający przebieg oczyszczania ścieków i przestrzeganie pojemności roboczej oczyszczalni ścieków,</w:t>
            </w:r>
          </w:p>
          <w:p w14:paraId="615E3953" w14:textId="77777777" w:rsidR="00051995" w:rsidRPr="00C42474" w:rsidRDefault="00051995" w:rsidP="00896AC0">
            <w:pPr>
              <w:pStyle w:val="Akapitzlist"/>
              <w:numPr>
                <w:ilvl w:val="0"/>
                <w:numId w:val="33"/>
              </w:numPr>
              <w:spacing w:after="0" w:line="276" w:lineRule="auto"/>
              <w:ind w:left="164" w:hanging="142"/>
              <w:rPr>
                <w:rFonts w:cs="Arial"/>
                <w:sz w:val="20"/>
                <w:szCs w:val="20"/>
              </w:rPr>
            </w:pPr>
            <w:r w:rsidRPr="00C42474">
              <w:rPr>
                <w:rFonts w:cs="Arial"/>
                <w:sz w:val="20"/>
                <w:szCs w:val="20"/>
              </w:rPr>
              <w:t>Stosowanie zasad właściwego rozdziału ścieków,</w:t>
            </w:r>
          </w:p>
          <w:p w14:paraId="76CA0CC6" w14:textId="77777777" w:rsidR="00051995" w:rsidRPr="00C42474" w:rsidRDefault="00051995" w:rsidP="00896AC0">
            <w:pPr>
              <w:pStyle w:val="Akapitzlist"/>
              <w:numPr>
                <w:ilvl w:val="0"/>
                <w:numId w:val="33"/>
              </w:numPr>
              <w:spacing w:after="0" w:line="276" w:lineRule="auto"/>
              <w:ind w:left="164" w:hanging="142"/>
              <w:rPr>
                <w:rFonts w:cs="Arial"/>
                <w:sz w:val="20"/>
                <w:szCs w:val="20"/>
              </w:rPr>
            </w:pPr>
            <w:r w:rsidRPr="00C42474">
              <w:rPr>
                <w:rFonts w:cs="Arial"/>
                <w:sz w:val="20"/>
                <w:szCs w:val="20"/>
              </w:rPr>
              <w:t>Oczyszczanie ścieków zgodnie z zasadami opisanymi w pkt 5.9 ze zwróceniem szczególnej uwagi na usuwanie cyjanków, chromu Cr(VI), azotanów (III) (dawna nazwa azotyny) oraz olejów i tłuszczów,</w:t>
            </w:r>
          </w:p>
          <w:p w14:paraId="40591026" w14:textId="77777777" w:rsidR="00051995" w:rsidRPr="00C42474" w:rsidRDefault="00051995" w:rsidP="00896AC0">
            <w:pPr>
              <w:pStyle w:val="Akapitzlist"/>
              <w:numPr>
                <w:ilvl w:val="0"/>
                <w:numId w:val="33"/>
              </w:numPr>
              <w:spacing w:after="0" w:line="276" w:lineRule="auto"/>
              <w:ind w:left="164" w:hanging="142"/>
              <w:rPr>
                <w:rFonts w:cs="Arial"/>
                <w:sz w:val="20"/>
                <w:szCs w:val="20"/>
              </w:rPr>
            </w:pPr>
            <w:r w:rsidRPr="00C42474">
              <w:rPr>
                <w:rFonts w:cs="Arial"/>
                <w:sz w:val="20"/>
                <w:szCs w:val="20"/>
              </w:rPr>
              <w:t xml:space="preserve">w razie potrzeby usuwanie ze ścieków niektórych anionów w celu spełnienia lokalnych limitów emisyjnych </w:t>
            </w:r>
          </w:p>
          <w:p w14:paraId="33CD6456" w14:textId="77777777" w:rsidR="00051995" w:rsidRPr="00C42474" w:rsidRDefault="00051995" w:rsidP="00896AC0">
            <w:pPr>
              <w:pStyle w:val="Akapitzlist"/>
              <w:numPr>
                <w:ilvl w:val="0"/>
                <w:numId w:val="33"/>
              </w:numPr>
              <w:spacing w:after="0" w:line="276" w:lineRule="auto"/>
              <w:ind w:left="164" w:hanging="142"/>
              <w:rPr>
                <w:rFonts w:cs="Arial"/>
                <w:sz w:val="20"/>
                <w:szCs w:val="20"/>
              </w:rPr>
            </w:pPr>
            <w:r w:rsidRPr="00C42474">
              <w:rPr>
                <w:rFonts w:cs="Arial"/>
                <w:sz w:val="20"/>
                <w:szCs w:val="20"/>
              </w:rPr>
              <w:t>Wytrącanie i usuwanie ze ścieków metali w zakresie pH optymalnym dla składu ścieków</w:t>
            </w:r>
          </w:p>
          <w:p w14:paraId="698F0B9C" w14:textId="77777777" w:rsidR="00051995" w:rsidRPr="00C42474" w:rsidRDefault="00051995" w:rsidP="006C0B1E">
            <w:pPr>
              <w:spacing w:after="0" w:line="276" w:lineRule="auto"/>
              <w:rPr>
                <w:rFonts w:cs="Arial"/>
                <w:sz w:val="20"/>
                <w:szCs w:val="20"/>
              </w:rPr>
            </w:pPr>
          </w:p>
          <w:p w14:paraId="2FBD4DBE" w14:textId="77777777" w:rsidR="00051995" w:rsidRPr="00C42474" w:rsidRDefault="00051995" w:rsidP="006C0B1E">
            <w:pPr>
              <w:spacing w:after="0" w:line="276" w:lineRule="auto"/>
              <w:rPr>
                <w:rFonts w:cs="Arial"/>
                <w:sz w:val="20"/>
                <w:szCs w:val="20"/>
              </w:rPr>
            </w:pPr>
            <w:r w:rsidRPr="00C42474">
              <w:rPr>
                <w:rFonts w:cs="Arial"/>
                <w:sz w:val="20"/>
                <w:szCs w:val="20"/>
              </w:rPr>
              <w:t>Referencyjne limity emisji do kanalizacji lub wód powierzchniowych wód powinny mieścić się w zakresach:</w:t>
            </w:r>
          </w:p>
          <w:p w14:paraId="0C5C4559"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glin (do wód) 1-10 mg/l</w:t>
            </w:r>
          </w:p>
          <w:p w14:paraId="4ADD1A35"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kadm – 0,1-0,2 mg/l</w:t>
            </w:r>
          </w:p>
          <w:p w14:paraId="1F4349E8"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cyjanki wolne – 0,01-02 mg/l</w:t>
            </w:r>
          </w:p>
          <w:p w14:paraId="73771D46"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chrom (VI) – 0,1-0,2 mg/l</w:t>
            </w:r>
          </w:p>
          <w:p w14:paraId="3BAAF806"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chrom ogólny 01-2,0 mg/l</w:t>
            </w:r>
          </w:p>
          <w:p w14:paraId="28F9BFBE"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miedz 0,2-2,0 mg/l</w:t>
            </w:r>
          </w:p>
          <w:p w14:paraId="103DB365"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fluor (do wód) -10-20 mg/l</w:t>
            </w:r>
          </w:p>
          <w:p w14:paraId="2A17D53A"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żelazo  (do wód ) 0,1- 5 mg/l</w:t>
            </w:r>
          </w:p>
          <w:p w14:paraId="6F5BDA00"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nikiel 02,-2,0 mg/l</w:t>
            </w:r>
          </w:p>
          <w:p w14:paraId="31C71A3A"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fosfor (do wód) 0,5 – 10 mg/l</w:t>
            </w:r>
          </w:p>
          <w:p w14:paraId="3E45F006"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ołów 0,05-0,5 mg/l</w:t>
            </w:r>
          </w:p>
          <w:p w14:paraId="1C15DE90"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Cyna 0,2-2,0mg/l</w:t>
            </w:r>
          </w:p>
          <w:p w14:paraId="0E07FFA0"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Cynk 0,2- 2,0 mg/l</w:t>
            </w:r>
          </w:p>
          <w:p w14:paraId="63E65146" w14:textId="77777777" w:rsidR="00051995" w:rsidRPr="00C42474" w:rsidRDefault="00051995" w:rsidP="00896AC0">
            <w:pPr>
              <w:pStyle w:val="Akapitzlist"/>
              <w:numPr>
                <w:ilvl w:val="0"/>
                <w:numId w:val="34"/>
              </w:numPr>
              <w:spacing w:after="0" w:line="276" w:lineRule="auto"/>
              <w:rPr>
                <w:rFonts w:cs="Arial"/>
                <w:sz w:val="20"/>
                <w:szCs w:val="20"/>
              </w:rPr>
            </w:pPr>
            <w:r w:rsidRPr="00C42474">
              <w:rPr>
                <w:rFonts w:cs="Arial"/>
                <w:sz w:val="20"/>
                <w:szCs w:val="20"/>
              </w:rPr>
              <w:t>CHZT (do wód) 100-500 mg/l</w:t>
            </w:r>
          </w:p>
        </w:tc>
        <w:tc>
          <w:tcPr>
            <w:tcW w:w="5307" w:type="dxa"/>
          </w:tcPr>
          <w:p w14:paraId="15C8D475"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 xml:space="preserve"> ilość zużywanej wody będzie monitorowana </w:t>
            </w:r>
            <w:r w:rsidRPr="00C42474">
              <w:rPr>
                <w:rFonts w:cs="Arial"/>
                <w:sz w:val="20"/>
                <w:szCs w:val="20"/>
              </w:rPr>
              <w:br/>
              <w:t>i zużywana wyłącznie w ilości niezbędnej do prowadzenia procesu technologicznego, co wpłynie na minimalizację ilości ścieków,</w:t>
            </w:r>
          </w:p>
          <w:p w14:paraId="548B40CE" w14:textId="4D75C165"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w procesie gromadzenia ścieków unikane będzie jednorazowe odprowadzanie do ścieków większych ilości roztworów stężonych, które to będą gromadzone</w:t>
            </w:r>
            <w:r w:rsidR="00DD0499" w:rsidRPr="00C42474">
              <w:rPr>
                <w:rFonts w:cs="Arial"/>
                <w:sz w:val="20"/>
                <w:szCs w:val="20"/>
              </w:rPr>
              <w:br/>
            </w:r>
            <w:r w:rsidRPr="00C42474">
              <w:rPr>
                <w:rFonts w:cs="Arial"/>
                <w:sz w:val="20"/>
                <w:szCs w:val="20"/>
              </w:rPr>
              <w:t xml:space="preserve">i w określonych minimalnych ilościach i dozowane </w:t>
            </w:r>
            <w:r w:rsidR="002B404A" w:rsidRPr="00C42474">
              <w:rPr>
                <w:rFonts w:cs="Arial"/>
                <w:sz w:val="20"/>
                <w:szCs w:val="20"/>
              </w:rPr>
              <w:br/>
            </w:r>
            <w:r w:rsidRPr="00C42474">
              <w:rPr>
                <w:rFonts w:cs="Arial"/>
                <w:sz w:val="20"/>
                <w:szCs w:val="20"/>
              </w:rPr>
              <w:t>do ścieków rozcieńczonych tak, aby nie przekroczyć roboczej pojemności oczyszczalni ścieków;</w:t>
            </w:r>
          </w:p>
          <w:p w14:paraId="7D41F06E" w14:textId="18E159AD" w:rsidR="00051995" w:rsidRPr="00C42474" w:rsidRDefault="00051995" w:rsidP="00650811">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 xml:space="preserve">Ścieki przemysłowe, powstające podczas produkcji folii miedzianej będą wstępnie oczyszczane w Zakładzie, a następnie przekazywane do oczyszczalni ścieków przemysłowych będących w zarządzaniu </w:t>
            </w:r>
            <w:proofErr w:type="spellStart"/>
            <w:r w:rsidRPr="00C42474">
              <w:rPr>
                <w:rFonts w:cs="Arial"/>
                <w:sz w:val="20"/>
                <w:szCs w:val="20"/>
              </w:rPr>
              <w:t>EkoSan</w:t>
            </w:r>
            <w:proofErr w:type="spellEnd"/>
            <w:r w:rsidRPr="00C42474">
              <w:rPr>
                <w:rFonts w:cs="Arial"/>
                <w:sz w:val="20"/>
                <w:szCs w:val="20"/>
              </w:rPr>
              <w:t xml:space="preserve"> </w:t>
            </w:r>
            <w:r w:rsidR="00650811">
              <w:rPr>
                <w:rFonts w:cs="Arial"/>
                <w:sz w:val="20"/>
                <w:szCs w:val="20"/>
              </w:rPr>
              <w:t xml:space="preserve">Stalowa Wola </w:t>
            </w:r>
            <w:r w:rsidRPr="00C42474">
              <w:rPr>
                <w:rFonts w:cs="Arial"/>
                <w:sz w:val="20"/>
                <w:szCs w:val="20"/>
              </w:rPr>
              <w:t>Sp. z o.o.</w:t>
            </w:r>
          </w:p>
          <w:p w14:paraId="65B1A4BE"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Zakładowa oczyszczalnia ścieków przemysłowych będzie oczyszczać ścieki przemysłowe w procesie fizykochemicznym (na bazie neutralizacji i flokulacji)</w:t>
            </w:r>
          </w:p>
          <w:p w14:paraId="6B0A05BB" w14:textId="77777777" w:rsidR="00051995" w:rsidRPr="00C42474" w:rsidRDefault="00051995" w:rsidP="006C0B1E">
            <w:pPr>
              <w:pStyle w:val="Tekstpodstawowy"/>
              <w:tabs>
                <w:tab w:val="left" w:pos="460"/>
              </w:tabs>
              <w:spacing w:after="0" w:line="276" w:lineRule="auto"/>
              <w:ind w:right="153" w:firstLine="73"/>
              <w:rPr>
                <w:rFonts w:ascii="Arial" w:hAnsi="Arial" w:cs="Arial"/>
                <w:sz w:val="20"/>
                <w:szCs w:val="20"/>
              </w:rPr>
            </w:pPr>
          </w:p>
          <w:p w14:paraId="7A8AC8AC" w14:textId="77777777" w:rsidR="00051995" w:rsidRPr="00C42474" w:rsidRDefault="00051995" w:rsidP="006C0B1E">
            <w:pPr>
              <w:tabs>
                <w:tab w:val="left" w:pos="460"/>
              </w:tabs>
              <w:spacing w:after="0" w:line="276" w:lineRule="auto"/>
              <w:ind w:firstLine="73"/>
              <w:rPr>
                <w:rFonts w:cs="Arial"/>
                <w:sz w:val="20"/>
                <w:szCs w:val="20"/>
              </w:rPr>
            </w:pPr>
          </w:p>
          <w:p w14:paraId="3941647F" w14:textId="77777777" w:rsidR="00051995" w:rsidRPr="00C42474" w:rsidRDefault="00051995" w:rsidP="006C0B1E">
            <w:pPr>
              <w:tabs>
                <w:tab w:val="left" w:pos="460"/>
              </w:tabs>
              <w:spacing w:after="0" w:line="276" w:lineRule="auto"/>
              <w:ind w:firstLine="73"/>
              <w:rPr>
                <w:rFonts w:cs="Arial"/>
                <w:sz w:val="20"/>
                <w:szCs w:val="20"/>
              </w:rPr>
            </w:pPr>
          </w:p>
          <w:p w14:paraId="1CB93946" w14:textId="77777777" w:rsidR="00051995" w:rsidRPr="00C42474" w:rsidRDefault="00051995" w:rsidP="006C0B1E">
            <w:pPr>
              <w:tabs>
                <w:tab w:val="left" w:pos="460"/>
              </w:tabs>
              <w:spacing w:after="0" w:line="276" w:lineRule="auto"/>
              <w:ind w:firstLine="73"/>
              <w:rPr>
                <w:rFonts w:cs="Arial"/>
                <w:sz w:val="20"/>
                <w:szCs w:val="20"/>
              </w:rPr>
            </w:pPr>
          </w:p>
          <w:p w14:paraId="08D703CE" w14:textId="77777777" w:rsidR="00051995" w:rsidRPr="00C42474" w:rsidRDefault="00051995" w:rsidP="006C0B1E">
            <w:pPr>
              <w:tabs>
                <w:tab w:val="left" w:pos="460"/>
              </w:tabs>
              <w:spacing w:after="0" w:line="276" w:lineRule="auto"/>
              <w:ind w:firstLine="73"/>
              <w:rPr>
                <w:rFonts w:cs="Arial"/>
                <w:sz w:val="20"/>
                <w:szCs w:val="20"/>
              </w:rPr>
            </w:pPr>
          </w:p>
          <w:p w14:paraId="3BB9B35A" w14:textId="58221358" w:rsidR="00051995" w:rsidRPr="00C42474" w:rsidRDefault="00051995" w:rsidP="006C0B1E">
            <w:pPr>
              <w:tabs>
                <w:tab w:val="left" w:pos="460"/>
              </w:tabs>
              <w:spacing w:after="0" w:line="276" w:lineRule="auto"/>
              <w:ind w:firstLine="73"/>
              <w:rPr>
                <w:rFonts w:cs="Arial"/>
                <w:sz w:val="20"/>
                <w:szCs w:val="20"/>
              </w:rPr>
            </w:pPr>
            <w:r w:rsidRPr="00C42474">
              <w:rPr>
                <w:rFonts w:cs="Arial"/>
                <w:sz w:val="20"/>
                <w:szCs w:val="20"/>
              </w:rPr>
              <w:t xml:space="preserve">Przewidywane wielkości emisji zanieczyszczeń </w:t>
            </w:r>
            <w:r w:rsidRPr="00C42474">
              <w:rPr>
                <w:rFonts w:cs="Arial"/>
                <w:sz w:val="20"/>
                <w:szCs w:val="20"/>
              </w:rPr>
              <w:br/>
              <w:t xml:space="preserve">w ściekach wprowadzanych do kanalizacji spółki </w:t>
            </w:r>
            <w:proofErr w:type="spellStart"/>
            <w:r w:rsidRPr="00C42474">
              <w:rPr>
                <w:rFonts w:cs="Arial"/>
                <w:sz w:val="20"/>
                <w:szCs w:val="20"/>
              </w:rPr>
              <w:t>EkoSan</w:t>
            </w:r>
            <w:proofErr w:type="spellEnd"/>
            <w:r w:rsidRPr="00C42474">
              <w:rPr>
                <w:rFonts w:cs="Arial"/>
                <w:sz w:val="20"/>
                <w:szCs w:val="20"/>
              </w:rPr>
              <w:t xml:space="preserve"> </w:t>
            </w:r>
            <w:r w:rsidR="00650811">
              <w:rPr>
                <w:rFonts w:cs="Arial"/>
                <w:sz w:val="20"/>
                <w:szCs w:val="20"/>
              </w:rPr>
              <w:t xml:space="preserve">Stalowa Wola </w:t>
            </w:r>
            <w:r w:rsidRPr="00C42474">
              <w:rPr>
                <w:rFonts w:cs="Arial"/>
                <w:sz w:val="20"/>
                <w:szCs w:val="20"/>
              </w:rPr>
              <w:t>Sp. z o.o. :</w:t>
            </w:r>
          </w:p>
          <w:p w14:paraId="5E226267"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glin &lt; 3 mg/l</w:t>
            </w:r>
          </w:p>
          <w:p w14:paraId="6825FA08"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kadm  &lt; 0,1 mg/l</w:t>
            </w:r>
          </w:p>
          <w:p w14:paraId="13F60556"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cyjanki wolne - brak</w:t>
            </w:r>
          </w:p>
          <w:p w14:paraId="60377474"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chrom (VI) &lt;0,1 mg/l</w:t>
            </w:r>
          </w:p>
          <w:p w14:paraId="4A7B7988"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chrom ogólny &lt;0,1 mg/l</w:t>
            </w:r>
          </w:p>
          <w:p w14:paraId="7DF225C0"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miedź &lt; 1,0 mg/l</w:t>
            </w:r>
          </w:p>
          <w:p w14:paraId="4D9F44AA"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fluor &lt; 1 mg/l</w:t>
            </w:r>
          </w:p>
          <w:p w14:paraId="721A08CB"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żelazo &lt;1 mg/l</w:t>
            </w:r>
          </w:p>
          <w:p w14:paraId="6BD0482F"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nikiel &lt; 0,5 mg/l</w:t>
            </w:r>
          </w:p>
          <w:p w14:paraId="306E1768"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fosfor &lt;5 mg/l</w:t>
            </w:r>
          </w:p>
          <w:p w14:paraId="0A84ACA7"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ołów &lt;0,5 mg/l</w:t>
            </w:r>
          </w:p>
          <w:p w14:paraId="1EE03B2B"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cyna: brak</w:t>
            </w:r>
          </w:p>
          <w:p w14:paraId="1B4A9273"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cynk &lt;2 mg/l</w:t>
            </w:r>
          </w:p>
          <w:p w14:paraId="16E1179A" w14:textId="77777777" w:rsidR="00051995" w:rsidRPr="00C42474" w:rsidRDefault="00051995" w:rsidP="00896AC0">
            <w:pPr>
              <w:pStyle w:val="Akapitzlist"/>
              <w:numPr>
                <w:ilvl w:val="0"/>
                <w:numId w:val="35"/>
              </w:numPr>
              <w:tabs>
                <w:tab w:val="left" w:pos="460"/>
              </w:tabs>
              <w:spacing w:after="0" w:line="276" w:lineRule="auto"/>
              <w:ind w:left="0" w:firstLine="73"/>
              <w:rPr>
                <w:rFonts w:cs="Arial"/>
                <w:sz w:val="20"/>
                <w:szCs w:val="20"/>
              </w:rPr>
            </w:pPr>
            <w:r w:rsidRPr="00C42474">
              <w:rPr>
                <w:rFonts w:cs="Arial"/>
                <w:sz w:val="20"/>
                <w:szCs w:val="20"/>
              </w:rPr>
              <w:t>CHZT &lt;150 mg/l</w:t>
            </w:r>
          </w:p>
        </w:tc>
      </w:tr>
      <w:tr w:rsidR="00C42474" w:rsidRPr="00C42474" w14:paraId="3F9AC3FE" w14:textId="77777777" w:rsidTr="000407D2">
        <w:trPr>
          <w:trHeight w:val="227"/>
        </w:trPr>
        <w:tc>
          <w:tcPr>
            <w:tcW w:w="9238" w:type="dxa"/>
            <w:gridSpan w:val="2"/>
          </w:tcPr>
          <w:p w14:paraId="1661C3A1" w14:textId="77777777" w:rsidR="00051995" w:rsidRPr="00C42474" w:rsidRDefault="00051995" w:rsidP="006C0B1E">
            <w:pPr>
              <w:spacing w:after="0" w:line="276" w:lineRule="auto"/>
              <w:rPr>
                <w:rFonts w:cs="Arial"/>
                <w:b/>
                <w:bCs/>
                <w:sz w:val="20"/>
                <w:szCs w:val="20"/>
              </w:rPr>
            </w:pPr>
            <w:r w:rsidRPr="00C42474">
              <w:rPr>
                <w:rFonts w:cs="Arial"/>
                <w:b/>
                <w:bCs/>
                <w:sz w:val="20"/>
                <w:szCs w:val="20"/>
              </w:rPr>
              <w:t>Odpady</w:t>
            </w:r>
          </w:p>
        </w:tc>
      </w:tr>
      <w:tr w:rsidR="00C42474" w:rsidRPr="00C42474" w14:paraId="73A80617" w14:textId="77777777" w:rsidTr="000407D2">
        <w:trPr>
          <w:trHeight w:val="59"/>
        </w:trPr>
        <w:tc>
          <w:tcPr>
            <w:tcW w:w="3931" w:type="dxa"/>
          </w:tcPr>
          <w:p w14:paraId="2F5DAC35" w14:textId="77777777" w:rsidR="00051995" w:rsidRPr="00C42474" w:rsidRDefault="00051995" w:rsidP="00896AC0">
            <w:pPr>
              <w:pStyle w:val="Akapitzlist"/>
              <w:numPr>
                <w:ilvl w:val="0"/>
                <w:numId w:val="39"/>
              </w:numPr>
              <w:spacing w:after="0" w:line="276" w:lineRule="auto"/>
              <w:ind w:left="313" w:hanging="284"/>
              <w:rPr>
                <w:rFonts w:cs="Arial"/>
                <w:sz w:val="20"/>
                <w:szCs w:val="20"/>
              </w:rPr>
            </w:pPr>
            <w:r w:rsidRPr="00C42474">
              <w:rPr>
                <w:rFonts w:cs="Arial"/>
                <w:sz w:val="20"/>
                <w:szCs w:val="20"/>
              </w:rPr>
              <w:t>stosowanie zasad minimalizacji strat składników kąpieli technologicznych do ścieków i ilości wytwarzanych odpadów,</w:t>
            </w:r>
          </w:p>
          <w:p w14:paraId="37A44B4A" w14:textId="77777777" w:rsidR="00051995" w:rsidRPr="00C42474" w:rsidRDefault="00051995" w:rsidP="00896AC0">
            <w:pPr>
              <w:pStyle w:val="Akapitzlist"/>
              <w:numPr>
                <w:ilvl w:val="0"/>
                <w:numId w:val="39"/>
              </w:numPr>
              <w:spacing w:after="0" w:line="276" w:lineRule="auto"/>
              <w:ind w:left="313" w:hanging="284"/>
              <w:rPr>
                <w:rFonts w:cs="Arial"/>
                <w:sz w:val="20"/>
                <w:szCs w:val="20"/>
              </w:rPr>
            </w:pPr>
            <w:r w:rsidRPr="00C42474">
              <w:rPr>
                <w:rFonts w:cs="Arial"/>
                <w:sz w:val="20"/>
                <w:szCs w:val="20"/>
              </w:rPr>
              <w:t>właściwie oddzielone i zidentyfikowane odpady mogą być wykorzystane przemysłowo</w:t>
            </w:r>
          </w:p>
          <w:p w14:paraId="34E92E26" w14:textId="77777777" w:rsidR="00051995" w:rsidRPr="00C42474" w:rsidRDefault="00051995" w:rsidP="00896AC0">
            <w:pPr>
              <w:pStyle w:val="Akapitzlist"/>
              <w:numPr>
                <w:ilvl w:val="0"/>
                <w:numId w:val="39"/>
              </w:numPr>
              <w:spacing w:after="0" w:line="276" w:lineRule="auto"/>
              <w:ind w:left="313" w:hanging="284"/>
              <w:rPr>
                <w:rFonts w:cs="Arial"/>
                <w:sz w:val="20"/>
                <w:szCs w:val="20"/>
              </w:rPr>
            </w:pPr>
            <w:r w:rsidRPr="00C42474">
              <w:rPr>
                <w:rFonts w:cs="Arial"/>
                <w:sz w:val="20"/>
                <w:szCs w:val="20"/>
              </w:rPr>
              <w:t>referencyjna, wskaźnikowa skuteczność wykorzystania materiałów w głównych</w:t>
            </w:r>
          </w:p>
          <w:p w14:paraId="709C4098" w14:textId="77777777" w:rsidR="00051995" w:rsidRPr="00C42474" w:rsidRDefault="00051995" w:rsidP="00896AC0">
            <w:pPr>
              <w:pStyle w:val="Akapitzlist"/>
              <w:numPr>
                <w:ilvl w:val="0"/>
                <w:numId w:val="39"/>
              </w:numPr>
              <w:spacing w:after="0" w:line="276" w:lineRule="auto"/>
              <w:ind w:left="313" w:hanging="284"/>
              <w:rPr>
                <w:rFonts w:cs="Arial"/>
                <w:sz w:val="20"/>
                <w:szCs w:val="20"/>
              </w:rPr>
            </w:pPr>
            <w:r w:rsidRPr="00C42474">
              <w:rPr>
                <w:rFonts w:cs="Arial"/>
                <w:sz w:val="20"/>
                <w:szCs w:val="20"/>
              </w:rPr>
              <w:t>procesach obróbki powierzchniowej metali powierzchniowej metali</w:t>
            </w:r>
          </w:p>
        </w:tc>
        <w:tc>
          <w:tcPr>
            <w:tcW w:w="5307" w:type="dxa"/>
          </w:tcPr>
          <w:p w14:paraId="3566EA6D" w14:textId="77777777" w:rsidR="00051995" w:rsidRPr="00C42474" w:rsidRDefault="00051995" w:rsidP="00896AC0">
            <w:pPr>
              <w:pStyle w:val="Akapitzlist"/>
              <w:numPr>
                <w:ilvl w:val="0"/>
                <w:numId w:val="47"/>
              </w:numPr>
              <w:spacing w:after="0" w:line="276" w:lineRule="auto"/>
              <w:ind w:left="498" w:hanging="425"/>
              <w:rPr>
                <w:rFonts w:cs="Arial"/>
                <w:sz w:val="20"/>
                <w:szCs w:val="20"/>
              </w:rPr>
            </w:pPr>
            <w:r w:rsidRPr="00C42474">
              <w:rPr>
                <w:rFonts w:cs="Arial"/>
                <w:sz w:val="20"/>
                <w:szCs w:val="20"/>
              </w:rPr>
              <w:t>wszystkie procesy technologiczne odbywać się będą wg ściśle określonych procedur, procesy technologiczne będą podlegać nadzorowi przez przeszkoloną osobę, ilość zużywanych substancji również będzie podlegać stałej kontroli co zagwarantuje ich zużycie na minimalnym niezbędnym poziomie, co bezpośrednio wpłynie na ilość wytworzonych odpadów;</w:t>
            </w:r>
          </w:p>
          <w:p w14:paraId="455608FC" w14:textId="0382D6C4" w:rsidR="00051995" w:rsidRPr="00C42474" w:rsidRDefault="00051995" w:rsidP="00896AC0">
            <w:pPr>
              <w:pStyle w:val="Akapitzlist"/>
              <w:numPr>
                <w:ilvl w:val="0"/>
                <w:numId w:val="47"/>
              </w:numPr>
              <w:spacing w:after="0" w:line="276" w:lineRule="auto"/>
              <w:ind w:left="498" w:hanging="425"/>
              <w:rPr>
                <w:rFonts w:cs="Arial"/>
                <w:sz w:val="20"/>
                <w:szCs w:val="20"/>
              </w:rPr>
            </w:pPr>
            <w:r w:rsidRPr="00C42474">
              <w:rPr>
                <w:rFonts w:cs="Arial"/>
                <w:sz w:val="20"/>
                <w:szCs w:val="20"/>
              </w:rPr>
              <w:t>wszystkie wytworzone odpady będą magazynowane</w:t>
            </w:r>
            <w:r w:rsidR="002B404A" w:rsidRPr="00C42474">
              <w:rPr>
                <w:rFonts w:cs="Arial"/>
                <w:sz w:val="20"/>
                <w:szCs w:val="20"/>
              </w:rPr>
              <w:t xml:space="preserve"> </w:t>
            </w:r>
            <w:r w:rsidRPr="00C42474">
              <w:rPr>
                <w:rFonts w:cs="Arial"/>
                <w:sz w:val="20"/>
                <w:szCs w:val="20"/>
              </w:rPr>
              <w:t>selektywnie, zaś przekazywane będą do zagospodarowania upoważnionym podmiotom posiadającym stosowne uprawnienia do gospodarowania odpadami, z zachowaniem hierarchii postępowania z odpadami, czyli przekazywania odpadów w pierwszej kolejności do odzysku</w:t>
            </w:r>
          </w:p>
          <w:p w14:paraId="10A3823E" w14:textId="77777777" w:rsidR="00051995" w:rsidRPr="00C42474" w:rsidRDefault="00051995" w:rsidP="00896AC0">
            <w:pPr>
              <w:pStyle w:val="Akapitzlist"/>
              <w:numPr>
                <w:ilvl w:val="0"/>
                <w:numId w:val="47"/>
              </w:numPr>
              <w:tabs>
                <w:tab w:val="left" w:pos="507"/>
              </w:tabs>
              <w:spacing w:after="0" w:line="276" w:lineRule="auto"/>
              <w:ind w:left="498" w:hanging="425"/>
              <w:rPr>
                <w:rFonts w:cs="Arial"/>
                <w:sz w:val="20"/>
                <w:szCs w:val="20"/>
              </w:rPr>
            </w:pPr>
            <w:r w:rsidRPr="00C42474">
              <w:rPr>
                <w:rFonts w:cs="Arial"/>
                <w:sz w:val="20"/>
                <w:szCs w:val="20"/>
              </w:rPr>
              <w:t xml:space="preserve">prowadzący instalację będzie prowadził programy </w:t>
            </w:r>
            <w:r w:rsidRPr="00C42474">
              <w:rPr>
                <w:rFonts w:cs="Arial"/>
                <w:sz w:val="20"/>
                <w:szCs w:val="20"/>
              </w:rPr>
              <w:br/>
              <w:t xml:space="preserve">i szkolenia uświadamiające pracowników z zasad prawidłowego gospodarowania odpadami. </w:t>
            </w:r>
          </w:p>
          <w:p w14:paraId="6BC83E11" w14:textId="77777777" w:rsidR="00051995" w:rsidRPr="00C42474" w:rsidRDefault="00051995" w:rsidP="00896AC0">
            <w:pPr>
              <w:pStyle w:val="Akapitzlist"/>
              <w:numPr>
                <w:ilvl w:val="0"/>
                <w:numId w:val="47"/>
              </w:numPr>
              <w:tabs>
                <w:tab w:val="left" w:pos="507"/>
              </w:tabs>
              <w:spacing w:after="0" w:line="276" w:lineRule="auto"/>
              <w:ind w:left="498" w:hanging="425"/>
              <w:rPr>
                <w:rFonts w:cs="Arial"/>
                <w:sz w:val="20"/>
                <w:szCs w:val="20"/>
              </w:rPr>
            </w:pPr>
            <w:r w:rsidRPr="00C42474">
              <w:rPr>
                <w:rFonts w:cs="Arial"/>
                <w:sz w:val="20"/>
                <w:szCs w:val="20"/>
              </w:rPr>
              <w:t>w sposób ciągły i systematyczny będą podejmowane działania mające na celu ograniczenie ilości wytwarzanych odpadów. Do działań tych należały będą m. in.: reżim technologiczny w całym cyklu produkcyjnym, optymalne wykorzystanie energii i surowca – wyłączanie zbędnych instalacji, prawidłowo przeprowadzany proces ogrzewania obiektów, racjonalna gospodarka wodno-ściekowa, selektywne magazynowanie odpadów.</w:t>
            </w:r>
          </w:p>
          <w:p w14:paraId="7C01FF31" w14:textId="7F6F4673" w:rsidR="00051995" w:rsidRPr="00C42474" w:rsidRDefault="00051995" w:rsidP="00896AC0">
            <w:pPr>
              <w:pStyle w:val="Akapitzlist"/>
              <w:numPr>
                <w:ilvl w:val="0"/>
                <w:numId w:val="47"/>
              </w:numPr>
              <w:tabs>
                <w:tab w:val="left" w:pos="507"/>
              </w:tabs>
              <w:spacing w:after="0" w:line="276" w:lineRule="auto"/>
              <w:ind w:left="498" w:hanging="425"/>
              <w:rPr>
                <w:rFonts w:cs="Arial"/>
                <w:sz w:val="20"/>
                <w:szCs w:val="20"/>
              </w:rPr>
            </w:pPr>
            <w:r w:rsidRPr="00C42474">
              <w:rPr>
                <w:rFonts w:cs="Arial"/>
                <w:sz w:val="20"/>
                <w:szCs w:val="20"/>
              </w:rPr>
              <w:t xml:space="preserve">dodatkowo w celu ograniczenia ilości wytwarzanego odpadu produkt niezgodny- będzie stanowił surowiec wtórny i będzie cięty, </w:t>
            </w:r>
            <w:r w:rsidR="002B404A" w:rsidRPr="00C42474">
              <w:rPr>
                <w:rFonts w:cs="Arial"/>
                <w:sz w:val="20"/>
                <w:szCs w:val="20"/>
              </w:rPr>
              <w:br/>
            </w:r>
            <w:r w:rsidRPr="00C42474">
              <w:rPr>
                <w:rFonts w:cs="Arial"/>
                <w:sz w:val="20"/>
                <w:szCs w:val="20"/>
              </w:rPr>
              <w:t>a następnie zawracany do procesu produkcyjnego.</w:t>
            </w:r>
          </w:p>
        </w:tc>
      </w:tr>
      <w:tr w:rsidR="00C42474" w:rsidRPr="00C42474" w14:paraId="347F756C" w14:textId="77777777" w:rsidTr="000407D2">
        <w:trPr>
          <w:trHeight w:val="45"/>
        </w:trPr>
        <w:tc>
          <w:tcPr>
            <w:tcW w:w="9238" w:type="dxa"/>
            <w:gridSpan w:val="2"/>
          </w:tcPr>
          <w:p w14:paraId="0FFE93F9" w14:textId="77777777" w:rsidR="00051995" w:rsidRPr="00C42474" w:rsidRDefault="00051995" w:rsidP="006C0B1E">
            <w:pPr>
              <w:spacing w:after="0" w:line="276" w:lineRule="auto"/>
              <w:rPr>
                <w:rFonts w:cs="Arial"/>
                <w:b/>
                <w:bCs/>
                <w:sz w:val="20"/>
                <w:szCs w:val="20"/>
              </w:rPr>
            </w:pPr>
            <w:r w:rsidRPr="00C42474">
              <w:rPr>
                <w:rFonts w:cs="Arial"/>
                <w:b/>
                <w:bCs/>
                <w:sz w:val="20"/>
                <w:szCs w:val="20"/>
              </w:rPr>
              <w:t>Emisje zanieczyszczeń lotnych</w:t>
            </w:r>
          </w:p>
        </w:tc>
      </w:tr>
      <w:tr w:rsidR="00C42474" w:rsidRPr="00C42474" w14:paraId="1562B1C6" w14:textId="77777777" w:rsidTr="000407D2">
        <w:trPr>
          <w:trHeight w:val="566"/>
        </w:trPr>
        <w:tc>
          <w:tcPr>
            <w:tcW w:w="3931" w:type="dxa"/>
          </w:tcPr>
          <w:p w14:paraId="18C89265" w14:textId="35DD2207" w:rsidR="00051995" w:rsidRPr="00C42474" w:rsidRDefault="00051995" w:rsidP="006C0B1E">
            <w:pPr>
              <w:spacing w:after="0" w:line="276" w:lineRule="auto"/>
              <w:rPr>
                <w:rFonts w:cs="Arial"/>
                <w:sz w:val="20"/>
                <w:szCs w:val="20"/>
              </w:rPr>
            </w:pPr>
            <w:r w:rsidRPr="00C42474">
              <w:rPr>
                <w:rFonts w:cs="Arial"/>
                <w:sz w:val="20"/>
                <w:szCs w:val="20"/>
              </w:rPr>
              <w:t xml:space="preserve">Stosowanie zasad ograniczania </w:t>
            </w:r>
            <w:r w:rsidR="002B404A" w:rsidRPr="00C42474">
              <w:rPr>
                <w:rFonts w:cs="Arial"/>
                <w:sz w:val="20"/>
                <w:szCs w:val="20"/>
              </w:rPr>
              <w:br/>
            </w:r>
            <w:r w:rsidRPr="00C42474">
              <w:rPr>
                <w:rFonts w:cs="Arial"/>
                <w:sz w:val="20"/>
                <w:szCs w:val="20"/>
              </w:rPr>
              <w:t>i minimalizacji emisji zanieczyszczeń lotnych do powietrza, w szczególności emisji z takich kąpieli i operacji technologicznych, jak:</w:t>
            </w:r>
          </w:p>
          <w:p w14:paraId="61A4DE38" w14:textId="77777777" w:rsidR="00051995" w:rsidRPr="00C42474" w:rsidRDefault="00051995" w:rsidP="00896AC0">
            <w:pPr>
              <w:pStyle w:val="Akapitzlist"/>
              <w:numPr>
                <w:ilvl w:val="0"/>
                <w:numId w:val="40"/>
              </w:numPr>
              <w:spacing w:after="0" w:line="276" w:lineRule="auto"/>
              <w:rPr>
                <w:rFonts w:cs="Arial"/>
                <w:sz w:val="20"/>
                <w:szCs w:val="20"/>
              </w:rPr>
            </w:pPr>
            <w:r w:rsidRPr="00C42474">
              <w:rPr>
                <w:rFonts w:cs="Arial"/>
                <w:sz w:val="20"/>
                <w:szCs w:val="20"/>
              </w:rPr>
              <w:t>roztwory kwaśne,</w:t>
            </w:r>
          </w:p>
          <w:p w14:paraId="0CEDE6A9" w14:textId="77777777" w:rsidR="00051995" w:rsidRPr="00C42474" w:rsidRDefault="00051995" w:rsidP="00896AC0">
            <w:pPr>
              <w:pStyle w:val="Akapitzlist"/>
              <w:numPr>
                <w:ilvl w:val="0"/>
                <w:numId w:val="40"/>
              </w:numPr>
              <w:spacing w:after="0" w:line="276" w:lineRule="auto"/>
              <w:rPr>
                <w:rFonts w:cs="Arial"/>
                <w:sz w:val="20"/>
                <w:szCs w:val="20"/>
              </w:rPr>
            </w:pPr>
            <w:r w:rsidRPr="00C42474">
              <w:rPr>
                <w:rFonts w:cs="Arial"/>
                <w:sz w:val="20"/>
                <w:szCs w:val="20"/>
              </w:rPr>
              <w:t>roztwory silnie alkaliczne,</w:t>
            </w:r>
          </w:p>
          <w:p w14:paraId="1DB68C7B" w14:textId="77777777" w:rsidR="00051995" w:rsidRPr="00C42474" w:rsidRDefault="00051995" w:rsidP="00896AC0">
            <w:pPr>
              <w:pStyle w:val="Akapitzlist"/>
              <w:numPr>
                <w:ilvl w:val="0"/>
                <w:numId w:val="40"/>
              </w:numPr>
              <w:spacing w:after="0" w:line="276" w:lineRule="auto"/>
              <w:rPr>
                <w:rFonts w:cs="Arial"/>
                <w:sz w:val="20"/>
                <w:szCs w:val="20"/>
              </w:rPr>
            </w:pPr>
            <w:r w:rsidRPr="00C42474">
              <w:rPr>
                <w:rFonts w:cs="Arial"/>
                <w:sz w:val="20"/>
                <w:szCs w:val="20"/>
              </w:rPr>
              <w:t>roztwory cyjankowe,</w:t>
            </w:r>
          </w:p>
          <w:p w14:paraId="7F380F2A" w14:textId="77777777" w:rsidR="00051995" w:rsidRPr="00C42474" w:rsidRDefault="00051995" w:rsidP="00896AC0">
            <w:pPr>
              <w:pStyle w:val="Akapitzlist"/>
              <w:numPr>
                <w:ilvl w:val="0"/>
                <w:numId w:val="40"/>
              </w:numPr>
              <w:spacing w:after="0" w:line="276" w:lineRule="auto"/>
              <w:rPr>
                <w:rFonts w:cs="Arial"/>
                <w:sz w:val="20"/>
                <w:szCs w:val="20"/>
              </w:rPr>
            </w:pPr>
            <w:r w:rsidRPr="00C42474">
              <w:rPr>
                <w:rFonts w:cs="Arial"/>
                <w:sz w:val="20"/>
                <w:szCs w:val="20"/>
              </w:rPr>
              <w:t>roztwory chromu Cr(VI)</w:t>
            </w:r>
          </w:p>
          <w:p w14:paraId="24AABF36" w14:textId="77777777" w:rsidR="00051995" w:rsidRPr="00C42474" w:rsidRDefault="00051995" w:rsidP="00896AC0">
            <w:pPr>
              <w:pStyle w:val="Akapitzlist"/>
              <w:numPr>
                <w:ilvl w:val="0"/>
                <w:numId w:val="40"/>
              </w:numPr>
              <w:spacing w:after="0" w:line="276" w:lineRule="auto"/>
              <w:rPr>
                <w:rFonts w:cs="Arial"/>
                <w:sz w:val="20"/>
                <w:szCs w:val="20"/>
              </w:rPr>
            </w:pPr>
            <w:r w:rsidRPr="00C42474">
              <w:rPr>
                <w:rFonts w:cs="Arial"/>
                <w:sz w:val="20"/>
                <w:szCs w:val="20"/>
              </w:rPr>
              <w:t>roztwory zawierające nikiel,</w:t>
            </w:r>
          </w:p>
          <w:p w14:paraId="45764552" w14:textId="77777777" w:rsidR="00051995" w:rsidRPr="00C42474" w:rsidRDefault="00051995" w:rsidP="00896AC0">
            <w:pPr>
              <w:pStyle w:val="Akapitzlist"/>
              <w:numPr>
                <w:ilvl w:val="0"/>
                <w:numId w:val="40"/>
              </w:numPr>
              <w:spacing w:after="0" w:line="276" w:lineRule="auto"/>
              <w:rPr>
                <w:rFonts w:cs="Arial"/>
                <w:sz w:val="20"/>
                <w:szCs w:val="20"/>
              </w:rPr>
            </w:pPr>
            <w:r w:rsidRPr="00C42474">
              <w:rPr>
                <w:rFonts w:cs="Arial"/>
                <w:sz w:val="20"/>
                <w:szCs w:val="20"/>
              </w:rPr>
              <w:t>rozpuszczalniki organiczne - źródło LZO,</w:t>
            </w:r>
          </w:p>
          <w:p w14:paraId="654E384C" w14:textId="77777777" w:rsidR="00051995" w:rsidRPr="00C42474" w:rsidRDefault="00051995" w:rsidP="00896AC0">
            <w:pPr>
              <w:pStyle w:val="Akapitzlist"/>
              <w:numPr>
                <w:ilvl w:val="0"/>
                <w:numId w:val="40"/>
              </w:numPr>
              <w:spacing w:after="0" w:line="276" w:lineRule="auto"/>
              <w:rPr>
                <w:rFonts w:cs="Arial"/>
                <w:sz w:val="20"/>
                <w:szCs w:val="20"/>
              </w:rPr>
            </w:pPr>
            <w:r w:rsidRPr="00C42474">
              <w:rPr>
                <w:rFonts w:cs="Arial"/>
                <w:sz w:val="20"/>
                <w:szCs w:val="20"/>
              </w:rPr>
              <w:t>polerowanie i inne operacje wytwarzające pyły.</w:t>
            </w:r>
          </w:p>
          <w:p w14:paraId="04D2AFD4" w14:textId="77777777" w:rsidR="00051995" w:rsidRPr="00C42474" w:rsidRDefault="00051995" w:rsidP="006C0B1E">
            <w:pPr>
              <w:spacing w:after="0" w:line="276" w:lineRule="auto"/>
              <w:rPr>
                <w:rFonts w:cs="Arial"/>
                <w:sz w:val="20"/>
                <w:szCs w:val="20"/>
              </w:rPr>
            </w:pPr>
            <w:r w:rsidRPr="00C42474">
              <w:rPr>
                <w:rFonts w:cs="Arial"/>
                <w:sz w:val="20"/>
                <w:szCs w:val="20"/>
              </w:rPr>
              <w:t>Kąpiele te i operacje wymagają stosowania urządzeń wyciągowych.</w:t>
            </w:r>
          </w:p>
          <w:p w14:paraId="21B000EE" w14:textId="77777777" w:rsidR="00051995" w:rsidRPr="00C42474" w:rsidRDefault="00051995" w:rsidP="006C0B1E">
            <w:pPr>
              <w:spacing w:after="0" w:line="276" w:lineRule="auto"/>
              <w:rPr>
                <w:rFonts w:cs="Arial"/>
                <w:sz w:val="20"/>
                <w:szCs w:val="20"/>
              </w:rPr>
            </w:pPr>
          </w:p>
        </w:tc>
        <w:tc>
          <w:tcPr>
            <w:tcW w:w="5307" w:type="dxa"/>
          </w:tcPr>
          <w:p w14:paraId="782064AD" w14:textId="77777777" w:rsidR="00051995" w:rsidRPr="00C42474" w:rsidRDefault="00051995" w:rsidP="006C0B1E">
            <w:pPr>
              <w:spacing w:after="0" w:line="276" w:lineRule="auto"/>
              <w:rPr>
                <w:rFonts w:cs="Arial"/>
                <w:sz w:val="20"/>
                <w:szCs w:val="20"/>
              </w:rPr>
            </w:pPr>
            <w:r w:rsidRPr="00C42474">
              <w:rPr>
                <w:rFonts w:cs="Arial"/>
                <w:sz w:val="20"/>
                <w:szCs w:val="20"/>
              </w:rPr>
              <w:t xml:space="preserve">Emisja z procesów będzie zachodzić w sposób zorganizowany. </w:t>
            </w:r>
          </w:p>
          <w:p w14:paraId="0DC34639" w14:textId="12F7574F" w:rsidR="00051995" w:rsidRPr="00C42474" w:rsidRDefault="00051995" w:rsidP="006C0B1E">
            <w:pPr>
              <w:spacing w:after="0" w:line="276" w:lineRule="auto"/>
              <w:rPr>
                <w:rFonts w:cs="Arial"/>
                <w:sz w:val="20"/>
                <w:szCs w:val="20"/>
              </w:rPr>
            </w:pPr>
            <w:r w:rsidRPr="00C42474">
              <w:rPr>
                <w:rFonts w:cs="Arial"/>
                <w:sz w:val="20"/>
                <w:szCs w:val="20"/>
              </w:rPr>
              <w:t xml:space="preserve">W miejscach narażonych na pylenie zostanie zastosowany system odpylający. Powstające zanieczyszczenia z procesu rozpuszczania miedzi oraz z procesu powlekania elektrolitycznego odprowadzane będą do powietrza po przejściu przez skruber wodny </w:t>
            </w:r>
            <w:r w:rsidR="002B404A" w:rsidRPr="00C42474">
              <w:rPr>
                <w:rFonts w:cs="Arial"/>
                <w:sz w:val="20"/>
                <w:szCs w:val="20"/>
              </w:rPr>
              <w:br/>
            </w:r>
            <w:r w:rsidRPr="00C42474">
              <w:rPr>
                <w:rFonts w:cs="Arial"/>
                <w:sz w:val="20"/>
                <w:szCs w:val="20"/>
              </w:rPr>
              <w:t>o skuteczności redukcji zanieczyszczeń min. 90%. Zanieczyszczenia z procesów wytwarzających pyły przed wprowadzeniem do powietrza będą oczyszczane na flirtach workowych o stopniu redukcji zanieczyszczeń nie mniejszym niż 90 %.</w:t>
            </w:r>
          </w:p>
          <w:p w14:paraId="1769B879" w14:textId="77777777" w:rsidR="00051995" w:rsidRPr="00C42474" w:rsidRDefault="00051995" w:rsidP="006C0B1E">
            <w:pPr>
              <w:spacing w:after="0" w:line="276" w:lineRule="auto"/>
              <w:rPr>
                <w:rFonts w:cs="Arial"/>
                <w:sz w:val="20"/>
                <w:szCs w:val="20"/>
              </w:rPr>
            </w:pPr>
          </w:p>
          <w:p w14:paraId="4DD6C389" w14:textId="77777777" w:rsidR="00051995" w:rsidRPr="00C42474" w:rsidRDefault="00051995" w:rsidP="006C0B1E">
            <w:pPr>
              <w:spacing w:after="0" w:line="276" w:lineRule="auto"/>
              <w:rPr>
                <w:rFonts w:cs="Arial"/>
                <w:sz w:val="20"/>
                <w:szCs w:val="20"/>
              </w:rPr>
            </w:pPr>
          </w:p>
          <w:p w14:paraId="431846D8" w14:textId="77777777" w:rsidR="00051995" w:rsidRPr="00C42474" w:rsidRDefault="00051995" w:rsidP="006C0B1E">
            <w:pPr>
              <w:spacing w:after="0" w:line="276" w:lineRule="auto"/>
              <w:rPr>
                <w:rFonts w:cs="Arial"/>
                <w:sz w:val="20"/>
                <w:szCs w:val="20"/>
              </w:rPr>
            </w:pPr>
            <w:r w:rsidRPr="00C42474">
              <w:rPr>
                <w:rFonts w:cs="Arial"/>
                <w:sz w:val="20"/>
                <w:szCs w:val="20"/>
              </w:rPr>
              <w:t>Emisja z wentylacji mechanicznej nie będzie powodować ponadnormatywnych uwolnień do atmosfery, ze względu, iż procesy w hali będą hermetyczne z własnymi filtrami zanieczyszczonego powietrza procesowego.</w:t>
            </w:r>
          </w:p>
        </w:tc>
      </w:tr>
      <w:tr w:rsidR="00C42474" w:rsidRPr="00C42474" w14:paraId="44C9B8EA" w14:textId="77777777" w:rsidTr="000407D2">
        <w:trPr>
          <w:trHeight w:val="2075"/>
        </w:trPr>
        <w:tc>
          <w:tcPr>
            <w:tcW w:w="3931" w:type="dxa"/>
          </w:tcPr>
          <w:p w14:paraId="064AC297" w14:textId="77777777" w:rsidR="00051995" w:rsidRPr="00C42474" w:rsidRDefault="00051995" w:rsidP="006C0B1E">
            <w:pPr>
              <w:spacing w:after="0" w:line="276" w:lineRule="auto"/>
              <w:rPr>
                <w:rFonts w:cs="Arial"/>
                <w:sz w:val="20"/>
                <w:szCs w:val="20"/>
              </w:rPr>
            </w:pPr>
            <w:r w:rsidRPr="00C42474">
              <w:rPr>
                <w:rFonts w:cs="Arial"/>
                <w:sz w:val="20"/>
                <w:szCs w:val="20"/>
              </w:rPr>
              <w:t>Wielkości referencyjne emisji zanieczyszczeń do powietrza zalecane w ramach BAT:</w:t>
            </w:r>
          </w:p>
          <w:tbl>
            <w:tblPr>
              <w:tblW w:w="3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3"/>
              <w:gridCol w:w="1608"/>
              <w:gridCol w:w="1490"/>
            </w:tblGrid>
            <w:tr w:rsidR="00C42474" w:rsidRPr="00C42474" w14:paraId="79A4CCB2" w14:textId="77777777" w:rsidTr="00B608DD">
              <w:trPr>
                <w:trHeight w:val="220"/>
              </w:trPr>
              <w:tc>
                <w:tcPr>
                  <w:tcW w:w="593" w:type="dxa"/>
                  <w:tcMar>
                    <w:top w:w="0" w:type="dxa"/>
                    <w:left w:w="108" w:type="dxa"/>
                    <w:bottom w:w="0" w:type="dxa"/>
                    <w:right w:w="108" w:type="dxa"/>
                  </w:tcMar>
                  <w:vAlign w:val="center"/>
                  <w:hideMark/>
                </w:tcPr>
                <w:p w14:paraId="7D17BD2B" w14:textId="77777777" w:rsidR="00051995" w:rsidRPr="00C42474" w:rsidRDefault="00051995">
                  <w:pPr>
                    <w:framePr w:hSpace="142" w:wrap="around" w:vAnchor="text" w:hAnchor="text" w:y="1"/>
                    <w:spacing w:after="0" w:line="276" w:lineRule="auto"/>
                    <w:rPr>
                      <w:rFonts w:cs="Arial"/>
                      <w:b/>
                      <w:bCs/>
                      <w:sz w:val="20"/>
                      <w:szCs w:val="20"/>
                    </w:rPr>
                  </w:pPr>
                  <w:r w:rsidRPr="00C42474">
                    <w:rPr>
                      <w:rFonts w:cs="Arial"/>
                      <w:b/>
                      <w:bCs/>
                      <w:sz w:val="20"/>
                      <w:szCs w:val="20"/>
                    </w:rPr>
                    <w:t>Lp.</w:t>
                  </w:r>
                </w:p>
              </w:tc>
              <w:tc>
                <w:tcPr>
                  <w:tcW w:w="1608" w:type="dxa"/>
                  <w:tcMar>
                    <w:top w:w="0" w:type="dxa"/>
                    <w:left w:w="108" w:type="dxa"/>
                    <w:bottom w:w="0" w:type="dxa"/>
                    <w:right w:w="108" w:type="dxa"/>
                  </w:tcMar>
                  <w:vAlign w:val="center"/>
                  <w:hideMark/>
                </w:tcPr>
                <w:p w14:paraId="12C1222B" w14:textId="77777777" w:rsidR="00051995" w:rsidRPr="00C42474" w:rsidRDefault="00051995">
                  <w:pPr>
                    <w:framePr w:hSpace="142" w:wrap="around" w:vAnchor="text" w:hAnchor="text" w:y="1"/>
                    <w:spacing w:after="0" w:line="276" w:lineRule="auto"/>
                    <w:rPr>
                      <w:rFonts w:cs="Arial"/>
                      <w:b/>
                      <w:bCs/>
                      <w:sz w:val="20"/>
                      <w:szCs w:val="20"/>
                    </w:rPr>
                  </w:pPr>
                  <w:r w:rsidRPr="00C42474">
                    <w:rPr>
                      <w:rFonts w:cs="Arial"/>
                      <w:b/>
                      <w:bCs/>
                      <w:sz w:val="20"/>
                      <w:szCs w:val="20"/>
                    </w:rPr>
                    <w:t>Rodzaj emisji</w:t>
                  </w:r>
                </w:p>
              </w:tc>
              <w:tc>
                <w:tcPr>
                  <w:tcW w:w="1490" w:type="dxa"/>
                  <w:tcMar>
                    <w:top w:w="0" w:type="dxa"/>
                    <w:left w:w="108" w:type="dxa"/>
                    <w:bottom w:w="0" w:type="dxa"/>
                    <w:right w:w="108" w:type="dxa"/>
                  </w:tcMar>
                  <w:vAlign w:val="center"/>
                  <w:hideMark/>
                </w:tcPr>
                <w:p w14:paraId="164895BA" w14:textId="77777777" w:rsidR="00051995" w:rsidRPr="00C42474" w:rsidRDefault="00051995">
                  <w:pPr>
                    <w:framePr w:hSpace="142" w:wrap="around" w:vAnchor="text" w:hAnchor="text" w:y="1"/>
                    <w:spacing w:after="0" w:line="276" w:lineRule="auto"/>
                    <w:rPr>
                      <w:rFonts w:cs="Arial"/>
                      <w:b/>
                      <w:bCs/>
                      <w:sz w:val="20"/>
                      <w:szCs w:val="20"/>
                    </w:rPr>
                  </w:pPr>
                  <w:r w:rsidRPr="00C42474">
                    <w:rPr>
                      <w:rFonts w:cs="Arial"/>
                      <w:b/>
                      <w:bCs/>
                      <w:sz w:val="20"/>
                      <w:szCs w:val="20"/>
                    </w:rPr>
                    <w:t xml:space="preserve">Wielkości dzięki zastosowaniu BAT </w:t>
                  </w:r>
                  <w:r w:rsidRPr="00C42474">
                    <w:rPr>
                      <w:rFonts w:cs="Arial"/>
                      <w:b/>
                      <w:bCs/>
                      <w:sz w:val="20"/>
                      <w:szCs w:val="20"/>
                    </w:rPr>
                    <w:br/>
                    <w:t>Emisja (mg/Nm³)</w:t>
                  </w:r>
                </w:p>
              </w:tc>
            </w:tr>
            <w:tr w:rsidR="00C42474" w:rsidRPr="00C42474" w14:paraId="4EB752C9" w14:textId="77777777" w:rsidTr="00B608DD">
              <w:trPr>
                <w:trHeight w:val="177"/>
              </w:trPr>
              <w:tc>
                <w:tcPr>
                  <w:tcW w:w="593" w:type="dxa"/>
                  <w:tcMar>
                    <w:top w:w="0" w:type="dxa"/>
                    <w:left w:w="108" w:type="dxa"/>
                    <w:bottom w:w="0" w:type="dxa"/>
                    <w:right w:w="108" w:type="dxa"/>
                  </w:tcMar>
                  <w:vAlign w:val="center"/>
                  <w:hideMark/>
                </w:tcPr>
                <w:p w14:paraId="424DB77C"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1.</w:t>
                  </w:r>
                </w:p>
              </w:tc>
              <w:tc>
                <w:tcPr>
                  <w:tcW w:w="1608" w:type="dxa"/>
                  <w:tcMar>
                    <w:top w:w="0" w:type="dxa"/>
                    <w:left w:w="108" w:type="dxa"/>
                    <w:bottom w:w="0" w:type="dxa"/>
                    <w:right w:w="108" w:type="dxa"/>
                  </w:tcMar>
                  <w:vAlign w:val="center"/>
                  <w:hideMark/>
                </w:tcPr>
                <w:p w14:paraId="3A84DC66"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Chlorowodór</w:t>
                  </w:r>
                </w:p>
              </w:tc>
              <w:tc>
                <w:tcPr>
                  <w:tcW w:w="1490" w:type="dxa"/>
                  <w:tcMar>
                    <w:top w:w="0" w:type="dxa"/>
                    <w:left w:w="108" w:type="dxa"/>
                    <w:bottom w:w="0" w:type="dxa"/>
                    <w:right w:w="108" w:type="dxa"/>
                  </w:tcMar>
                  <w:vAlign w:val="center"/>
                  <w:hideMark/>
                </w:tcPr>
                <w:p w14:paraId="1608126B"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 xml:space="preserve">&lt;0,3-30 </w:t>
                  </w:r>
                </w:p>
              </w:tc>
            </w:tr>
            <w:tr w:rsidR="00C42474" w:rsidRPr="00C42474" w14:paraId="3D2E339D" w14:textId="77777777" w:rsidTr="00B608DD">
              <w:trPr>
                <w:trHeight w:val="177"/>
              </w:trPr>
              <w:tc>
                <w:tcPr>
                  <w:tcW w:w="593" w:type="dxa"/>
                  <w:tcMar>
                    <w:top w:w="0" w:type="dxa"/>
                    <w:left w:w="108" w:type="dxa"/>
                    <w:bottom w:w="0" w:type="dxa"/>
                    <w:right w:w="108" w:type="dxa"/>
                  </w:tcMar>
                  <w:vAlign w:val="center"/>
                  <w:hideMark/>
                </w:tcPr>
                <w:p w14:paraId="69EFC089"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2.</w:t>
                  </w:r>
                </w:p>
              </w:tc>
              <w:tc>
                <w:tcPr>
                  <w:tcW w:w="1608" w:type="dxa"/>
                  <w:tcMar>
                    <w:top w:w="0" w:type="dxa"/>
                    <w:left w:w="108" w:type="dxa"/>
                    <w:bottom w:w="0" w:type="dxa"/>
                    <w:right w:w="108" w:type="dxa"/>
                  </w:tcMar>
                  <w:vAlign w:val="center"/>
                  <w:hideMark/>
                </w:tcPr>
                <w:p w14:paraId="2DBA279B"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miedź</w:t>
                  </w:r>
                </w:p>
              </w:tc>
              <w:tc>
                <w:tcPr>
                  <w:tcW w:w="1490" w:type="dxa"/>
                  <w:tcMar>
                    <w:top w:w="0" w:type="dxa"/>
                    <w:left w:w="108" w:type="dxa"/>
                    <w:bottom w:w="0" w:type="dxa"/>
                    <w:right w:w="108" w:type="dxa"/>
                  </w:tcMar>
                  <w:vAlign w:val="center"/>
                  <w:hideMark/>
                </w:tcPr>
                <w:p w14:paraId="598E24FF"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&lt;0,01-0,02</w:t>
                  </w:r>
                </w:p>
              </w:tc>
            </w:tr>
            <w:tr w:rsidR="00C42474" w:rsidRPr="00C42474" w14:paraId="1AD71CD7" w14:textId="77777777" w:rsidTr="00B608DD">
              <w:trPr>
                <w:trHeight w:val="228"/>
              </w:trPr>
              <w:tc>
                <w:tcPr>
                  <w:tcW w:w="593" w:type="dxa"/>
                  <w:tcMar>
                    <w:top w:w="0" w:type="dxa"/>
                    <w:left w:w="108" w:type="dxa"/>
                    <w:bottom w:w="0" w:type="dxa"/>
                    <w:right w:w="108" w:type="dxa"/>
                  </w:tcMar>
                  <w:vAlign w:val="center"/>
                  <w:hideMark/>
                </w:tcPr>
                <w:p w14:paraId="307ED3DF"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3.</w:t>
                  </w:r>
                </w:p>
              </w:tc>
              <w:tc>
                <w:tcPr>
                  <w:tcW w:w="1608" w:type="dxa"/>
                  <w:tcMar>
                    <w:top w:w="0" w:type="dxa"/>
                    <w:left w:w="108" w:type="dxa"/>
                    <w:bottom w:w="0" w:type="dxa"/>
                    <w:right w:w="108" w:type="dxa"/>
                  </w:tcMar>
                  <w:vAlign w:val="center"/>
                  <w:hideMark/>
                </w:tcPr>
                <w:p w14:paraId="0C92D095"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Chrom (VI) i jego zw.</w:t>
                  </w:r>
                </w:p>
              </w:tc>
              <w:tc>
                <w:tcPr>
                  <w:tcW w:w="1490" w:type="dxa"/>
                  <w:tcMar>
                    <w:top w:w="0" w:type="dxa"/>
                    <w:left w:w="108" w:type="dxa"/>
                    <w:bottom w:w="0" w:type="dxa"/>
                    <w:right w:w="108" w:type="dxa"/>
                  </w:tcMar>
                  <w:vAlign w:val="center"/>
                  <w:hideMark/>
                </w:tcPr>
                <w:p w14:paraId="77588AF0"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&lt;0,01 – 0,2</w:t>
                  </w:r>
                </w:p>
              </w:tc>
            </w:tr>
            <w:tr w:rsidR="00C42474" w:rsidRPr="00C42474" w14:paraId="07DA4898" w14:textId="77777777" w:rsidTr="00B608DD">
              <w:trPr>
                <w:trHeight w:val="228"/>
              </w:trPr>
              <w:tc>
                <w:tcPr>
                  <w:tcW w:w="593" w:type="dxa"/>
                  <w:tcMar>
                    <w:top w:w="0" w:type="dxa"/>
                    <w:left w:w="108" w:type="dxa"/>
                    <w:bottom w:w="0" w:type="dxa"/>
                    <w:right w:w="108" w:type="dxa"/>
                  </w:tcMar>
                  <w:vAlign w:val="center"/>
                  <w:hideMark/>
                </w:tcPr>
                <w:p w14:paraId="497A1D20"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 xml:space="preserve">4. </w:t>
                  </w:r>
                </w:p>
              </w:tc>
              <w:tc>
                <w:tcPr>
                  <w:tcW w:w="1608" w:type="dxa"/>
                  <w:tcMar>
                    <w:top w:w="0" w:type="dxa"/>
                    <w:left w:w="108" w:type="dxa"/>
                    <w:bottom w:w="0" w:type="dxa"/>
                    <w:right w:w="108" w:type="dxa"/>
                  </w:tcMar>
                  <w:vAlign w:val="center"/>
                  <w:hideMark/>
                </w:tcPr>
                <w:p w14:paraId="6CBC373A"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Chrom ogólny</w:t>
                  </w:r>
                </w:p>
              </w:tc>
              <w:tc>
                <w:tcPr>
                  <w:tcW w:w="1490" w:type="dxa"/>
                  <w:tcMar>
                    <w:top w:w="0" w:type="dxa"/>
                    <w:left w:w="108" w:type="dxa"/>
                    <w:bottom w:w="0" w:type="dxa"/>
                    <w:right w:w="108" w:type="dxa"/>
                  </w:tcMar>
                  <w:vAlign w:val="center"/>
                  <w:hideMark/>
                </w:tcPr>
                <w:p w14:paraId="0B9FADC6"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&lt;0,1-0,2</w:t>
                  </w:r>
                </w:p>
              </w:tc>
            </w:tr>
            <w:tr w:rsidR="00C42474" w:rsidRPr="00C42474" w14:paraId="6EE3EB4E" w14:textId="77777777" w:rsidTr="00B608DD">
              <w:trPr>
                <w:trHeight w:val="228"/>
              </w:trPr>
              <w:tc>
                <w:tcPr>
                  <w:tcW w:w="593" w:type="dxa"/>
                  <w:tcMar>
                    <w:top w:w="0" w:type="dxa"/>
                    <w:left w:w="108" w:type="dxa"/>
                    <w:bottom w:w="0" w:type="dxa"/>
                    <w:right w:w="108" w:type="dxa"/>
                  </w:tcMar>
                  <w:vAlign w:val="center"/>
                  <w:hideMark/>
                </w:tcPr>
                <w:p w14:paraId="5C1FA384"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 xml:space="preserve">5. </w:t>
                  </w:r>
                </w:p>
              </w:tc>
              <w:tc>
                <w:tcPr>
                  <w:tcW w:w="1608" w:type="dxa"/>
                  <w:tcMar>
                    <w:top w:w="0" w:type="dxa"/>
                    <w:left w:w="108" w:type="dxa"/>
                    <w:bottom w:w="0" w:type="dxa"/>
                    <w:right w:w="108" w:type="dxa"/>
                  </w:tcMar>
                  <w:vAlign w:val="center"/>
                  <w:hideMark/>
                </w:tcPr>
                <w:p w14:paraId="44D0F6EA"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Pył zawieszony PM10</w:t>
                  </w:r>
                </w:p>
              </w:tc>
              <w:tc>
                <w:tcPr>
                  <w:tcW w:w="1490" w:type="dxa"/>
                  <w:tcMar>
                    <w:top w:w="0" w:type="dxa"/>
                    <w:left w:w="108" w:type="dxa"/>
                    <w:bottom w:w="0" w:type="dxa"/>
                    <w:right w:w="108" w:type="dxa"/>
                  </w:tcMar>
                  <w:vAlign w:val="center"/>
                  <w:hideMark/>
                </w:tcPr>
                <w:p w14:paraId="1F9D416E" w14:textId="77777777" w:rsidR="00051995" w:rsidRPr="00C42474" w:rsidRDefault="00051995">
                  <w:pPr>
                    <w:framePr w:hSpace="142" w:wrap="around" w:vAnchor="text" w:hAnchor="text" w:y="1"/>
                    <w:spacing w:after="0" w:line="276" w:lineRule="auto"/>
                    <w:rPr>
                      <w:rFonts w:cs="Arial"/>
                      <w:sz w:val="20"/>
                      <w:szCs w:val="20"/>
                    </w:rPr>
                  </w:pPr>
                  <w:r w:rsidRPr="00C42474">
                    <w:rPr>
                      <w:rFonts w:cs="Arial"/>
                      <w:sz w:val="20"/>
                      <w:szCs w:val="20"/>
                    </w:rPr>
                    <w:t>&lt;5 – 30</w:t>
                  </w:r>
                </w:p>
              </w:tc>
            </w:tr>
          </w:tbl>
          <w:p w14:paraId="38C70114" w14:textId="77777777" w:rsidR="00051995" w:rsidRPr="00C42474" w:rsidRDefault="00051995" w:rsidP="006C0B1E">
            <w:pPr>
              <w:spacing w:after="0" w:line="276" w:lineRule="auto"/>
              <w:rPr>
                <w:rFonts w:cs="Arial"/>
                <w:sz w:val="20"/>
                <w:szCs w:val="20"/>
              </w:rPr>
            </w:pPr>
            <w:r w:rsidRPr="00C42474">
              <w:rPr>
                <w:rFonts w:cs="Arial"/>
                <w:sz w:val="20"/>
                <w:szCs w:val="20"/>
              </w:rPr>
              <w:br/>
            </w:r>
          </w:p>
        </w:tc>
        <w:tc>
          <w:tcPr>
            <w:tcW w:w="5307" w:type="dxa"/>
          </w:tcPr>
          <w:p w14:paraId="45812BEA" w14:textId="77777777" w:rsidR="00051995" w:rsidRPr="00C42474" w:rsidRDefault="00051995" w:rsidP="006C0B1E">
            <w:pPr>
              <w:spacing w:after="0" w:line="276" w:lineRule="auto"/>
              <w:rPr>
                <w:rFonts w:cs="Arial"/>
                <w:sz w:val="20"/>
                <w:szCs w:val="20"/>
              </w:rPr>
            </w:pPr>
            <w:r w:rsidRPr="00C42474">
              <w:rPr>
                <w:rFonts w:cs="Arial"/>
                <w:sz w:val="20"/>
                <w:szCs w:val="20"/>
              </w:rPr>
              <w:t>Wielkości emisji zanieczyszczeń do powietrza osiągane na terenie zakładu SK Nexilis Sp. z o.o. w Stalowej Woli</w:t>
            </w:r>
          </w:p>
          <w:p w14:paraId="077E8D13" w14:textId="77777777" w:rsidR="00051995" w:rsidRPr="00C42474" w:rsidRDefault="00051995" w:rsidP="006C0B1E">
            <w:pPr>
              <w:spacing w:after="0" w:line="276" w:lineRule="auto"/>
              <w:rPr>
                <w:rFonts w:cs="Arial"/>
                <w:sz w:val="20"/>
                <w:szCs w:val="20"/>
              </w:rPr>
            </w:pPr>
          </w:p>
          <w:tbl>
            <w:tblPr>
              <w:tblpPr w:leftFromText="141" w:rightFromText="141" w:bottomFromText="115" w:vertAnchor="text" w:tblpXSpec="center"/>
              <w:tblOverlap w:val="never"/>
              <w:tblW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
              <w:gridCol w:w="1842"/>
              <w:gridCol w:w="1175"/>
              <w:gridCol w:w="1452"/>
            </w:tblGrid>
            <w:tr w:rsidR="00C42474" w:rsidRPr="00C42474" w14:paraId="2E682BE1" w14:textId="77777777" w:rsidTr="00B608DD">
              <w:trPr>
                <w:trHeight w:val="217"/>
              </w:trPr>
              <w:tc>
                <w:tcPr>
                  <w:tcW w:w="421" w:type="dxa"/>
                  <w:vMerge w:val="restart"/>
                  <w:tcMar>
                    <w:top w:w="0" w:type="dxa"/>
                    <w:left w:w="108" w:type="dxa"/>
                    <w:bottom w:w="0" w:type="dxa"/>
                    <w:right w:w="108" w:type="dxa"/>
                  </w:tcMar>
                  <w:vAlign w:val="center"/>
                  <w:hideMark/>
                </w:tcPr>
                <w:p w14:paraId="1CF6B5F2" w14:textId="77777777" w:rsidR="00051995" w:rsidRPr="00C42474" w:rsidRDefault="00051995" w:rsidP="006C0B1E">
                  <w:pPr>
                    <w:spacing w:after="0" w:line="276" w:lineRule="auto"/>
                    <w:ind w:left="-17" w:firstLine="17"/>
                    <w:rPr>
                      <w:rFonts w:cs="Arial"/>
                      <w:b/>
                      <w:bCs/>
                      <w:sz w:val="20"/>
                      <w:szCs w:val="20"/>
                    </w:rPr>
                  </w:pPr>
                  <w:r w:rsidRPr="00C42474">
                    <w:rPr>
                      <w:rFonts w:cs="Arial"/>
                      <w:b/>
                      <w:bCs/>
                      <w:sz w:val="20"/>
                      <w:szCs w:val="20"/>
                    </w:rPr>
                    <w:t>Lp.</w:t>
                  </w:r>
                </w:p>
              </w:tc>
              <w:tc>
                <w:tcPr>
                  <w:tcW w:w="1842" w:type="dxa"/>
                  <w:vMerge w:val="restart"/>
                  <w:tcMar>
                    <w:top w:w="0" w:type="dxa"/>
                    <w:left w:w="108" w:type="dxa"/>
                    <w:bottom w:w="0" w:type="dxa"/>
                    <w:right w:w="108" w:type="dxa"/>
                  </w:tcMar>
                  <w:vAlign w:val="center"/>
                  <w:hideMark/>
                </w:tcPr>
                <w:p w14:paraId="3FAEC68D" w14:textId="77777777" w:rsidR="00051995" w:rsidRPr="00C42474" w:rsidRDefault="00051995" w:rsidP="006C0B1E">
                  <w:pPr>
                    <w:spacing w:after="0" w:line="276" w:lineRule="auto"/>
                    <w:rPr>
                      <w:rFonts w:cs="Arial"/>
                      <w:b/>
                      <w:bCs/>
                      <w:sz w:val="20"/>
                      <w:szCs w:val="20"/>
                    </w:rPr>
                  </w:pPr>
                  <w:r w:rsidRPr="00C42474">
                    <w:rPr>
                      <w:rFonts w:cs="Arial"/>
                      <w:b/>
                      <w:bCs/>
                      <w:sz w:val="20"/>
                      <w:szCs w:val="20"/>
                    </w:rPr>
                    <w:t>Rodzaj emisji</w:t>
                  </w:r>
                </w:p>
              </w:tc>
              <w:tc>
                <w:tcPr>
                  <w:tcW w:w="2627" w:type="dxa"/>
                  <w:gridSpan w:val="2"/>
                  <w:tcMar>
                    <w:top w:w="0" w:type="dxa"/>
                    <w:left w:w="108" w:type="dxa"/>
                    <w:bottom w:w="0" w:type="dxa"/>
                    <w:right w:w="108" w:type="dxa"/>
                  </w:tcMar>
                  <w:hideMark/>
                </w:tcPr>
                <w:p w14:paraId="2F03ED8F" w14:textId="77777777" w:rsidR="00051995" w:rsidRPr="00C42474" w:rsidRDefault="00051995" w:rsidP="006C0B1E">
                  <w:pPr>
                    <w:spacing w:after="0" w:line="276" w:lineRule="auto"/>
                    <w:rPr>
                      <w:rFonts w:cs="Arial"/>
                      <w:b/>
                      <w:bCs/>
                      <w:sz w:val="20"/>
                      <w:szCs w:val="20"/>
                    </w:rPr>
                  </w:pPr>
                  <w:r w:rsidRPr="00C42474">
                    <w:rPr>
                      <w:rFonts w:cs="Arial"/>
                      <w:b/>
                      <w:bCs/>
                      <w:sz w:val="20"/>
                      <w:szCs w:val="20"/>
                    </w:rPr>
                    <w:t>Wielkość emisji</w:t>
                  </w:r>
                </w:p>
                <w:p w14:paraId="44BD54BA" w14:textId="77777777" w:rsidR="00051995" w:rsidRPr="00C42474" w:rsidRDefault="00051995" w:rsidP="006C0B1E">
                  <w:pPr>
                    <w:spacing w:after="0" w:line="276" w:lineRule="auto"/>
                    <w:rPr>
                      <w:rFonts w:cs="Arial"/>
                      <w:b/>
                      <w:bCs/>
                      <w:sz w:val="20"/>
                      <w:szCs w:val="20"/>
                    </w:rPr>
                  </w:pPr>
                  <w:r w:rsidRPr="00C42474">
                    <w:rPr>
                      <w:rFonts w:cs="Arial"/>
                      <w:b/>
                      <w:bCs/>
                      <w:sz w:val="20"/>
                      <w:szCs w:val="20"/>
                    </w:rPr>
                    <w:t>(mg/Nm³)</w:t>
                  </w:r>
                </w:p>
              </w:tc>
            </w:tr>
            <w:tr w:rsidR="00C42474" w:rsidRPr="00C42474" w14:paraId="08212D00" w14:textId="77777777" w:rsidTr="00B608DD">
              <w:trPr>
                <w:trHeight w:val="174"/>
              </w:trPr>
              <w:tc>
                <w:tcPr>
                  <w:tcW w:w="421" w:type="dxa"/>
                  <w:vMerge/>
                  <w:tcMar>
                    <w:top w:w="0" w:type="dxa"/>
                    <w:left w:w="108" w:type="dxa"/>
                    <w:bottom w:w="0" w:type="dxa"/>
                    <w:right w:w="108" w:type="dxa"/>
                  </w:tcMar>
                  <w:vAlign w:val="center"/>
                </w:tcPr>
                <w:p w14:paraId="6D681514" w14:textId="77777777" w:rsidR="00051995" w:rsidRPr="00C42474" w:rsidRDefault="00051995" w:rsidP="006C0B1E">
                  <w:pPr>
                    <w:spacing w:after="0" w:line="276" w:lineRule="auto"/>
                    <w:rPr>
                      <w:rFonts w:cs="Arial"/>
                      <w:b/>
                      <w:bCs/>
                      <w:sz w:val="20"/>
                      <w:szCs w:val="20"/>
                    </w:rPr>
                  </w:pPr>
                </w:p>
              </w:tc>
              <w:tc>
                <w:tcPr>
                  <w:tcW w:w="1842" w:type="dxa"/>
                  <w:vMerge/>
                  <w:tcMar>
                    <w:top w:w="0" w:type="dxa"/>
                    <w:left w:w="108" w:type="dxa"/>
                    <w:bottom w:w="0" w:type="dxa"/>
                    <w:right w:w="108" w:type="dxa"/>
                  </w:tcMar>
                  <w:vAlign w:val="center"/>
                </w:tcPr>
                <w:p w14:paraId="4CFD7EE6" w14:textId="77777777" w:rsidR="00051995" w:rsidRPr="00C42474" w:rsidRDefault="00051995" w:rsidP="006C0B1E">
                  <w:pPr>
                    <w:spacing w:after="0" w:line="276" w:lineRule="auto"/>
                    <w:rPr>
                      <w:rFonts w:cs="Arial"/>
                      <w:b/>
                      <w:bCs/>
                      <w:sz w:val="20"/>
                      <w:szCs w:val="20"/>
                    </w:rPr>
                  </w:pPr>
                </w:p>
              </w:tc>
              <w:tc>
                <w:tcPr>
                  <w:tcW w:w="1175" w:type="dxa"/>
                  <w:tcMar>
                    <w:top w:w="0" w:type="dxa"/>
                    <w:left w:w="108" w:type="dxa"/>
                    <w:bottom w:w="0" w:type="dxa"/>
                    <w:right w:w="108" w:type="dxa"/>
                  </w:tcMar>
                </w:tcPr>
                <w:p w14:paraId="33FA2748" w14:textId="77777777" w:rsidR="00051995" w:rsidRPr="00C42474" w:rsidRDefault="00051995" w:rsidP="006C0B1E">
                  <w:pPr>
                    <w:spacing w:after="0" w:line="276" w:lineRule="auto"/>
                    <w:rPr>
                      <w:rFonts w:cs="Arial"/>
                      <w:b/>
                      <w:bCs/>
                      <w:sz w:val="20"/>
                      <w:szCs w:val="20"/>
                    </w:rPr>
                  </w:pPr>
                  <w:r w:rsidRPr="00C42474">
                    <w:rPr>
                      <w:rFonts w:cs="Arial"/>
                      <w:b/>
                      <w:bCs/>
                      <w:sz w:val="20"/>
                      <w:szCs w:val="20"/>
                    </w:rPr>
                    <w:t>Proces rozpuszczania miedzi (DS.)*</w:t>
                  </w:r>
                </w:p>
              </w:tc>
              <w:tc>
                <w:tcPr>
                  <w:tcW w:w="1452" w:type="dxa"/>
                </w:tcPr>
                <w:p w14:paraId="1EC1B3F3" w14:textId="77777777" w:rsidR="00051995" w:rsidRPr="00C42474" w:rsidRDefault="00051995" w:rsidP="006C0B1E">
                  <w:pPr>
                    <w:spacing w:after="0" w:line="276" w:lineRule="auto"/>
                    <w:rPr>
                      <w:rFonts w:cs="Arial"/>
                      <w:b/>
                      <w:bCs/>
                      <w:sz w:val="20"/>
                      <w:szCs w:val="20"/>
                    </w:rPr>
                  </w:pPr>
                  <w:r w:rsidRPr="00C42474">
                    <w:rPr>
                      <w:rFonts w:cs="Arial"/>
                      <w:b/>
                      <w:bCs/>
                      <w:sz w:val="20"/>
                      <w:szCs w:val="20"/>
                    </w:rPr>
                    <w:t>Proces powlekania elektrolitycznego</w:t>
                  </w:r>
                  <w:r w:rsidRPr="00C42474">
                    <w:rPr>
                      <w:rFonts w:cs="Arial"/>
                      <w:b/>
                      <w:bCs/>
                      <w:sz w:val="20"/>
                      <w:szCs w:val="20"/>
                    </w:rPr>
                    <w:br/>
                    <w:t>(EM)</w:t>
                  </w:r>
                </w:p>
              </w:tc>
            </w:tr>
            <w:tr w:rsidR="00C42474" w:rsidRPr="00C42474" w14:paraId="416DE148" w14:textId="77777777" w:rsidTr="00B608DD">
              <w:trPr>
                <w:trHeight w:val="184"/>
              </w:trPr>
              <w:tc>
                <w:tcPr>
                  <w:tcW w:w="421" w:type="dxa"/>
                  <w:tcMar>
                    <w:top w:w="0" w:type="dxa"/>
                    <w:left w:w="108" w:type="dxa"/>
                    <w:bottom w:w="0" w:type="dxa"/>
                    <w:right w:w="108" w:type="dxa"/>
                  </w:tcMar>
                  <w:vAlign w:val="center"/>
                  <w:hideMark/>
                </w:tcPr>
                <w:p w14:paraId="7BC8038E" w14:textId="77777777" w:rsidR="00051995" w:rsidRPr="00C42474" w:rsidRDefault="00051995" w:rsidP="006C0B1E">
                  <w:pPr>
                    <w:spacing w:after="0" w:line="276" w:lineRule="auto"/>
                    <w:rPr>
                      <w:rFonts w:cs="Arial"/>
                      <w:sz w:val="20"/>
                      <w:szCs w:val="20"/>
                    </w:rPr>
                  </w:pPr>
                  <w:r w:rsidRPr="00C42474">
                    <w:rPr>
                      <w:rFonts w:cs="Arial"/>
                      <w:sz w:val="20"/>
                      <w:szCs w:val="20"/>
                    </w:rPr>
                    <w:t>1.</w:t>
                  </w:r>
                </w:p>
              </w:tc>
              <w:tc>
                <w:tcPr>
                  <w:tcW w:w="1842" w:type="dxa"/>
                  <w:tcMar>
                    <w:top w:w="0" w:type="dxa"/>
                    <w:left w:w="108" w:type="dxa"/>
                    <w:bottom w:w="0" w:type="dxa"/>
                    <w:right w:w="108" w:type="dxa"/>
                  </w:tcMar>
                  <w:vAlign w:val="center"/>
                  <w:hideMark/>
                </w:tcPr>
                <w:p w14:paraId="433D6562" w14:textId="77777777" w:rsidR="00051995" w:rsidRPr="00C42474" w:rsidRDefault="00051995" w:rsidP="006C0B1E">
                  <w:pPr>
                    <w:spacing w:after="0" w:line="276" w:lineRule="auto"/>
                    <w:rPr>
                      <w:rFonts w:cs="Arial"/>
                      <w:sz w:val="20"/>
                      <w:szCs w:val="20"/>
                    </w:rPr>
                  </w:pPr>
                  <w:r w:rsidRPr="00C42474">
                    <w:rPr>
                      <w:rFonts w:cs="Arial"/>
                      <w:sz w:val="20"/>
                      <w:szCs w:val="20"/>
                    </w:rPr>
                    <w:t>Chlorowodór</w:t>
                  </w:r>
                </w:p>
              </w:tc>
              <w:tc>
                <w:tcPr>
                  <w:tcW w:w="1175" w:type="dxa"/>
                  <w:tcMar>
                    <w:top w:w="0" w:type="dxa"/>
                    <w:left w:w="108" w:type="dxa"/>
                    <w:bottom w:w="0" w:type="dxa"/>
                    <w:right w:w="108" w:type="dxa"/>
                  </w:tcMar>
                  <w:vAlign w:val="center"/>
                </w:tcPr>
                <w:p w14:paraId="256731C0" w14:textId="77777777" w:rsidR="00051995" w:rsidRPr="00C42474" w:rsidRDefault="00051995" w:rsidP="006C0B1E">
                  <w:pPr>
                    <w:spacing w:after="0" w:line="276" w:lineRule="auto"/>
                    <w:rPr>
                      <w:rFonts w:cs="Arial"/>
                      <w:sz w:val="20"/>
                      <w:szCs w:val="20"/>
                    </w:rPr>
                  </w:pPr>
                  <w:r w:rsidRPr="00C42474">
                    <w:rPr>
                      <w:rFonts w:cs="Arial"/>
                      <w:sz w:val="20"/>
                      <w:szCs w:val="20"/>
                    </w:rPr>
                    <w:t>brak</w:t>
                  </w:r>
                </w:p>
              </w:tc>
              <w:tc>
                <w:tcPr>
                  <w:tcW w:w="1452" w:type="dxa"/>
                </w:tcPr>
                <w:p w14:paraId="02EC61BA" w14:textId="77777777" w:rsidR="00051995" w:rsidRPr="00C42474" w:rsidRDefault="00051995" w:rsidP="006C0B1E">
                  <w:pPr>
                    <w:spacing w:after="0" w:line="276" w:lineRule="auto"/>
                    <w:rPr>
                      <w:rFonts w:cs="Arial"/>
                      <w:sz w:val="20"/>
                      <w:szCs w:val="20"/>
                    </w:rPr>
                  </w:pPr>
                  <w:r w:rsidRPr="00C42474">
                    <w:rPr>
                      <w:rFonts w:cs="Arial"/>
                      <w:sz w:val="20"/>
                      <w:szCs w:val="20"/>
                    </w:rPr>
                    <w:t>2,06</w:t>
                  </w:r>
                </w:p>
              </w:tc>
            </w:tr>
            <w:tr w:rsidR="00C42474" w:rsidRPr="00C42474" w14:paraId="095AAAD9" w14:textId="77777777" w:rsidTr="00B608DD">
              <w:trPr>
                <w:trHeight w:val="184"/>
              </w:trPr>
              <w:tc>
                <w:tcPr>
                  <w:tcW w:w="421" w:type="dxa"/>
                  <w:tcMar>
                    <w:top w:w="0" w:type="dxa"/>
                    <w:left w:w="108" w:type="dxa"/>
                    <w:bottom w:w="0" w:type="dxa"/>
                    <w:right w:w="108" w:type="dxa"/>
                  </w:tcMar>
                  <w:vAlign w:val="center"/>
                  <w:hideMark/>
                </w:tcPr>
                <w:p w14:paraId="2F68504A" w14:textId="77777777" w:rsidR="00051995" w:rsidRPr="00C42474" w:rsidRDefault="00051995" w:rsidP="006C0B1E">
                  <w:pPr>
                    <w:spacing w:after="0" w:line="276" w:lineRule="auto"/>
                    <w:rPr>
                      <w:rFonts w:cs="Arial"/>
                      <w:sz w:val="20"/>
                      <w:szCs w:val="20"/>
                    </w:rPr>
                  </w:pPr>
                  <w:r w:rsidRPr="00C42474">
                    <w:rPr>
                      <w:rFonts w:cs="Arial"/>
                      <w:sz w:val="20"/>
                      <w:szCs w:val="20"/>
                    </w:rPr>
                    <w:t>2.</w:t>
                  </w:r>
                </w:p>
              </w:tc>
              <w:tc>
                <w:tcPr>
                  <w:tcW w:w="1842" w:type="dxa"/>
                  <w:tcMar>
                    <w:top w:w="0" w:type="dxa"/>
                    <w:left w:w="108" w:type="dxa"/>
                    <w:bottom w:w="0" w:type="dxa"/>
                    <w:right w:w="108" w:type="dxa"/>
                  </w:tcMar>
                  <w:vAlign w:val="center"/>
                  <w:hideMark/>
                </w:tcPr>
                <w:p w14:paraId="4FDCFC27" w14:textId="77777777" w:rsidR="00051995" w:rsidRPr="00C42474" w:rsidRDefault="00051995" w:rsidP="006C0B1E">
                  <w:pPr>
                    <w:spacing w:after="0" w:line="276" w:lineRule="auto"/>
                    <w:rPr>
                      <w:rFonts w:cs="Arial"/>
                      <w:sz w:val="20"/>
                      <w:szCs w:val="20"/>
                    </w:rPr>
                  </w:pPr>
                  <w:r w:rsidRPr="00C42474">
                    <w:rPr>
                      <w:rFonts w:cs="Arial"/>
                      <w:sz w:val="20"/>
                      <w:szCs w:val="20"/>
                    </w:rPr>
                    <w:t>miedź</w:t>
                  </w:r>
                </w:p>
              </w:tc>
              <w:tc>
                <w:tcPr>
                  <w:tcW w:w="1175" w:type="dxa"/>
                  <w:tcMar>
                    <w:top w:w="0" w:type="dxa"/>
                    <w:left w:w="108" w:type="dxa"/>
                    <w:bottom w:w="0" w:type="dxa"/>
                    <w:right w:w="108" w:type="dxa"/>
                  </w:tcMar>
                  <w:vAlign w:val="center"/>
                </w:tcPr>
                <w:p w14:paraId="6BC232C4" w14:textId="77777777" w:rsidR="00051995" w:rsidRPr="00C42474" w:rsidRDefault="00051995" w:rsidP="006C0B1E">
                  <w:pPr>
                    <w:spacing w:after="0" w:line="276" w:lineRule="auto"/>
                    <w:rPr>
                      <w:rFonts w:cs="Arial"/>
                      <w:sz w:val="20"/>
                      <w:szCs w:val="20"/>
                    </w:rPr>
                  </w:pPr>
                  <w:r w:rsidRPr="00C42474">
                    <w:rPr>
                      <w:rFonts w:cs="Arial"/>
                      <w:sz w:val="20"/>
                      <w:szCs w:val="20"/>
                    </w:rPr>
                    <w:t>0,153</w:t>
                  </w:r>
                </w:p>
              </w:tc>
              <w:tc>
                <w:tcPr>
                  <w:tcW w:w="1452" w:type="dxa"/>
                </w:tcPr>
                <w:p w14:paraId="142277CD" w14:textId="77777777" w:rsidR="00051995" w:rsidRPr="00C42474" w:rsidRDefault="00051995" w:rsidP="006C0B1E">
                  <w:pPr>
                    <w:spacing w:after="0" w:line="276" w:lineRule="auto"/>
                    <w:rPr>
                      <w:rFonts w:cs="Arial"/>
                      <w:sz w:val="20"/>
                      <w:szCs w:val="20"/>
                    </w:rPr>
                  </w:pPr>
                  <w:r w:rsidRPr="00C42474">
                    <w:rPr>
                      <w:rFonts w:cs="Arial"/>
                      <w:sz w:val="20"/>
                      <w:szCs w:val="20"/>
                    </w:rPr>
                    <w:t>0,01</w:t>
                  </w:r>
                </w:p>
              </w:tc>
            </w:tr>
            <w:tr w:rsidR="00C42474" w:rsidRPr="00C42474" w14:paraId="6818F8FE" w14:textId="77777777" w:rsidTr="00B608DD">
              <w:trPr>
                <w:trHeight w:val="236"/>
              </w:trPr>
              <w:tc>
                <w:tcPr>
                  <w:tcW w:w="421" w:type="dxa"/>
                  <w:tcMar>
                    <w:top w:w="0" w:type="dxa"/>
                    <w:left w:w="108" w:type="dxa"/>
                    <w:bottom w:w="0" w:type="dxa"/>
                    <w:right w:w="108" w:type="dxa"/>
                  </w:tcMar>
                  <w:vAlign w:val="center"/>
                  <w:hideMark/>
                </w:tcPr>
                <w:p w14:paraId="76590339" w14:textId="77777777" w:rsidR="00051995" w:rsidRPr="00C42474" w:rsidRDefault="00051995" w:rsidP="006C0B1E">
                  <w:pPr>
                    <w:spacing w:after="0" w:line="276" w:lineRule="auto"/>
                    <w:rPr>
                      <w:rFonts w:cs="Arial"/>
                      <w:sz w:val="20"/>
                      <w:szCs w:val="20"/>
                    </w:rPr>
                  </w:pPr>
                  <w:r w:rsidRPr="00C42474">
                    <w:rPr>
                      <w:rFonts w:cs="Arial"/>
                      <w:sz w:val="20"/>
                      <w:szCs w:val="20"/>
                    </w:rPr>
                    <w:t>3.</w:t>
                  </w:r>
                </w:p>
              </w:tc>
              <w:tc>
                <w:tcPr>
                  <w:tcW w:w="1842" w:type="dxa"/>
                  <w:tcMar>
                    <w:top w:w="0" w:type="dxa"/>
                    <w:left w:w="108" w:type="dxa"/>
                    <w:bottom w:w="0" w:type="dxa"/>
                    <w:right w:w="108" w:type="dxa"/>
                  </w:tcMar>
                  <w:vAlign w:val="center"/>
                  <w:hideMark/>
                </w:tcPr>
                <w:p w14:paraId="4FDD8AFB" w14:textId="77777777" w:rsidR="00051995" w:rsidRPr="00C42474" w:rsidRDefault="00051995" w:rsidP="006C0B1E">
                  <w:pPr>
                    <w:spacing w:after="0" w:line="276" w:lineRule="auto"/>
                    <w:rPr>
                      <w:rFonts w:cs="Arial"/>
                      <w:sz w:val="20"/>
                      <w:szCs w:val="20"/>
                    </w:rPr>
                  </w:pPr>
                  <w:r w:rsidRPr="00C42474">
                    <w:rPr>
                      <w:rFonts w:cs="Arial"/>
                      <w:sz w:val="20"/>
                      <w:szCs w:val="20"/>
                    </w:rPr>
                    <w:t>Chrom (VI) i jego zw.</w:t>
                  </w:r>
                </w:p>
              </w:tc>
              <w:tc>
                <w:tcPr>
                  <w:tcW w:w="1175" w:type="dxa"/>
                  <w:tcMar>
                    <w:top w:w="0" w:type="dxa"/>
                    <w:left w:w="108" w:type="dxa"/>
                    <w:bottom w:w="0" w:type="dxa"/>
                    <w:right w:w="108" w:type="dxa"/>
                  </w:tcMar>
                  <w:vAlign w:val="center"/>
                </w:tcPr>
                <w:p w14:paraId="0129A0F8" w14:textId="77777777" w:rsidR="00051995" w:rsidRPr="00C42474" w:rsidRDefault="00051995" w:rsidP="006C0B1E">
                  <w:pPr>
                    <w:spacing w:after="0" w:line="276" w:lineRule="auto"/>
                    <w:rPr>
                      <w:rFonts w:cs="Arial"/>
                      <w:sz w:val="20"/>
                      <w:szCs w:val="20"/>
                    </w:rPr>
                  </w:pPr>
                  <w:r w:rsidRPr="00C42474">
                    <w:rPr>
                      <w:rFonts w:cs="Arial"/>
                      <w:sz w:val="20"/>
                      <w:szCs w:val="20"/>
                    </w:rPr>
                    <w:t>0,004</w:t>
                  </w:r>
                </w:p>
              </w:tc>
              <w:tc>
                <w:tcPr>
                  <w:tcW w:w="1452" w:type="dxa"/>
                </w:tcPr>
                <w:p w14:paraId="3510FF25" w14:textId="77777777" w:rsidR="00051995" w:rsidRPr="00C42474" w:rsidRDefault="00051995" w:rsidP="006C0B1E">
                  <w:pPr>
                    <w:spacing w:after="0" w:line="276" w:lineRule="auto"/>
                    <w:rPr>
                      <w:rFonts w:cs="Arial"/>
                      <w:sz w:val="20"/>
                      <w:szCs w:val="20"/>
                    </w:rPr>
                  </w:pPr>
                  <w:r w:rsidRPr="00C42474">
                    <w:rPr>
                      <w:rFonts w:cs="Arial"/>
                      <w:sz w:val="20"/>
                      <w:szCs w:val="20"/>
                    </w:rPr>
                    <w:t>0,13</w:t>
                  </w:r>
                </w:p>
              </w:tc>
            </w:tr>
            <w:tr w:rsidR="00C42474" w:rsidRPr="00C42474" w14:paraId="0DDB29CA" w14:textId="77777777" w:rsidTr="00B608DD">
              <w:trPr>
                <w:trHeight w:val="236"/>
              </w:trPr>
              <w:tc>
                <w:tcPr>
                  <w:tcW w:w="421" w:type="dxa"/>
                  <w:tcMar>
                    <w:top w:w="0" w:type="dxa"/>
                    <w:left w:w="108" w:type="dxa"/>
                    <w:bottom w:w="0" w:type="dxa"/>
                    <w:right w:w="108" w:type="dxa"/>
                  </w:tcMar>
                  <w:vAlign w:val="center"/>
                  <w:hideMark/>
                </w:tcPr>
                <w:p w14:paraId="211529B7" w14:textId="77777777" w:rsidR="00051995" w:rsidRPr="00C42474" w:rsidRDefault="00051995" w:rsidP="006C0B1E">
                  <w:pPr>
                    <w:spacing w:after="0" w:line="276" w:lineRule="auto"/>
                    <w:rPr>
                      <w:rFonts w:cs="Arial"/>
                      <w:sz w:val="20"/>
                      <w:szCs w:val="20"/>
                    </w:rPr>
                  </w:pPr>
                  <w:r w:rsidRPr="00C42474">
                    <w:rPr>
                      <w:rFonts w:cs="Arial"/>
                      <w:sz w:val="20"/>
                      <w:szCs w:val="20"/>
                    </w:rPr>
                    <w:t xml:space="preserve">4. </w:t>
                  </w:r>
                </w:p>
              </w:tc>
              <w:tc>
                <w:tcPr>
                  <w:tcW w:w="1842" w:type="dxa"/>
                  <w:tcMar>
                    <w:top w:w="0" w:type="dxa"/>
                    <w:left w:w="108" w:type="dxa"/>
                    <w:bottom w:w="0" w:type="dxa"/>
                    <w:right w:w="108" w:type="dxa"/>
                  </w:tcMar>
                  <w:vAlign w:val="center"/>
                  <w:hideMark/>
                </w:tcPr>
                <w:p w14:paraId="43EE0FD2" w14:textId="77777777" w:rsidR="00051995" w:rsidRPr="00C42474" w:rsidRDefault="00051995" w:rsidP="006C0B1E">
                  <w:pPr>
                    <w:spacing w:after="0" w:line="276" w:lineRule="auto"/>
                    <w:rPr>
                      <w:rFonts w:cs="Arial"/>
                      <w:sz w:val="20"/>
                      <w:szCs w:val="20"/>
                    </w:rPr>
                  </w:pPr>
                  <w:r w:rsidRPr="00C42474">
                    <w:rPr>
                      <w:rFonts w:cs="Arial"/>
                      <w:sz w:val="20"/>
                      <w:szCs w:val="20"/>
                    </w:rPr>
                    <w:t>Chrom ogólny</w:t>
                  </w:r>
                </w:p>
              </w:tc>
              <w:tc>
                <w:tcPr>
                  <w:tcW w:w="1175" w:type="dxa"/>
                  <w:tcMar>
                    <w:top w:w="0" w:type="dxa"/>
                    <w:left w:w="108" w:type="dxa"/>
                    <w:bottom w:w="0" w:type="dxa"/>
                    <w:right w:w="108" w:type="dxa"/>
                  </w:tcMar>
                  <w:vAlign w:val="center"/>
                </w:tcPr>
                <w:p w14:paraId="1EE1C9ED" w14:textId="77777777" w:rsidR="00051995" w:rsidRPr="00C42474" w:rsidRDefault="00051995" w:rsidP="006C0B1E">
                  <w:pPr>
                    <w:spacing w:after="0" w:line="276" w:lineRule="auto"/>
                    <w:rPr>
                      <w:rFonts w:cs="Arial"/>
                      <w:sz w:val="20"/>
                      <w:szCs w:val="20"/>
                    </w:rPr>
                  </w:pPr>
                  <w:r w:rsidRPr="00C42474">
                    <w:rPr>
                      <w:rFonts w:cs="Arial"/>
                      <w:sz w:val="20"/>
                      <w:szCs w:val="20"/>
                    </w:rPr>
                    <w:t>0,004</w:t>
                  </w:r>
                </w:p>
              </w:tc>
              <w:tc>
                <w:tcPr>
                  <w:tcW w:w="1452" w:type="dxa"/>
                </w:tcPr>
                <w:p w14:paraId="570C4C62" w14:textId="77777777" w:rsidR="00051995" w:rsidRPr="00C42474" w:rsidRDefault="00051995" w:rsidP="006C0B1E">
                  <w:pPr>
                    <w:spacing w:after="0" w:line="276" w:lineRule="auto"/>
                    <w:rPr>
                      <w:rFonts w:cs="Arial"/>
                      <w:sz w:val="20"/>
                      <w:szCs w:val="20"/>
                    </w:rPr>
                  </w:pPr>
                  <w:r w:rsidRPr="00C42474">
                    <w:rPr>
                      <w:rFonts w:cs="Arial"/>
                      <w:sz w:val="20"/>
                      <w:szCs w:val="20"/>
                    </w:rPr>
                    <w:t>0,13</w:t>
                  </w:r>
                </w:p>
              </w:tc>
            </w:tr>
            <w:tr w:rsidR="00C42474" w:rsidRPr="00C42474" w14:paraId="2BB5C331" w14:textId="77777777" w:rsidTr="00B608DD">
              <w:trPr>
                <w:trHeight w:val="236"/>
              </w:trPr>
              <w:tc>
                <w:tcPr>
                  <w:tcW w:w="421" w:type="dxa"/>
                  <w:tcMar>
                    <w:top w:w="0" w:type="dxa"/>
                    <w:left w:w="108" w:type="dxa"/>
                    <w:bottom w:w="0" w:type="dxa"/>
                    <w:right w:w="108" w:type="dxa"/>
                  </w:tcMar>
                  <w:vAlign w:val="center"/>
                  <w:hideMark/>
                </w:tcPr>
                <w:p w14:paraId="2BDEEA39" w14:textId="77777777" w:rsidR="00051995" w:rsidRPr="00C42474" w:rsidRDefault="00051995" w:rsidP="006C0B1E">
                  <w:pPr>
                    <w:spacing w:after="0" w:line="276" w:lineRule="auto"/>
                    <w:rPr>
                      <w:rFonts w:cs="Arial"/>
                      <w:sz w:val="20"/>
                      <w:szCs w:val="20"/>
                    </w:rPr>
                  </w:pPr>
                  <w:r w:rsidRPr="00C42474">
                    <w:rPr>
                      <w:rFonts w:cs="Arial"/>
                      <w:sz w:val="20"/>
                      <w:szCs w:val="20"/>
                    </w:rPr>
                    <w:t xml:space="preserve">5. </w:t>
                  </w:r>
                </w:p>
              </w:tc>
              <w:tc>
                <w:tcPr>
                  <w:tcW w:w="1842" w:type="dxa"/>
                  <w:tcMar>
                    <w:top w:w="0" w:type="dxa"/>
                    <w:left w:w="108" w:type="dxa"/>
                    <w:bottom w:w="0" w:type="dxa"/>
                    <w:right w:w="108" w:type="dxa"/>
                  </w:tcMar>
                  <w:vAlign w:val="center"/>
                  <w:hideMark/>
                </w:tcPr>
                <w:p w14:paraId="21CC5D42" w14:textId="77777777" w:rsidR="00051995" w:rsidRPr="00C42474" w:rsidRDefault="00051995" w:rsidP="006C0B1E">
                  <w:pPr>
                    <w:spacing w:after="0" w:line="276" w:lineRule="auto"/>
                    <w:rPr>
                      <w:rFonts w:cs="Arial"/>
                      <w:sz w:val="20"/>
                      <w:szCs w:val="20"/>
                    </w:rPr>
                  </w:pPr>
                  <w:r w:rsidRPr="00C42474">
                    <w:rPr>
                      <w:rFonts w:cs="Arial"/>
                      <w:sz w:val="20"/>
                      <w:szCs w:val="20"/>
                    </w:rPr>
                    <w:t>Pył zawieszony PM10</w:t>
                  </w:r>
                </w:p>
              </w:tc>
              <w:tc>
                <w:tcPr>
                  <w:tcW w:w="1175" w:type="dxa"/>
                  <w:tcMar>
                    <w:top w:w="0" w:type="dxa"/>
                    <w:left w:w="108" w:type="dxa"/>
                    <w:bottom w:w="0" w:type="dxa"/>
                    <w:right w:w="108" w:type="dxa"/>
                  </w:tcMar>
                  <w:vAlign w:val="center"/>
                </w:tcPr>
                <w:p w14:paraId="38226A92" w14:textId="77777777" w:rsidR="00051995" w:rsidRPr="00C42474" w:rsidRDefault="00051995" w:rsidP="006C0B1E">
                  <w:pPr>
                    <w:spacing w:after="0" w:line="276" w:lineRule="auto"/>
                    <w:rPr>
                      <w:rFonts w:cs="Arial"/>
                      <w:sz w:val="20"/>
                      <w:szCs w:val="20"/>
                    </w:rPr>
                  </w:pPr>
                  <w:r w:rsidRPr="00C42474">
                    <w:rPr>
                      <w:rFonts w:cs="Arial"/>
                      <w:sz w:val="20"/>
                      <w:szCs w:val="20"/>
                    </w:rPr>
                    <w:t>1,1</w:t>
                  </w:r>
                </w:p>
              </w:tc>
              <w:tc>
                <w:tcPr>
                  <w:tcW w:w="1452" w:type="dxa"/>
                </w:tcPr>
                <w:p w14:paraId="1B5F225B" w14:textId="77777777" w:rsidR="00051995" w:rsidRPr="00C42474" w:rsidRDefault="00051995" w:rsidP="006C0B1E">
                  <w:pPr>
                    <w:spacing w:after="0" w:line="276" w:lineRule="auto"/>
                    <w:rPr>
                      <w:rFonts w:cs="Arial"/>
                      <w:sz w:val="20"/>
                      <w:szCs w:val="20"/>
                    </w:rPr>
                  </w:pPr>
                  <w:r w:rsidRPr="00C42474">
                    <w:rPr>
                      <w:rFonts w:cs="Arial"/>
                      <w:sz w:val="20"/>
                      <w:szCs w:val="20"/>
                    </w:rPr>
                    <w:t>3,4</w:t>
                  </w:r>
                </w:p>
              </w:tc>
            </w:tr>
          </w:tbl>
          <w:p w14:paraId="770E093C" w14:textId="77777777" w:rsidR="00051995" w:rsidRPr="00C42474" w:rsidRDefault="00051995" w:rsidP="006C0B1E">
            <w:pPr>
              <w:spacing w:after="0" w:line="276" w:lineRule="auto"/>
              <w:rPr>
                <w:rFonts w:eastAsia="Times New Roman" w:cs="Arial"/>
                <w:sz w:val="20"/>
                <w:szCs w:val="20"/>
                <w:lang w:eastAsia="pl-PL"/>
              </w:rPr>
            </w:pPr>
            <w:r w:rsidRPr="00C42474">
              <w:rPr>
                <w:rFonts w:eastAsia="Times New Roman" w:cs="Arial"/>
                <w:sz w:val="20"/>
                <w:szCs w:val="20"/>
              </w:rPr>
              <w:t xml:space="preserve">*Proces rozpuszczania miedzi (DS) to proces polegający na całkowitym roztworzeniu stałego substratu (miedzi) za pomocą kwasu siarkowego do płynnego elektrolitu. Dokumenty referencyjne nie odnoszą się do tożsamego procesu, do analizy brane były zakłady, w których następuje obróbka miedzi opierająca się w dużej mierze na </w:t>
            </w:r>
            <w:r w:rsidRPr="00C42474">
              <w:rPr>
                <w:rFonts w:eastAsia="Times New Roman" w:cs="Arial"/>
                <w:sz w:val="20"/>
                <w:szCs w:val="20"/>
                <w:u w:val="single"/>
              </w:rPr>
              <w:t>obróbce powierzchniowej</w:t>
            </w:r>
            <w:r w:rsidRPr="00C42474">
              <w:rPr>
                <w:rFonts w:eastAsia="Times New Roman" w:cs="Arial"/>
                <w:sz w:val="20"/>
                <w:szCs w:val="20"/>
              </w:rPr>
              <w:t> (tabela 5.4 Orientacyjne zakresy emisji do powietrza osiągane przez niektóre instalacje). Wielkość emisji dla SK Nexilis przyjęto na podstawie emisji, które zostały podane przez technologa tożsamego zakładu znajdującego się w Korei, na podstawie badań i będą podlegały weryfikacji poprzez wykonanie faktycznych pomiarów z instalacji podczas procesu produkcji. W instalacji zastosowano najlepsze praktyki (BAT) i cały proces rozpuszczania (DS) zainstalowane ma urządzenia oczyszczające skrubery wodne. Wanny procesowe (w tym przypadku zbiorniki do rozpuszczania) są hermetycznie zamykane podczas procesu roztwarzania, co minimalizuje emisję do atmosfery w miejscu pracy, a w związku z tym i do środowiska.</w:t>
            </w:r>
          </w:p>
          <w:p w14:paraId="70854C36" w14:textId="77777777" w:rsidR="00051995" w:rsidRPr="00C42474" w:rsidRDefault="00051995" w:rsidP="006C0B1E">
            <w:pPr>
              <w:spacing w:after="0" w:line="276" w:lineRule="auto"/>
              <w:rPr>
                <w:rFonts w:cs="Arial"/>
                <w:sz w:val="20"/>
                <w:szCs w:val="20"/>
              </w:rPr>
            </w:pPr>
          </w:p>
        </w:tc>
      </w:tr>
      <w:tr w:rsidR="00C42474" w:rsidRPr="00C42474" w14:paraId="5059C731" w14:textId="77777777" w:rsidTr="000407D2">
        <w:trPr>
          <w:trHeight w:val="69"/>
        </w:trPr>
        <w:tc>
          <w:tcPr>
            <w:tcW w:w="9238" w:type="dxa"/>
            <w:gridSpan w:val="2"/>
          </w:tcPr>
          <w:p w14:paraId="09C7C83F" w14:textId="77777777" w:rsidR="00051995" w:rsidRPr="00C42474" w:rsidRDefault="00051995" w:rsidP="006C0B1E">
            <w:pPr>
              <w:spacing w:after="0" w:line="276" w:lineRule="auto"/>
              <w:rPr>
                <w:rFonts w:cs="Arial"/>
                <w:b/>
                <w:bCs/>
                <w:sz w:val="20"/>
                <w:szCs w:val="20"/>
                <w:u w:val="single"/>
              </w:rPr>
            </w:pPr>
            <w:r w:rsidRPr="00C42474">
              <w:rPr>
                <w:rFonts w:cs="Arial"/>
                <w:b/>
                <w:bCs/>
                <w:sz w:val="20"/>
                <w:szCs w:val="20"/>
                <w:u w:val="single"/>
              </w:rPr>
              <w:t>Hałas</w:t>
            </w:r>
          </w:p>
        </w:tc>
      </w:tr>
      <w:tr w:rsidR="00C42474" w:rsidRPr="00C42474" w14:paraId="3EF8A915" w14:textId="77777777" w:rsidTr="000407D2">
        <w:trPr>
          <w:trHeight w:val="566"/>
        </w:trPr>
        <w:tc>
          <w:tcPr>
            <w:tcW w:w="3931" w:type="dxa"/>
          </w:tcPr>
          <w:p w14:paraId="1F3B8662" w14:textId="77777777" w:rsidR="00051995" w:rsidRPr="00C42474" w:rsidRDefault="00051995" w:rsidP="00896AC0">
            <w:pPr>
              <w:pStyle w:val="Akapitzlist"/>
              <w:numPr>
                <w:ilvl w:val="0"/>
                <w:numId w:val="36"/>
              </w:numPr>
              <w:tabs>
                <w:tab w:val="left" w:pos="325"/>
              </w:tabs>
              <w:spacing w:after="0" w:line="276" w:lineRule="auto"/>
              <w:ind w:left="29" w:firstLine="0"/>
              <w:rPr>
                <w:rFonts w:cs="Arial"/>
                <w:sz w:val="20"/>
                <w:szCs w:val="20"/>
              </w:rPr>
            </w:pPr>
            <w:r w:rsidRPr="00C42474">
              <w:rPr>
                <w:rFonts w:cs="Arial"/>
                <w:sz w:val="20"/>
                <w:szCs w:val="20"/>
              </w:rPr>
              <w:t>zidentyfikowanie znaczących źródeł hałasu i ich potencjalnego wpływu na najbliższe otoczenie zewnętrzne instalacji.</w:t>
            </w:r>
          </w:p>
          <w:p w14:paraId="499F2070" w14:textId="77777777" w:rsidR="00051995" w:rsidRPr="00C42474" w:rsidRDefault="00051995" w:rsidP="00896AC0">
            <w:pPr>
              <w:pStyle w:val="Akapitzlist"/>
              <w:numPr>
                <w:ilvl w:val="0"/>
                <w:numId w:val="36"/>
              </w:numPr>
              <w:tabs>
                <w:tab w:val="left" w:pos="325"/>
              </w:tabs>
              <w:spacing w:after="0" w:line="276" w:lineRule="auto"/>
              <w:ind w:left="29" w:firstLine="0"/>
              <w:rPr>
                <w:rFonts w:cs="Arial"/>
                <w:sz w:val="20"/>
                <w:szCs w:val="20"/>
              </w:rPr>
            </w:pPr>
            <w:r w:rsidRPr="00C42474">
              <w:rPr>
                <w:rFonts w:cs="Arial"/>
                <w:sz w:val="20"/>
                <w:szCs w:val="20"/>
              </w:rPr>
              <w:t>W razie potrzeby zastosowanie technicznych metod ograniczenia hałasu, takich jak np.: zainstalowanie urządzeń tłumiących pracę dużych wentylatorów</w:t>
            </w:r>
          </w:p>
          <w:p w14:paraId="78AC436C" w14:textId="77777777" w:rsidR="00051995" w:rsidRPr="00C42474" w:rsidRDefault="00051995" w:rsidP="006C0B1E">
            <w:pPr>
              <w:pStyle w:val="Akapitzlist"/>
              <w:tabs>
                <w:tab w:val="left" w:pos="325"/>
              </w:tabs>
              <w:spacing w:after="0" w:line="276" w:lineRule="auto"/>
              <w:ind w:left="29"/>
              <w:rPr>
                <w:rFonts w:cs="Arial"/>
                <w:sz w:val="20"/>
                <w:szCs w:val="20"/>
              </w:rPr>
            </w:pPr>
            <w:r w:rsidRPr="00C42474">
              <w:rPr>
                <w:rFonts w:cs="Arial"/>
                <w:sz w:val="20"/>
                <w:szCs w:val="20"/>
              </w:rPr>
              <w:t xml:space="preserve">użycie osłon lub obudów akustycznych urządzeń o wysokim poziomie emitowanego hałasu itp. </w:t>
            </w:r>
          </w:p>
          <w:p w14:paraId="03A3852B" w14:textId="77777777" w:rsidR="00051995" w:rsidRPr="00C42474" w:rsidRDefault="00051995" w:rsidP="00896AC0">
            <w:pPr>
              <w:pStyle w:val="Akapitzlist"/>
              <w:numPr>
                <w:ilvl w:val="0"/>
                <w:numId w:val="36"/>
              </w:numPr>
              <w:tabs>
                <w:tab w:val="left" w:pos="325"/>
              </w:tabs>
              <w:spacing w:after="0" w:line="276" w:lineRule="auto"/>
              <w:ind w:left="29" w:firstLine="0"/>
              <w:rPr>
                <w:rFonts w:cs="Arial"/>
                <w:sz w:val="20"/>
                <w:szCs w:val="20"/>
              </w:rPr>
            </w:pPr>
            <w:r w:rsidRPr="00C42474">
              <w:rPr>
                <w:rFonts w:cs="Arial"/>
                <w:sz w:val="20"/>
                <w:szCs w:val="20"/>
              </w:rPr>
              <w:t>Stosowanie w razie potrzeby innych metod ograniczania wpływu hałasu na otoczenie, jak np.: stosowanie drzwi komorowych (</w:t>
            </w:r>
            <w:proofErr w:type="spellStart"/>
            <w:r w:rsidRPr="00C42474">
              <w:rPr>
                <w:rFonts w:cs="Arial"/>
                <w:sz w:val="20"/>
                <w:szCs w:val="20"/>
              </w:rPr>
              <w:t>bay</w:t>
            </w:r>
            <w:proofErr w:type="spellEnd"/>
            <w:r w:rsidRPr="00C42474">
              <w:rPr>
                <w:rFonts w:cs="Arial"/>
                <w:sz w:val="20"/>
                <w:szCs w:val="20"/>
              </w:rPr>
              <w:t xml:space="preserve"> </w:t>
            </w:r>
            <w:proofErr w:type="spellStart"/>
            <w:r w:rsidRPr="00C42474">
              <w:rPr>
                <w:rFonts w:cs="Arial"/>
                <w:sz w:val="20"/>
                <w:szCs w:val="20"/>
              </w:rPr>
              <w:t>door</w:t>
            </w:r>
            <w:proofErr w:type="spellEnd"/>
            <w:r w:rsidRPr="00C42474">
              <w:rPr>
                <w:rFonts w:cs="Arial"/>
                <w:sz w:val="20"/>
                <w:szCs w:val="20"/>
              </w:rPr>
              <w:t>) do budynku</w:t>
            </w:r>
          </w:p>
          <w:p w14:paraId="33386AB5" w14:textId="77777777" w:rsidR="00051995" w:rsidRPr="00C42474" w:rsidRDefault="00051995" w:rsidP="00896AC0">
            <w:pPr>
              <w:pStyle w:val="Akapitzlist"/>
              <w:numPr>
                <w:ilvl w:val="0"/>
                <w:numId w:val="36"/>
              </w:numPr>
              <w:tabs>
                <w:tab w:val="left" w:pos="325"/>
              </w:tabs>
              <w:spacing w:after="0" w:line="276" w:lineRule="auto"/>
              <w:ind w:left="29" w:firstLine="0"/>
              <w:rPr>
                <w:rFonts w:cs="Arial"/>
                <w:sz w:val="20"/>
                <w:szCs w:val="20"/>
              </w:rPr>
            </w:pPr>
            <w:r w:rsidRPr="00C42474">
              <w:rPr>
                <w:rFonts w:cs="Arial"/>
                <w:sz w:val="20"/>
                <w:szCs w:val="20"/>
              </w:rPr>
              <w:t>minimalizacja hałasu przy dostawie i odbiorze wyrobów</w:t>
            </w:r>
          </w:p>
          <w:p w14:paraId="1662826A" w14:textId="77777777" w:rsidR="00051995" w:rsidRPr="00C42474" w:rsidRDefault="00051995" w:rsidP="00896AC0">
            <w:pPr>
              <w:pStyle w:val="Akapitzlist"/>
              <w:numPr>
                <w:ilvl w:val="0"/>
                <w:numId w:val="36"/>
              </w:numPr>
              <w:tabs>
                <w:tab w:val="left" w:pos="325"/>
              </w:tabs>
              <w:spacing w:after="0" w:line="276" w:lineRule="auto"/>
              <w:ind w:left="29" w:firstLine="0"/>
              <w:rPr>
                <w:rFonts w:cs="Arial"/>
                <w:sz w:val="20"/>
                <w:szCs w:val="20"/>
              </w:rPr>
            </w:pPr>
            <w:r w:rsidRPr="00C42474">
              <w:rPr>
                <w:rFonts w:cs="Arial"/>
                <w:sz w:val="20"/>
                <w:szCs w:val="20"/>
              </w:rPr>
              <w:t xml:space="preserve">ograniczenia czasu dostawy i odbioru wyrobów oraz dostosowanie go do warunków lokalnych itp. </w:t>
            </w:r>
          </w:p>
        </w:tc>
        <w:tc>
          <w:tcPr>
            <w:tcW w:w="5307" w:type="dxa"/>
          </w:tcPr>
          <w:p w14:paraId="5C31DC1F" w14:textId="77777777" w:rsidR="00051995" w:rsidRPr="00C42474" w:rsidRDefault="00051995" w:rsidP="006C0B1E">
            <w:pPr>
              <w:spacing w:after="0" w:line="276" w:lineRule="auto"/>
              <w:rPr>
                <w:rFonts w:cs="Arial"/>
                <w:sz w:val="20"/>
                <w:szCs w:val="20"/>
              </w:rPr>
            </w:pPr>
            <w:r w:rsidRPr="00C42474">
              <w:rPr>
                <w:rFonts w:cs="Arial"/>
                <w:sz w:val="20"/>
                <w:szCs w:val="20"/>
              </w:rPr>
              <w:t xml:space="preserve">Na terenie zakładu będą zastosowane tylko i wyłącznie nowe urządzenia o niskiej emisji hałasu do środowiska. Prowadzący instalację będzie odpowiedzialny za odpowiednią organizację i planowanie dostaw by zminimalizować ilości przejazdu pojazdów po terenie zakładu. </w:t>
            </w:r>
          </w:p>
          <w:p w14:paraId="7FD67344" w14:textId="77777777" w:rsidR="00051995" w:rsidRPr="00C42474" w:rsidRDefault="00051995" w:rsidP="006C0B1E">
            <w:pPr>
              <w:spacing w:after="0" w:line="276" w:lineRule="auto"/>
              <w:rPr>
                <w:rFonts w:cs="Arial"/>
                <w:sz w:val="20"/>
                <w:szCs w:val="20"/>
              </w:rPr>
            </w:pPr>
            <w:r w:rsidRPr="00C42474">
              <w:rPr>
                <w:rFonts w:cs="Arial"/>
                <w:sz w:val="20"/>
                <w:szCs w:val="20"/>
              </w:rPr>
              <w:t>Na etapie budowy prowadzący instalację zastosuje materiały budowlane zapewniające odpowiednią izolacyjność ścian oraz urządzenia o mocy akustycznej nie wyższej niż przyjęte w dokumentacji.</w:t>
            </w:r>
          </w:p>
          <w:p w14:paraId="6110E805" w14:textId="77777777" w:rsidR="00051995" w:rsidRPr="00C42474" w:rsidRDefault="00051995" w:rsidP="006C0B1E">
            <w:pPr>
              <w:spacing w:after="0" w:line="276" w:lineRule="auto"/>
              <w:rPr>
                <w:rFonts w:cs="Arial"/>
                <w:sz w:val="20"/>
                <w:szCs w:val="20"/>
              </w:rPr>
            </w:pPr>
            <w:r w:rsidRPr="00C42474">
              <w:rPr>
                <w:rFonts w:cs="Arial"/>
                <w:sz w:val="20"/>
                <w:szCs w:val="20"/>
              </w:rPr>
              <w:t xml:space="preserve">Zgodnie z aktualnym zagospodarowaniem terenu </w:t>
            </w:r>
            <w:r w:rsidRPr="00C42474">
              <w:rPr>
                <w:rFonts w:cs="Arial"/>
                <w:sz w:val="20"/>
                <w:szCs w:val="20"/>
              </w:rPr>
              <w:br/>
              <w:t xml:space="preserve">w najbliższym otoczeniu omawianego przedsięwzięcia brak jest terenów zabudowy mieszkaniowej. Najbliższe tereny zabudowy mieszkaniowej zlokalizowane są w odległości ponad 1,1 km w kierunku wschodnim od granic terenu inwestycyjnego. Wszystkie procesy produkcyjne oraz procesy pomocnicze związane </w:t>
            </w:r>
            <w:r w:rsidRPr="00C42474">
              <w:rPr>
                <w:rFonts w:cs="Arial"/>
                <w:sz w:val="20"/>
                <w:szCs w:val="20"/>
              </w:rPr>
              <w:br/>
              <w:t xml:space="preserve">z produkcją zrealizowane będą wewnątrz budynków produkcyjnych, w zamkniętych pomieszczeniach </w:t>
            </w:r>
            <w:r w:rsidRPr="00C42474">
              <w:rPr>
                <w:rFonts w:cs="Arial"/>
                <w:sz w:val="20"/>
                <w:szCs w:val="20"/>
              </w:rPr>
              <w:br/>
              <w:t>z nadaną izolacyjnością akustyczną ścian, co w pełni ograniczy emisję hałasu poza teren Zakładu. Ponadto projektowane elementy inwestycji oddzielone będą istniejącym lasem od najbliższych terenów chronionych akustycznie, co pełni funkcję naturalnego ekranowania rozprzestrzeniania się hałasu z Zakładu.</w:t>
            </w:r>
          </w:p>
          <w:p w14:paraId="60A1EC72" w14:textId="77777777" w:rsidR="00051995" w:rsidRPr="00C42474" w:rsidRDefault="00051995" w:rsidP="006C0B1E">
            <w:pPr>
              <w:spacing w:after="0" w:line="276" w:lineRule="auto"/>
              <w:rPr>
                <w:rFonts w:cs="Arial"/>
                <w:sz w:val="20"/>
                <w:szCs w:val="20"/>
              </w:rPr>
            </w:pPr>
            <w:r w:rsidRPr="00C42474">
              <w:rPr>
                <w:rFonts w:cs="Arial"/>
                <w:sz w:val="20"/>
                <w:szCs w:val="20"/>
              </w:rPr>
              <w:t xml:space="preserve">Z analizy akustycznej wynika iż zasięg oddziaływania akustycznego instalacji będzie niezagrażający najbliższym terenom podlegającym ochronie akustycznej. </w:t>
            </w:r>
          </w:p>
        </w:tc>
      </w:tr>
      <w:tr w:rsidR="00C42474" w:rsidRPr="00C42474" w14:paraId="6A070114" w14:textId="77777777" w:rsidTr="000407D2">
        <w:trPr>
          <w:trHeight w:val="96"/>
        </w:trPr>
        <w:tc>
          <w:tcPr>
            <w:tcW w:w="9238" w:type="dxa"/>
            <w:gridSpan w:val="2"/>
          </w:tcPr>
          <w:p w14:paraId="647B5209" w14:textId="77777777" w:rsidR="00051995" w:rsidRPr="00C42474" w:rsidRDefault="00051995" w:rsidP="006C0B1E">
            <w:pPr>
              <w:spacing w:after="0" w:line="276" w:lineRule="auto"/>
              <w:rPr>
                <w:rFonts w:cs="Arial"/>
                <w:b/>
                <w:bCs/>
                <w:sz w:val="20"/>
                <w:szCs w:val="20"/>
              </w:rPr>
            </w:pPr>
            <w:r w:rsidRPr="00C42474">
              <w:rPr>
                <w:rFonts w:cs="Arial"/>
                <w:b/>
                <w:bCs/>
                <w:sz w:val="20"/>
                <w:szCs w:val="20"/>
              </w:rPr>
              <w:t>Najważniejsze wymagania BAT w zakresie monitoringu</w:t>
            </w:r>
          </w:p>
        </w:tc>
      </w:tr>
      <w:tr w:rsidR="00C42474" w:rsidRPr="00C42474" w14:paraId="76A6E00F" w14:textId="77777777" w:rsidTr="000407D2">
        <w:trPr>
          <w:trHeight w:val="90"/>
        </w:trPr>
        <w:tc>
          <w:tcPr>
            <w:tcW w:w="9238" w:type="dxa"/>
            <w:gridSpan w:val="2"/>
          </w:tcPr>
          <w:p w14:paraId="29C145FE" w14:textId="77777777" w:rsidR="00051995" w:rsidRPr="00C42474" w:rsidRDefault="00051995" w:rsidP="006C0B1E">
            <w:pPr>
              <w:spacing w:after="0" w:line="276" w:lineRule="auto"/>
              <w:rPr>
                <w:rFonts w:cs="Arial"/>
                <w:sz w:val="20"/>
                <w:szCs w:val="20"/>
                <w:u w:val="single"/>
              </w:rPr>
            </w:pPr>
            <w:r w:rsidRPr="00C42474">
              <w:rPr>
                <w:rFonts w:cs="Arial"/>
                <w:sz w:val="20"/>
                <w:szCs w:val="20"/>
                <w:u w:val="single"/>
              </w:rPr>
              <w:t>Uwagi ogólne</w:t>
            </w:r>
          </w:p>
        </w:tc>
      </w:tr>
      <w:tr w:rsidR="00C42474" w:rsidRPr="00C42474" w14:paraId="468FDAB1" w14:textId="77777777" w:rsidTr="000407D2">
        <w:trPr>
          <w:trHeight w:val="646"/>
        </w:trPr>
        <w:tc>
          <w:tcPr>
            <w:tcW w:w="3931" w:type="dxa"/>
          </w:tcPr>
          <w:p w14:paraId="7AEEA7E4" w14:textId="77777777" w:rsidR="00051995" w:rsidRPr="00C42474" w:rsidRDefault="00051995" w:rsidP="006C0B1E">
            <w:pPr>
              <w:spacing w:after="0" w:line="276" w:lineRule="auto"/>
              <w:rPr>
                <w:rFonts w:cs="Arial"/>
                <w:sz w:val="20"/>
                <w:szCs w:val="20"/>
              </w:rPr>
            </w:pPr>
            <w:r w:rsidRPr="00C42474">
              <w:rPr>
                <w:rFonts w:cs="Arial"/>
                <w:sz w:val="20"/>
                <w:szCs w:val="20"/>
              </w:rPr>
              <w:t>Zakres prowadzonego monitoringu musi być zgodny z wymaganiami obowiązującego ustawodawstwa oraz prawa lokalnego. Monitoringiem powinny być objęte: zużycie wody, energii i surowców chemicznych, emisje do środowiska w zakresie parametrów odpowiadających granicznym wielkościom emisji lub parametrów procesów mających bardzo istotny wpływ na wielkość emisji, procesy technologiczne instalacji parametry techniczne instalacji i urządzeń towarzyszących.</w:t>
            </w:r>
          </w:p>
        </w:tc>
        <w:tc>
          <w:tcPr>
            <w:tcW w:w="5307" w:type="dxa"/>
          </w:tcPr>
          <w:p w14:paraId="30ABCD31" w14:textId="0963ED97" w:rsidR="00051995" w:rsidRPr="00C42474" w:rsidRDefault="00051995" w:rsidP="006C0B1E">
            <w:pPr>
              <w:spacing w:after="0" w:line="276" w:lineRule="auto"/>
              <w:rPr>
                <w:rFonts w:cs="Arial"/>
                <w:sz w:val="20"/>
                <w:szCs w:val="20"/>
              </w:rPr>
            </w:pPr>
            <w:r w:rsidRPr="00C42474">
              <w:rPr>
                <w:rFonts w:cs="Arial"/>
                <w:sz w:val="20"/>
                <w:szCs w:val="20"/>
              </w:rPr>
              <w:t>Monitoring ilości zużywanej wody będzie obejmować pomiar całkowitego zużycia wody przez instalację</w:t>
            </w:r>
            <w:r w:rsidR="000D4812">
              <w:rPr>
                <w:rFonts w:cs="Arial"/>
                <w:sz w:val="20"/>
                <w:szCs w:val="20"/>
              </w:rPr>
              <w:t xml:space="preserve">. </w:t>
            </w:r>
            <w:r w:rsidRPr="00C42474">
              <w:rPr>
                <w:rFonts w:cs="Arial"/>
                <w:sz w:val="20"/>
                <w:szCs w:val="20"/>
              </w:rPr>
              <w:t>Pomiar będzie odbywał się z częstotliwością raz na dobę na podstawie wskazań wodomierza na przewodzie doprowadzającym wodę z wodociągu do zakładu. Dodatkowo będą prowadzone pomiary ilości wody kierowanej na procesy produkcyjne. Pomiar ilości pobranej wody na cele produkcyjne będzie prowadzony za pomocą dodatkowego wodomierza zamontowanego na przewodzie doprowadzającym wodę do budynku BU2. Urządzenia do pomiaru będą podlegać okresowej legalizacji.</w:t>
            </w:r>
          </w:p>
          <w:p w14:paraId="49EB91EA" w14:textId="77777777" w:rsidR="00051995" w:rsidRPr="00C42474" w:rsidRDefault="00051995" w:rsidP="006C0B1E">
            <w:pPr>
              <w:spacing w:after="0" w:line="276" w:lineRule="auto"/>
              <w:rPr>
                <w:rFonts w:cs="Arial"/>
                <w:sz w:val="20"/>
                <w:szCs w:val="20"/>
              </w:rPr>
            </w:pPr>
            <w:r w:rsidRPr="00C42474">
              <w:rPr>
                <w:rFonts w:cs="Arial"/>
                <w:sz w:val="20"/>
                <w:szCs w:val="20"/>
              </w:rPr>
              <w:t>Monitoring efektywności wykorzystania energii będzie</w:t>
            </w:r>
          </w:p>
          <w:p w14:paraId="6D4991ED" w14:textId="77777777" w:rsidR="00051995" w:rsidRPr="00C42474" w:rsidRDefault="00051995" w:rsidP="006C0B1E">
            <w:pPr>
              <w:spacing w:after="0" w:line="276" w:lineRule="auto"/>
              <w:rPr>
                <w:rFonts w:cs="Arial"/>
                <w:sz w:val="20"/>
                <w:szCs w:val="20"/>
              </w:rPr>
            </w:pPr>
            <w:r w:rsidRPr="00C42474">
              <w:rPr>
                <w:rFonts w:cs="Arial"/>
                <w:sz w:val="20"/>
                <w:szCs w:val="20"/>
              </w:rPr>
              <w:t>realizowany poprzez kontrolę całkowitego zużycia energii, jeżeli będzie to możliwe w rozbiciu na zużycie do zasilania instalacji oraz do zasilania obiektów i procesów z nią współpracujących</w:t>
            </w:r>
          </w:p>
          <w:p w14:paraId="3A701BB9" w14:textId="77777777" w:rsidR="00051995" w:rsidRPr="00C42474" w:rsidRDefault="00051995" w:rsidP="006C0B1E">
            <w:pPr>
              <w:spacing w:after="0" w:line="276" w:lineRule="auto"/>
              <w:rPr>
                <w:rFonts w:cs="Arial"/>
                <w:sz w:val="20"/>
                <w:szCs w:val="20"/>
              </w:rPr>
            </w:pPr>
            <w:r w:rsidRPr="00C42474">
              <w:rPr>
                <w:rFonts w:cs="Arial"/>
                <w:sz w:val="20"/>
                <w:szCs w:val="20"/>
              </w:rPr>
              <w:t xml:space="preserve">W zakładzie monitorowane będzie </w:t>
            </w:r>
          </w:p>
          <w:p w14:paraId="79E44DF6" w14:textId="77777777" w:rsidR="00051995" w:rsidRPr="00C42474" w:rsidRDefault="00051995" w:rsidP="006C0B1E">
            <w:pPr>
              <w:spacing w:after="0" w:line="276" w:lineRule="auto"/>
              <w:rPr>
                <w:rFonts w:cs="Arial"/>
                <w:sz w:val="20"/>
                <w:szCs w:val="20"/>
              </w:rPr>
            </w:pPr>
            <w:r w:rsidRPr="00C42474">
              <w:rPr>
                <w:rFonts w:cs="Arial"/>
                <w:sz w:val="20"/>
                <w:szCs w:val="20"/>
              </w:rPr>
              <w:t>Zużycie wszystkich wykorzystywanych w mediów oraz surowców. Korzystanie z dostępnych, sprawdzonych technik z fabryk macierzystych, opracowywanie własnych najlepszych dostępnych technik optymalizacji procesu.</w:t>
            </w:r>
          </w:p>
        </w:tc>
      </w:tr>
      <w:tr w:rsidR="00C42474" w:rsidRPr="00C42474" w14:paraId="10424F3D" w14:textId="77777777" w:rsidTr="000407D2">
        <w:trPr>
          <w:trHeight w:val="195"/>
        </w:trPr>
        <w:tc>
          <w:tcPr>
            <w:tcW w:w="9238" w:type="dxa"/>
            <w:gridSpan w:val="2"/>
          </w:tcPr>
          <w:p w14:paraId="17C589C0" w14:textId="77777777" w:rsidR="00051995" w:rsidRPr="00C42474" w:rsidRDefault="00051995" w:rsidP="006C0B1E">
            <w:pPr>
              <w:spacing w:after="0" w:line="276" w:lineRule="auto"/>
              <w:rPr>
                <w:rFonts w:cs="Arial"/>
                <w:sz w:val="20"/>
                <w:szCs w:val="20"/>
                <w:u w:val="single"/>
              </w:rPr>
            </w:pPr>
            <w:r w:rsidRPr="00C42474">
              <w:rPr>
                <w:rFonts w:cs="Arial"/>
                <w:sz w:val="20"/>
                <w:szCs w:val="20"/>
                <w:u w:val="single"/>
              </w:rPr>
              <w:t>Emisje do środowiska</w:t>
            </w:r>
          </w:p>
        </w:tc>
      </w:tr>
      <w:tr w:rsidR="00C42474" w:rsidRPr="00C42474" w14:paraId="487B7C76" w14:textId="77777777" w:rsidTr="000407D2">
        <w:trPr>
          <w:trHeight w:val="566"/>
        </w:trPr>
        <w:tc>
          <w:tcPr>
            <w:tcW w:w="3931" w:type="dxa"/>
          </w:tcPr>
          <w:p w14:paraId="5AE68B62" w14:textId="77777777" w:rsidR="00051995" w:rsidRPr="00C42474" w:rsidRDefault="00051995" w:rsidP="006C0B1E">
            <w:pPr>
              <w:spacing w:after="0" w:line="276" w:lineRule="auto"/>
              <w:rPr>
                <w:rFonts w:cs="Arial"/>
                <w:sz w:val="20"/>
                <w:szCs w:val="20"/>
              </w:rPr>
            </w:pPr>
            <w:r w:rsidRPr="00C42474">
              <w:rPr>
                <w:rFonts w:cs="Arial"/>
                <w:sz w:val="20"/>
                <w:szCs w:val="20"/>
              </w:rPr>
              <w:t>Ścieki</w:t>
            </w:r>
          </w:p>
        </w:tc>
        <w:tc>
          <w:tcPr>
            <w:tcW w:w="5307" w:type="dxa"/>
          </w:tcPr>
          <w:p w14:paraId="597E1F98" w14:textId="77777777" w:rsidR="00051995" w:rsidRPr="00C42474" w:rsidRDefault="00051995" w:rsidP="006C0B1E">
            <w:pPr>
              <w:spacing w:after="0" w:line="276" w:lineRule="auto"/>
              <w:rPr>
                <w:rFonts w:cs="Arial"/>
                <w:sz w:val="20"/>
                <w:szCs w:val="20"/>
              </w:rPr>
            </w:pPr>
            <w:r w:rsidRPr="00C42474">
              <w:rPr>
                <w:rFonts w:cs="Arial"/>
                <w:sz w:val="20"/>
                <w:szCs w:val="20"/>
              </w:rPr>
              <w:t>Monitoringiem będzie objęta ilość i jakość ścieków:</w:t>
            </w:r>
          </w:p>
          <w:p w14:paraId="568EE0C3" w14:textId="77777777" w:rsidR="00051995" w:rsidRPr="00C42474" w:rsidRDefault="00051995" w:rsidP="006C0B1E">
            <w:pPr>
              <w:spacing w:after="0" w:line="276" w:lineRule="auto"/>
              <w:rPr>
                <w:rFonts w:cs="Arial"/>
                <w:sz w:val="20"/>
                <w:szCs w:val="20"/>
              </w:rPr>
            </w:pPr>
            <w:r w:rsidRPr="00C42474">
              <w:rPr>
                <w:rFonts w:cs="Arial"/>
                <w:sz w:val="20"/>
                <w:szCs w:val="20"/>
              </w:rPr>
              <w:t>ilość ścieków będzie określana na podstawie zużycia wody, za pomocą wodomierza podlegającego okresowej legalizacji, wodomierz zamontowany będzie na przewodzie odprowadzającym wodę z wodociągu do zakładu, dodatkowo pomiary ilości ścieków będą odczytywane raz na dobę na podstawie wskazań wodomierza zainstalowanego w budynku oczyszczalni ścieków na przewodzie doprowadzającym ścieki do zbiorników sedymentacyjnych.</w:t>
            </w:r>
          </w:p>
          <w:p w14:paraId="42516AD0" w14:textId="77777777" w:rsidR="00051995" w:rsidRPr="00C42474" w:rsidRDefault="00051995" w:rsidP="006C0B1E">
            <w:pPr>
              <w:spacing w:after="0" w:line="276" w:lineRule="auto"/>
              <w:rPr>
                <w:rFonts w:cs="Arial"/>
                <w:sz w:val="20"/>
                <w:szCs w:val="20"/>
              </w:rPr>
            </w:pPr>
            <w:r w:rsidRPr="00C42474">
              <w:rPr>
                <w:rFonts w:cs="Arial"/>
                <w:sz w:val="20"/>
                <w:szCs w:val="20"/>
              </w:rPr>
              <w:t xml:space="preserve">Kontrola jakości ścieków oczyszczonych będzie obejmować wszystkie substancje szczególnie szkodliwe dla środowiska, Pomiar jakości ścieków będzie odbywał się raz na kwartał w miejscu reprezentatywnym </w:t>
            </w:r>
            <w:r w:rsidRPr="00C42474">
              <w:rPr>
                <w:rFonts w:cs="Arial"/>
                <w:sz w:val="20"/>
                <w:szCs w:val="20"/>
              </w:rPr>
              <w:br/>
              <w:t>tj. studzience kanalizacji pomiarowo-kontrolnej (</w:t>
            </w:r>
            <w:proofErr w:type="spellStart"/>
            <w:r w:rsidRPr="00C42474">
              <w:rPr>
                <w:rFonts w:cs="Arial"/>
                <w:sz w:val="20"/>
                <w:szCs w:val="20"/>
              </w:rPr>
              <w:t>Skp</w:t>
            </w:r>
            <w:proofErr w:type="spellEnd"/>
            <w:r w:rsidRPr="00C42474">
              <w:rPr>
                <w:rFonts w:cs="Arial"/>
                <w:sz w:val="20"/>
                <w:szCs w:val="20"/>
              </w:rPr>
              <w:t xml:space="preserve">), zamontowanej na kolektorze sieci kanalizacji przemysłowej na działce nr 159/1 </w:t>
            </w:r>
            <w:proofErr w:type="spellStart"/>
            <w:r w:rsidRPr="00C42474">
              <w:rPr>
                <w:rFonts w:cs="Arial"/>
                <w:sz w:val="20"/>
                <w:szCs w:val="20"/>
              </w:rPr>
              <w:t>obr</w:t>
            </w:r>
            <w:proofErr w:type="spellEnd"/>
            <w:r w:rsidRPr="00C42474">
              <w:rPr>
                <w:rFonts w:cs="Arial"/>
                <w:sz w:val="20"/>
                <w:szCs w:val="20"/>
              </w:rPr>
              <w:t>. 6 HSW Stalowa Wola.</w:t>
            </w:r>
          </w:p>
        </w:tc>
      </w:tr>
      <w:tr w:rsidR="00C42474" w:rsidRPr="00C42474" w14:paraId="014D76EB" w14:textId="77777777" w:rsidTr="000407D2">
        <w:trPr>
          <w:trHeight w:val="566"/>
        </w:trPr>
        <w:tc>
          <w:tcPr>
            <w:tcW w:w="3931" w:type="dxa"/>
          </w:tcPr>
          <w:p w14:paraId="44629EF9" w14:textId="77777777" w:rsidR="00051995" w:rsidRPr="00C42474" w:rsidRDefault="00051995" w:rsidP="006C0B1E">
            <w:pPr>
              <w:spacing w:after="0" w:line="276" w:lineRule="auto"/>
              <w:rPr>
                <w:rFonts w:cs="Arial"/>
                <w:sz w:val="20"/>
                <w:szCs w:val="20"/>
              </w:rPr>
            </w:pPr>
            <w:r w:rsidRPr="00C42474">
              <w:rPr>
                <w:rFonts w:cs="Arial"/>
                <w:sz w:val="20"/>
                <w:szCs w:val="20"/>
              </w:rPr>
              <w:t>Emisja zanieczyszczeń do powietrza</w:t>
            </w:r>
          </w:p>
        </w:tc>
        <w:tc>
          <w:tcPr>
            <w:tcW w:w="5307" w:type="dxa"/>
          </w:tcPr>
          <w:p w14:paraId="167983B6" w14:textId="77777777" w:rsidR="00051995" w:rsidRPr="00C42474" w:rsidRDefault="00051995" w:rsidP="006C0B1E">
            <w:pPr>
              <w:spacing w:after="0" w:line="276" w:lineRule="auto"/>
              <w:rPr>
                <w:rFonts w:cs="Arial"/>
                <w:sz w:val="20"/>
                <w:szCs w:val="20"/>
              </w:rPr>
            </w:pPr>
            <w:r w:rsidRPr="00C42474">
              <w:rPr>
                <w:rFonts w:cs="Arial"/>
                <w:sz w:val="20"/>
                <w:szCs w:val="20"/>
              </w:rPr>
              <w:t xml:space="preserve">Procesy w zakładzie zostały zoptymalizowane w celu dążenie do minimalizacji emisji poprzez optymalizację parametrów procesów. Procesy na zakładzie zostały </w:t>
            </w:r>
            <w:r w:rsidRPr="00C42474">
              <w:rPr>
                <w:rFonts w:cs="Arial"/>
                <w:sz w:val="20"/>
                <w:szCs w:val="20"/>
              </w:rPr>
              <w:br/>
              <w:t>w dużej mierze zamknięte (wyjątek zasyp miedzi), aby ograniczyć emisje do atmosfery.</w:t>
            </w:r>
          </w:p>
          <w:p w14:paraId="4EBE9B02" w14:textId="77777777" w:rsidR="00051995" w:rsidRPr="00C42474" w:rsidRDefault="00051995" w:rsidP="006C0B1E">
            <w:pPr>
              <w:spacing w:after="0" w:line="276" w:lineRule="auto"/>
              <w:rPr>
                <w:rFonts w:cs="Arial"/>
                <w:sz w:val="20"/>
                <w:szCs w:val="20"/>
              </w:rPr>
            </w:pPr>
            <w:r w:rsidRPr="00C42474">
              <w:rPr>
                <w:rFonts w:cs="Arial"/>
                <w:sz w:val="20"/>
                <w:szCs w:val="20"/>
              </w:rPr>
              <w:t xml:space="preserve">Na zakładzie zastosowano systemy oczyszczania powietrza- skrubery, w celu redukcji emisji pyłów </w:t>
            </w:r>
            <w:r w:rsidRPr="00C42474">
              <w:rPr>
                <w:rFonts w:cs="Arial"/>
                <w:sz w:val="20"/>
                <w:szCs w:val="20"/>
              </w:rPr>
              <w:br/>
              <w:t xml:space="preserve">i zanieczyszczeń gazowych. Emisja z instalacji będzie monitorowana, poprzez cyklicznie wykonywane badania rzeczywistej emisji z instalacji. Regularne przeprowadzanie pomiarów emisji będzie wykonywane zgodnie z ustalonymi standardami, aby zapewnić zgodność z normami środowiskowymi. Na zakładzie nie będą stosowane powłoki i środków chemicznych zawierające LZO. Bedzie regularnie prowadzona kontrola emisji metali ciężkich. Urządzenia zostały dobrane aby spełniać normy emisji, takich jak </w:t>
            </w:r>
            <w:proofErr w:type="spellStart"/>
            <w:r w:rsidRPr="00C42474">
              <w:rPr>
                <w:rFonts w:cs="Arial"/>
                <w:sz w:val="20"/>
                <w:szCs w:val="20"/>
              </w:rPr>
              <w:t>NOx</w:t>
            </w:r>
            <w:proofErr w:type="spellEnd"/>
            <w:r w:rsidRPr="00C42474">
              <w:rPr>
                <w:rFonts w:cs="Arial"/>
                <w:sz w:val="20"/>
                <w:szCs w:val="20"/>
              </w:rPr>
              <w:t xml:space="preserve">, </w:t>
            </w:r>
            <w:proofErr w:type="spellStart"/>
            <w:r w:rsidRPr="00C42474">
              <w:rPr>
                <w:rFonts w:cs="Arial"/>
                <w:sz w:val="20"/>
                <w:szCs w:val="20"/>
              </w:rPr>
              <w:t>SOx</w:t>
            </w:r>
            <w:proofErr w:type="spellEnd"/>
            <w:r w:rsidRPr="00C42474">
              <w:rPr>
                <w:rFonts w:cs="Arial"/>
                <w:sz w:val="20"/>
                <w:szCs w:val="20"/>
              </w:rPr>
              <w:t>, CO</w:t>
            </w:r>
            <w:r w:rsidRPr="00C42474">
              <w:rPr>
                <w:rFonts w:cs="Arial"/>
                <w:sz w:val="20"/>
                <w:szCs w:val="20"/>
                <w:vertAlign w:val="subscript"/>
              </w:rPr>
              <w:t>2,</w:t>
            </w:r>
            <w:r w:rsidRPr="00C42474">
              <w:rPr>
                <w:rFonts w:cs="Arial"/>
                <w:sz w:val="20"/>
                <w:szCs w:val="20"/>
              </w:rPr>
              <w:t xml:space="preserve"> metale ciężkie, pyły. </w:t>
            </w:r>
          </w:p>
        </w:tc>
      </w:tr>
      <w:tr w:rsidR="00C42474" w:rsidRPr="00C42474" w14:paraId="06D2B85E" w14:textId="77777777" w:rsidTr="000407D2">
        <w:trPr>
          <w:trHeight w:val="566"/>
        </w:trPr>
        <w:tc>
          <w:tcPr>
            <w:tcW w:w="3931" w:type="dxa"/>
          </w:tcPr>
          <w:p w14:paraId="13D7CB06" w14:textId="77777777" w:rsidR="00051995" w:rsidRPr="00C42474" w:rsidRDefault="00051995" w:rsidP="006C0B1E">
            <w:pPr>
              <w:spacing w:after="0" w:line="276" w:lineRule="auto"/>
              <w:rPr>
                <w:rFonts w:cs="Arial"/>
                <w:sz w:val="20"/>
                <w:szCs w:val="20"/>
              </w:rPr>
            </w:pPr>
            <w:r w:rsidRPr="00C42474">
              <w:rPr>
                <w:rFonts w:cs="Arial"/>
                <w:sz w:val="20"/>
                <w:szCs w:val="20"/>
              </w:rPr>
              <w:t>Odpady</w:t>
            </w:r>
          </w:p>
        </w:tc>
        <w:tc>
          <w:tcPr>
            <w:tcW w:w="5307" w:type="dxa"/>
          </w:tcPr>
          <w:p w14:paraId="58945AC1" w14:textId="77777777" w:rsidR="00051995" w:rsidRPr="00C42474" w:rsidRDefault="00051995" w:rsidP="006C0B1E">
            <w:pPr>
              <w:spacing w:after="0" w:line="276" w:lineRule="auto"/>
              <w:rPr>
                <w:rFonts w:cs="Arial"/>
                <w:sz w:val="20"/>
                <w:szCs w:val="20"/>
              </w:rPr>
            </w:pPr>
            <w:r w:rsidRPr="00C42474">
              <w:rPr>
                <w:rFonts w:cs="Arial"/>
                <w:sz w:val="20"/>
                <w:szCs w:val="20"/>
              </w:rPr>
              <w:t>Monitoring odpadów będzie realizowany poprzez:</w:t>
            </w:r>
          </w:p>
          <w:p w14:paraId="4E6A7E95" w14:textId="77777777" w:rsidR="00051995" w:rsidRPr="00C42474" w:rsidRDefault="00051995" w:rsidP="006C0B1E">
            <w:pPr>
              <w:spacing w:after="0" w:line="276" w:lineRule="auto"/>
              <w:rPr>
                <w:rFonts w:cs="Arial"/>
                <w:sz w:val="20"/>
                <w:szCs w:val="20"/>
              </w:rPr>
            </w:pPr>
            <w:r w:rsidRPr="00C42474">
              <w:rPr>
                <w:rFonts w:cs="Arial"/>
                <w:sz w:val="20"/>
                <w:szCs w:val="20"/>
              </w:rPr>
              <w:t>- okresowe kontrole miejsc magazynowania odpadów</w:t>
            </w:r>
          </w:p>
          <w:p w14:paraId="668701D4" w14:textId="77777777" w:rsidR="00051995" w:rsidRPr="00C42474" w:rsidRDefault="00051995" w:rsidP="006C0B1E">
            <w:pPr>
              <w:spacing w:after="0" w:line="276" w:lineRule="auto"/>
              <w:rPr>
                <w:rFonts w:cs="Arial"/>
                <w:sz w:val="20"/>
                <w:szCs w:val="20"/>
              </w:rPr>
            </w:pPr>
            <w:r w:rsidRPr="00C42474">
              <w:rPr>
                <w:rFonts w:cs="Arial"/>
                <w:sz w:val="20"/>
                <w:szCs w:val="20"/>
              </w:rPr>
              <w:t>- okresowe kontrole zalecanej segregacji odpadów</w:t>
            </w:r>
          </w:p>
          <w:p w14:paraId="645E0AD7" w14:textId="77777777" w:rsidR="00051995" w:rsidRPr="00C42474" w:rsidRDefault="00051995" w:rsidP="006C0B1E">
            <w:pPr>
              <w:spacing w:after="0" w:line="276" w:lineRule="auto"/>
              <w:rPr>
                <w:rFonts w:cs="Arial"/>
                <w:sz w:val="20"/>
                <w:szCs w:val="20"/>
              </w:rPr>
            </w:pPr>
            <w:r w:rsidRPr="00C42474">
              <w:rPr>
                <w:rFonts w:cs="Arial"/>
                <w:sz w:val="20"/>
                <w:szCs w:val="20"/>
              </w:rPr>
              <w:t>- okresowe kontrole prowadzonej ewidencji odpadów oraz sposobu unieszkodliwiania/odzysku odpadów</w:t>
            </w:r>
          </w:p>
        </w:tc>
      </w:tr>
      <w:tr w:rsidR="00C42474" w:rsidRPr="00C42474" w14:paraId="5A9FAFAC" w14:textId="77777777" w:rsidTr="000407D2">
        <w:trPr>
          <w:trHeight w:val="566"/>
        </w:trPr>
        <w:tc>
          <w:tcPr>
            <w:tcW w:w="3931" w:type="dxa"/>
          </w:tcPr>
          <w:p w14:paraId="5CF7B4F4" w14:textId="77777777" w:rsidR="00051995" w:rsidRPr="00C42474" w:rsidRDefault="00051995" w:rsidP="006C0B1E">
            <w:pPr>
              <w:spacing w:after="0" w:line="276" w:lineRule="auto"/>
              <w:rPr>
                <w:rFonts w:cs="Arial"/>
                <w:sz w:val="20"/>
                <w:szCs w:val="20"/>
              </w:rPr>
            </w:pPr>
            <w:r w:rsidRPr="00C42474">
              <w:rPr>
                <w:rFonts w:cs="Arial"/>
                <w:sz w:val="20"/>
                <w:szCs w:val="20"/>
              </w:rPr>
              <w:t>Emisje hałasu</w:t>
            </w:r>
          </w:p>
          <w:p w14:paraId="25E5E76F" w14:textId="77777777" w:rsidR="00051995" w:rsidRPr="00C42474" w:rsidRDefault="00051995" w:rsidP="006C0B1E">
            <w:pPr>
              <w:spacing w:after="0" w:line="276" w:lineRule="auto"/>
              <w:rPr>
                <w:rFonts w:cs="Arial"/>
                <w:sz w:val="20"/>
                <w:szCs w:val="20"/>
              </w:rPr>
            </w:pPr>
          </w:p>
        </w:tc>
        <w:tc>
          <w:tcPr>
            <w:tcW w:w="5307" w:type="dxa"/>
          </w:tcPr>
          <w:p w14:paraId="2711380A" w14:textId="0C615F43" w:rsidR="00051995" w:rsidRPr="00C42474" w:rsidRDefault="00051995" w:rsidP="006C0B1E">
            <w:pPr>
              <w:spacing w:after="0" w:line="276" w:lineRule="auto"/>
              <w:rPr>
                <w:rFonts w:cs="Arial"/>
                <w:sz w:val="20"/>
                <w:szCs w:val="20"/>
              </w:rPr>
            </w:pPr>
            <w:r w:rsidRPr="00C42474">
              <w:rPr>
                <w:rFonts w:cs="Arial"/>
                <w:sz w:val="20"/>
                <w:szCs w:val="20"/>
              </w:rPr>
              <w:t>Urządzenia do elektrochemicznej lub chemicznej obróbki</w:t>
            </w:r>
            <w:r w:rsidR="0095509F" w:rsidRPr="00C42474">
              <w:rPr>
                <w:rFonts w:cs="Arial"/>
                <w:sz w:val="20"/>
                <w:szCs w:val="20"/>
              </w:rPr>
              <w:t xml:space="preserve"> </w:t>
            </w:r>
            <w:r w:rsidRPr="00C42474">
              <w:rPr>
                <w:rFonts w:cs="Arial"/>
                <w:sz w:val="20"/>
                <w:szCs w:val="20"/>
              </w:rPr>
              <w:t xml:space="preserve">metali zastosowane w przedmiotowym zakładzie nie stanowią źródeł ponadnormatywnej emisji hałasu do środowiska. Monitoring hałasu będzie realizowany poprzez wykonywanie: okresowych pomiarów emisji hałasu na stanowiskach pracy zgodnie z wymaganiami BHP, okresowych przeglądów urządzeń pracujących w instalacji pomiarów hałasu emitowanego do środowiska zgodnie z metodyką referencyjną </w:t>
            </w:r>
            <w:r w:rsidR="0095509F" w:rsidRPr="00C42474">
              <w:rPr>
                <w:rFonts w:cs="Arial"/>
                <w:sz w:val="20"/>
                <w:szCs w:val="20"/>
              </w:rPr>
              <w:br/>
            </w:r>
            <w:r w:rsidRPr="00C42474">
              <w:rPr>
                <w:rFonts w:cs="Arial"/>
                <w:sz w:val="20"/>
                <w:szCs w:val="20"/>
              </w:rPr>
              <w:t>z częstotliwością raz na dwa lata przez akredytowane laboratorium pomiarowe</w:t>
            </w:r>
            <w:r w:rsidR="0095509F" w:rsidRPr="00C42474">
              <w:rPr>
                <w:rFonts w:cs="Arial"/>
                <w:sz w:val="20"/>
                <w:szCs w:val="20"/>
              </w:rPr>
              <w:t>.</w:t>
            </w:r>
          </w:p>
        </w:tc>
      </w:tr>
      <w:tr w:rsidR="00C42474" w:rsidRPr="00C42474" w14:paraId="0BB0C229" w14:textId="77777777" w:rsidTr="000407D2">
        <w:trPr>
          <w:trHeight w:val="566"/>
        </w:trPr>
        <w:tc>
          <w:tcPr>
            <w:tcW w:w="3931" w:type="dxa"/>
          </w:tcPr>
          <w:p w14:paraId="3B2343BC" w14:textId="77777777" w:rsidR="00051995" w:rsidRPr="00C42474" w:rsidRDefault="00051995" w:rsidP="006C0B1E">
            <w:pPr>
              <w:spacing w:after="0" w:line="276" w:lineRule="auto"/>
              <w:rPr>
                <w:rFonts w:cs="Arial"/>
                <w:sz w:val="20"/>
                <w:szCs w:val="20"/>
              </w:rPr>
            </w:pPr>
            <w:r w:rsidRPr="00C42474">
              <w:rPr>
                <w:rFonts w:cs="Arial"/>
                <w:sz w:val="20"/>
                <w:szCs w:val="20"/>
              </w:rPr>
              <w:t>Procesy technologiczne instalacji</w:t>
            </w:r>
          </w:p>
          <w:p w14:paraId="52EA4C80" w14:textId="77777777" w:rsidR="00051995" w:rsidRPr="00C42474" w:rsidRDefault="00051995" w:rsidP="006C0B1E">
            <w:pPr>
              <w:spacing w:after="0" w:line="276" w:lineRule="auto"/>
              <w:rPr>
                <w:rFonts w:cs="Arial"/>
                <w:sz w:val="20"/>
                <w:szCs w:val="20"/>
              </w:rPr>
            </w:pPr>
          </w:p>
        </w:tc>
        <w:tc>
          <w:tcPr>
            <w:tcW w:w="5307" w:type="dxa"/>
          </w:tcPr>
          <w:p w14:paraId="0185B61A" w14:textId="4BAB249E" w:rsidR="00051995" w:rsidRPr="00C42474" w:rsidRDefault="00051995" w:rsidP="006C0B1E">
            <w:pPr>
              <w:spacing w:after="0" w:line="276" w:lineRule="auto"/>
              <w:rPr>
                <w:rFonts w:cs="Arial"/>
                <w:sz w:val="20"/>
                <w:szCs w:val="20"/>
              </w:rPr>
            </w:pPr>
            <w:r w:rsidRPr="00C42474">
              <w:rPr>
                <w:rFonts w:cs="Arial"/>
                <w:sz w:val="20"/>
                <w:szCs w:val="20"/>
              </w:rPr>
              <w:t xml:space="preserve">Monitoring technologiczny prowadzony będzie </w:t>
            </w:r>
            <w:r w:rsidRPr="00C42474">
              <w:rPr>
                <w:rFonts w:cs="Arial"/>
                <w:sz w:val="20"/>
                <w:szCs w:val="20"/>
              </w:rPr>
              <w:br/>
              <w:t xml:space="preserve">w zakresie procesów rozpuszczania (DS) oraz powlekania elektrolitycznego (EM) poprzez system komputerowy (DCS </w:t>
            </w:r>
            <w:proofErr w:type="spellStart"/>
            <w:r w:rsidRPr="00C42474">
              <w:rPr>
                <w:rFonts w:cs="Arial"/>
                <w:sz w:val="20"/>
                <w:szCs w:val="20"/>
              </w:rPr>
              <w:t>room</w:t>
            </w:r>
            <w:proofErr w:type="spellEnd"/>
            <w:r w:rsidRPr="00C42474">
              <w:rPr>
                <w:rFonts w:cs="Arial"/>
                <w:sz w:val="20"/>
                <w:szCs w:val="20"/>
              </w:rPr>
              <w:t xml:space="preserve">) odbierający sygnały z pomp, zaworów i przekaźników. W zakresie procesu rozpuszczania miedzi monitorowane będą: temperatura, stężenie, ciśnienie, pH, przepływ, masa surowców, obciążenie pompy, prąd, poziom. Masa surowców będzie mierzona przy pomocy wagi hakowej, natomiast masa dodatków do elektrolitu mierzona będzie za pomocą wagi platformowej. Każdorazowe rozpoczęcie procesu rozpuszczania będzie rejestrowane w dzienniku pracy. Podawanie roztworu kwasów siarkowego </w:t>
            </w:r>
            <w:r w:rsidR="0095509F" w:rsidRPr="00C42474">
              <w:rPr>
                <w:rFonts w:cs="Arial"/>
                <w:sz w:val="20"/>
                <w:szCs w:val="20"/>
              </w:rPr>
              <w:br/>
            </w:r>
            <w:r w:rsidRPr="00C42474">
              <w:rPr>
                <w:rFonts w:cs="Arial"/>
                <w:sz w:val="20"/>
                <w:szCs w:val="20"/>
              </w:rPr>
              <w:t>i chlorowodorowego oraz późniejszy przepływ elektrolitu monitorowany będzie za pomocą elektronicznych przepływomierzy. W zakresie procesu rozpuszczania miedzi monitorowane w sposób ciągły parametry to:</w:t>
            </w:r>
          </w:p>
          <w:p w14:paraId="01A7B0A2" w14:textId="77777777" w:rsidR="00051995" w:rsidRPr="00C42474" w:rsidRDefault="00051995" w:rsidP="00896AC0">
            <w:pPr>
              <w:pStyle w:val="Akapitzlist"/>
              <w:numPr>
                <w:ilvl w:val="0"/>
                <w:numId w:val="43"/>
              </w:numPr>
              <w:tabs>
                <w:tab w:val="left" w:pos="292"/>
              </w:tabs>
              <w:spacing w:after="0" w:line="276" w:lineRule="auto"/>
              <w:ind w:left="0" w:firstLine="0"/>
              <w:rPr>
                <w:rFonts w:cs="Arial"/>
                <w:sz w:val="20"/>
                <w:szCs w:val="20"/>
              </w:rPr>
            </w:pPr>
            <w:r w:rsidRPr="00C42474">
              <w:rPr>
                <w:rFonts w:cs="Arial"/>
                <w:sz w:val="20"/>
                <w:szCs w:val="20"/>
              </w:rPr>
              <w:t xml:space="preserve">temperatura elektrolitu oraz dodatków za pomocą elektronicznych czujników temperatury połączonych </w:t>
            </w:r>
            <w:r w:rsidRPr="00C42474">
              <w:rPr>
                <w:rFonts w:cs="Arial"/>
                <w:sz w:val="20"/>
                <w:szCs w:val="20"/>
              </w:rPr>
              <w:br/>
              <w:t>z PLC,</w:t>
            </w:r>
          </w:p>
          <w:p w14:paraId="192FD846" w14:textId="77777777" w:rsidR="00051995" w:rsidRPr="00C42474" w:rsidRDefault="00051995" w:rsidP="00896AC0">
            <w:pPr>
              <w:pStyle w:val="Akapitzlist"/>
              <w:numPr>
                <w:ilvl w:val="0"/>
                <w:numId w:val="43"/>
              </w:numPr>
              <w:tabs>
                <w:tab w:val="left" w:pos="292"/>
              </w:tabs>
              <w:spacing w:after="0" w:line="276" w:lineRule="auto"/>
              <w:ind w:left="0" w:firstLine="0"/>
              <w:rPr>
                <w:rFonts w:cs="Arial"/>
                <w:sz w:val="20"/>
                <w:szCs w:val="20"/>
              </w:rPr>
            </w:pPr>
            <w:r w:rsidRPr="00C42474">
              <w:rPr>
                <w:rFonts w:cs="Arial"/>
                <w:sz w:val="20"/>
                <w:szCs w:val="20"/>
              </w:rPr>
              <w:t>poziom elektrolitu oraz dodatków za pomocą czujników elektrolitycznych podłączonych do sterownika PLC,</w:t>
            </w:r>
          </w:p>
          <w:p w14:paraId="5B88B4DA" w14:textId="77777777" w:rsidR="00051995" w:rsidRPr="00C42474" w:rsidRDefault="00051995" w:rsidP="006C0B1E">
            <w:pPr>
              <w:spacing w:after="0" w:line="276" w:lineRule="auto"/>
              <w:rPr>
                <w:rFonts w:cs="Arial"/>
                <w:sz w:val="20"/>
                <w:szCs w:val="20"/>
              </w:rPr>
            </w:pPr>
            <w:r w:rsidRPr="00C42474">
              <w:rPr>
                <w:rFonts w:cs="Arial"/>
                <w:sz w:val="20"/>
                <w:szCs w:val="20"/>
              </w:rPr>
              <w:t>Dodatkowo podczas procesu powlekania elektrolitycznego monitorowane będą:</w:t>
            </w:r>
          </w:p>
          <w:p w14:paraId="268F0253" w14:textId="77777777" w:rsidR="00051995" w:rsidRPr="00C42474" w:rsidRDefault="00051995" w:rsidP="00896AC0">
            <w:pPr>
              <w:pStyle w:val="Akapitzlist"/>
              <w:numPr>
                <w:ilvl w:val="0"/>
                <w:numId w:val="43"/>
              </w:numPr>
              <w:spacing w:after="0" w:line="276" w:lineRule="auto"/>
              <w:ind w:left="215" w:hanging="215"/>
              <w:rPr>
                <w:rFonts w:cs="Arial"/>
                <w:sz w:val="20"/>
                <w:szCs w:val="20"/>
              </w:rPr>
            </w:pPr>
            <w:r w:rsidRPr="00C42474">
              <w:rPr>
                <w:rFonts w:cs="Arial"/>
                <w:sz w:val="20"/>
                <w:szCs w:val="20"/>
              </w:rPr>
              <w:t>obciążenie pompy na etapie filtracji elektrolitu,</w:t>
            </w:r>
          </w:p>
          <w:p w14:paraId="5758F455" w14:textId="77777777" w:rsidR="00051995" w:rsidRPr="00C42474" w:rsidRDefault="00051995" w:rsidP="00896AC0">
            <w:pPr>
              <w:pStyle w:val="Akapitzlist"/>
              <w:numPr>
                <w:ilvl w:val="0"/>
                <w:numId w:val="43"/>
              </w:numPr>
              <w:spacing w:after="0" w:line="276" w:lineRule="auto"/>
              <w:ind w:left="215" w:hanging="215"/>
              <w:rPr>
                <w:rFonts w:cs="Arial"/>
                <w:sz w:val="20"/>
                <w:szCs w:val="20"/>
              </w:rPr>
            </w:pPr>
            <w:r w:rsidRPr="00C42474">
              <w:rPr>
                <w:rFonts w:cs="Arial"/>
                <w:sz w:val="20"/>
                <w:szCs w:val="20"/>
              </w:rPr>
              <w:t>monitoring pracy silnika podczas ciecia rolek folii niezgodnych z normą</w:t>
            </w:r>
          </w:p>
          <w:p w14:paraId="0AA233FA" w14:textId="77777777" w:rsidR="00051995" w:rsidRPr="00C42474" w:rsidRDefault="00051995" w:rsidP="00896AC0">
            <w:pPr>
              <w:pStyle w:val="Akapitzlist"/>
              <w:numPr>
                <w:ilvl w:val="0"/>
                <w:numId w:val="43"/>
              </w:numPr>
              <w:spacing w:after="0" w:line="276" w:lineRule="auto"/>
              <w:ind w:left="215" w:hanging="215"/>
              <w:rPr>
                <w:rFonts w:cs="Arial"/>
                <w:sz w:val="20"/>
                <w:szCs w:val="20"/>
              </w:rPr>
            </w:pPr>
            <w:r w:rsidRPr="00C42474">
              <w:rPr>
                <w:rFonts w:cs="Arial"/>
                <w:sz w:val="20"/>
                <w:szCs w:val="20"/>
              </w:rPr>
              <w:t>pH na etapie odprowadzania ścieków i produkcji roztworu chromu.</w:t>
            </w:r>
          </w:p>
        </w:tc>
      </w:tr>
      <w:tr w:rsidR="00C42474" w:rsidRPr="00C42474" w14:paraId="05C7EBC6" w14:textId="77777777" w:rsidTr="000407D2">
        <w:trPr>
          <w:trHeight w:val="566"/>
        </w:trPr>
        <w:tc>
          <w:tcPr>
            <w:tcW w:w="3931" w:type="dxa"/>
          </w:tcPr>
          <w:p w14:paraId="17154530" w14:textId="77777777" w:rsidR="00051995" w:rsidRPr="00C42474" w:rsidRDefault="00051995" w:rsidP="006C0B1E">
            <w:pPr>
              <w:spacing w:after="0" w:line="276" w:lineRule="auto"/>
              <w:rPr>
                <w:rFonts w:cs="Arial"/>
                <w:sz w:val="20"/>
                <w:szCs w:val="20"/>
              </w:rPr>
            </w:pPr>
            <w:r w:rsidRPr="00C42474">
              <w:rPr>
                <w:rFonts w:cs="Arial"/>
                <w:sz w:val="20"/>
                <w:szCs w:val="20"/>
              </w:rPr>
              <w:t xml:space="preserve">Parametry techniczne instalacji </w:t>
            </w:r>
            <w:r w:rsidRPr="00C42474">
              <w:rPr>
                <w:rFonts w:cs="Arial"/>
                <w:sz w:val="20"/>
                <w:szCs w:val="20"/>
              </w:rPr>
              <w:br/>
              <w:t>i urządzeń towarzyszących</w:t>
            </w:r>
          </w:p>
        </w:tc>
        <w:tc>
          <w:tcPr>
            <w:tcW w:w="5307" w:type="dxa"/>
          </w:tcPr>
          <w:p w14:paraId="260BEEF2" w14:textId="77777777" w:rsidR="00051995" w:rsidRPr="00C42474" w:rsidRDefault="00051995" w:rsidP="006C0B1E">
            <w:pPr>
              <w:spacing w:after="0" w:line="276" w:lineRule="auto"/>
              <w:rPr>
                <w:rFonts w:cs="Arial"/>
                <w:sz w:val="20"/>
                <w:szCs w:val="20"/>
              </w:rPr>
            </w:pPr>
            <w:r w:rsidRPr="00C42474">
              <w:rPr>
                <w:rFonts w:cs="Arial"/>
                <w:sz w:val="20"/>
                <w:szCs w:val="20"/>
              </w:rPr>
              <w:t xml:space="preserve">Wszystkie urządzenia objęte pozwoleniem zintegrowanym orz aparatura pomiarowa/monitoringowa będą utrzymywane we właściwym stanie technicznym </w:t>
            </w:r>
            <w:r w:rsidRPr="00C42474">
              <w:rPr>
                <w:rFonts w:cs="Arial"/>
                <w:sz w:val="20"/>
                <w:szCs w:val="20"/>
              </w:rPr>
              <w:br/>
              <w:t>i prawidłowo eksploatowane w oparciu o stosowne instrukcje oraz dokumentację techniczną producenta.</w:t>
            </w:r>
          </w:p>
          <w:p w14:paraId="32DA8FB5" w14:textId="77777777" w:rsidR="00051995" w:rsidRPr="00C42474" w:rsidRDefault="00051995" w:rsidP="006C0B1E">
            <w:pPr>
              <w:spacing w:after="0" w:line="276" w:lineRule="auto"/>
              <w:rPr>
                <w:rFonts w:cs="Arial"/>
                <w:sz w:val="20"/>
                <w:szCs w:val="20"/>
              </w:rPr>
            </w:pPr>
            <w:r w:rsidRPr="00C42474">
              <w:rPr>
                <w:rFonts w:cs="Arial"/>
                <w:sz w:val="20"/>
                <w:szCs w:val="20"/>
              </w:rPr>
              <w:t xml:space="preserve">Monitoring parametrów technicznych instalacji będzie realizowany poprzez kontrolę składu chemicznego kąpieli technologicznych; kontrolę zużycia wody, energii </w:t>
            </w:r>
            <w:r w:rsidRPr="00C42474">
              <w:rPr>
                <w:rFonts w:cs="Arial"/>
                <w:sz w:val="20"/>
                <w:szCs w:val="20"/>
              </w:rPr>
              <w:br/>
              <w:t>i surowców chemicznych</w:t>
            </w:r>
          </w:p>
        </w:tc>
      </w:tr>
      <w:tr w:rsidR="00C42474" w:rsidRPr="00C42474" w14:paraId="6DA86163" w14:textId="77777777" w:rsidTr="000407D2">
        <w:trPr>
          <w:trHeight w:val="566"/>
        </w:trPr>
        <w:tc>
          <w:tcPr>
            <w:tcW w:w="3931" w:type="dxa"/>
          </w:tcPr>
          <w:p w14:paraId="61ACB650" w14:textId="77777777" w:rsidR="00051995" w:rsidRPr="00C42474" w:rsidRDefault="00051995" w:rsidP="006C0B1E">
            <w:pPr>
              <w:spacing w:after="0" w:line="276" w:lineRule="auto"/>
              <w:rPr>
                <w:rFonts w:cs="Arial"/>
                <w:sz w:val="20"/>
                <w:szCs w:val="20"/>
              </w:rPr>
            </w:pPr>
            <w:r w:rsidRPr="00C42474">
              <w:rPr>
                <w:rFonts w:cs="Arial"/>
                <w:sz w:val="20"/>
                <w:szCs w:val="20"/>
              </w:rPr>
              <w:t>Inne zalecane zakresy monitoringu</w:t>
            </w:r>
          </w:p>
          <w:p w14:paraId="39DAFB6C" w14:textId="77777777" w:rsidR="00051995" w:rsidRPr="00C42474" w:rsidRDefault="00051995" w:rsidP="006C0B1E">
            <w:pPr>
              <w:spacing w:after="0" w:line="276" w:lineRule="auto"/>
              <w:rPr>
                <w:rFonts w:cs="Arial"/>
                <w:sz w:val="20"/>
                <w:szCs w:val="20"/>
              </w:rPr>
            </w:pPr>
          </w:p>
        </w:tc>
        <w:tc>
          <w:tcPr>
            <w:tcW w:w="5307" w:type="dxa"/>
          </w:tcPr>
          <w:p w14:paraId="20EC2857" w14:textId="77777777" w:rsidR="00051995" w:rsidRPr="00C42474" w:rsidRDefault="00051995" w:rsidP="006C0B1E">
            <w:pPr>
              <w:spacing w:after="0" w:line="276" w:lineRule="auto"/>
              <w:rPr>
                <w:rFonts w:cs="Arial"/>
                <w:sz w:val="20"/>
                <w:szCs w:val="20"/>
              </w:rPr>
            </w:pPr>
            <w:r w:rsidRPr="00C42474">
              <w:rPr>
                <w:rFonts w:cs="Arial"/>
                <w:sz w:val="20"/>
                <w:szCs w:val="20"/>
              </w:rPr>
              <w:t>Prowadzony będzie:</w:t>
            </w:r>
          </w:p>
          <w:p w14:paraId="1ED45DBC" w14:textId="77777777" w:rsidR="00051995" w:rsidRPr="00C42474" w:rsidRDefault="00051995" w:rsidP="00896AC0">
            <w:pPr>
              <w:pStyle w:val="Akapitzlist"/>
              <w:numPr>
                <w:ilvl w:val="0"/>
                <w:numId w:val="44"/>
              </w:numPr>
              <w:spacing w:after="0" w:line="276" w:lineRule="auto"/>
              <w:ind w:left="73" w:hanging="142"/>
              <w:rPr>
                <w:rFonts w:cs="Arial"/>
                <w:sz w:val="20"/>
                <w:szCs w:val="20"/>
              </w:rPr>
            </w:pPr>
            <w:r w:rsidRPr="00C42474">
              <w:rPr>
                <w:rFonts w:cs="Arial"/>
                <w:sz w:val="20"/>
                <w:szCs w:val="20"/>
              </w:rPr>
              <w:t>monitoring zmian przepisów w zakresie ochrony środowiska, co gwarantuje możliwość szybkiego dostosowywania się do przepisów prawa,</w:t>
            </w:r>
          </w:p>
          <w:p w14:paraId="541CBDC0" w14:textId="77777777" w:rsidR="00051995" w:rsidRPr="00C42474" w:rsidRDefault="00051995" w:rsidP="00896AC0">
            <w:pPr>
              <w:pStyle w:val="Akapitzlist"/>
              <w:numPr>
                <w:ilvl w:val="0"/>
                <w:numId w:val="44"/>
              </w:numPr>
              <w:spacing w:after="0" w:line="276" w:lineRule="auto"/>
              <w:ind w:left="73" w:hanging="142"/>
              <w:rPr>
                <w:rFonts w:cs="Arial"/>
                <w:sz w:val="20"/>
                <w:szCs w:val="20"/>
              </w:rPr>
            </w:pPr>
            <w:r w:rsidRPr="00C42474">
              <w:rPr>
                <w:rFonts w:cs="Arial"/>
                <w:sz w:val="20"/>
                <w:szCs w:val="20"/>
              </w:rPr>
              <w:t>monitoring terenu instalacji w trakcie jej postoju przez służby dyżurne lub firmy zajmujące się ochroną obiektu.</w:t>
            </w:r>
          </w:p>
        </w:tc>
      </w:tr>
      <w:tr w:rsidR="00C42474" w:rsidRPr="00C42474" w14:paraId="5D40F051" w14:textId="77777777" w:rsidTr="000407D2">
        <w:trPr>
          <w:trHeight w:val="566"/>
        </w:trPr>
        <w:tc>
          <w:tcPr>
            <w:tcW w:w="9238" w:type="dxa"/>
            <w:gridSpan w:val="2"/>
          </w:tcPr>
          <w:p w14:paraId="6FAD0FB8" w14:textId="77777777" w:rsidR="00051995" w:rsidRPr="00C42474" w:rsidRDefault="00051995" w:rsidP="006C0B1E">
            <w:pPr>
              <w:spacing w:after="0" w:line="276" w:lineRule="auto"/>
              <w:rPr>
                <w:rFonts w:cs="Arial"/>
                <w:b/>
                <w:bCs/>
                <w:sz w:val="20"/>
                <w:szCs w:val="20"/>
              </w:rPr>
            </w:pPr>
            <w:r w:rsidRPr="00C42474">
              <w:rPr>
                <w:rFonts w:cs="Arial"/>
                <w:b/>
                <w:bCs/>
                <w:sz w:val="20"/>
                <w:szCs w:val="20"/>
              </w:rPr>
              <w:t>Efektywność energetyczna</w:t>
            </w:r>
          </w:p>
        </w:tc>
      </w:tr>
      <w:tr w:rsidR="00C42474" w:rsidRPr="00C42474" w14:paraId="2E047CC6" w14:textId="77777777" w:rsidTr="000407D2">
        <w:trPr>
          <w:trHeight w:val="4071"/>
        </w:trPr>
        <w:tc>
          <w:tcPr>
            <w:tcW w:w="3931" w:type="dxa"/>
          </w:tcPr>
          <w:p w14:paraId="1F50319D" w14:textId="77777777" w:rsidR="00051995" w:rsidRPr="00C42474" w:rsidRDefault="00051995" w:rsidP="006C0B1E">
            <w:pPr>
              <w:spacing w:after="0" w:line="276" w:lineRule="auto"/>
              <w:rPr>
                <w:rFonts w:cs="Arial"/>
                <w:sz w:val="20"/>
                <w:szCs w:val="20"/>
              </w:rPr>
            </w:pPr>
            <w:r w:rsidRPr="00C42474">
              <w:rPr>
                <w:rFonts w:cs="Arial"/>
                <w:sz w:val="20"/>
                <w:szCs w:val="20"/>
              </w:rPr>
              <w:t>Zarządzanie efektywnością energetyczną</w:t>
            </w:r>
          </w:p>
          <w:p w14:paraId="628C13DF" w14:textId="77777777" w:rsidR="00051995" w:rsidRPr="00C42474" w:rsidRDefault="00051995" w:rsidP="006C0B1E">
            <w:pPr>
              <w:spacing w:after="0" w:line="276" w:lineRule="auto"/>
              <w:rPr>
                <w:rFonts w:cs="Arial"/>
                <w:sz w:val="20"/>
                <w:szCs w:val="20"/>
              </w:rPr>
            </w:pPr>
            <w:r w:rsidRPr="00C42474">
              <w:rPr>
                <w:rFonts w:cs="Arial"/>
                <w:sz w:val="20"/>
                <w:szCs w:val="20"/>
              </w:rPr>
              <w:t>Wdrożenie i spełnienie wymagań systemu zarządzania efektywnością energetyczną (ENEMS)</w:t>
            </w:r>
          </w:p>
        </w:tc>
        <w:tc>
          <w:tcPr>
            <w:tcW w:w="5307" w:type="dxa"/>
          </w:tcPr>
          <w:p w14:paraId="32E348ED" w14:textId="77777777" w:rsidR="00051995" w:rsidRPr="00C42474" w:rsidRDefault="00051995" w:rsidP="006C0B1E">
            <w:pPr>
              <w:autoSpaceDE w:val="0"/>
              <w:autoSpaceDN w:val="0"/>
              <w:adjustRightInd w:val="0"/>
              <w:spacing w:after="0" w:line="276" w:lineRule="auto"/>
              <w:rPr>
                <w:rFonts w:cs="Arial"/>
                <w:sz w:val="20"/>
                <w:szCs w:val="20"/>
              </w:rPr>
            </w:pPr>
            <w:r w:rsidRPr="00C42474">
              <w:rPr>
                <w:rFonts w:cs="Arial"/>
                <w:sz w:val="20"/>
                <w:szCs w:val="20"/>
              </w:rPr>
              <w:t xml:space="preserve">W celu zapewnienia efektywnego zużycia energii, </w:t>
            </w:r>
            <w:r w:rsidRPr="00C42474">
              <w:rPr>
                <w:rFonts w:cs="Arial"/>
                <w:sz w:val="20"/>
                <w:szCs w:val="20"/>
              </w:rPr>
              <w:br/>
              <w:t xml:space="preserve">w ramach BAT planowany jest także system zarządzania efektywnością energetyczną (np. ISO 50001). System zarządzania efektywnością energetyczną dla instalacji IPPC będzie zawierać następujące elementy: </w:t>
            </w:r>
          </w:p>
          <w:p w14:paraId="547169B0"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r w:rsidRPr="00C42474">
              <w:rPr>
                <w:rFonts w:cs="Arial"/>
                <w:sz w:val="20"/>
                <w:szCs w:val="20"/>
              </w:rPr>
              <w:t xml:space="preserve">zaangażowanie najwyższego kierownictwa </w:t>
            </w:r>
          </w:p>
          <w:p w14:paraId="1DF06A9E"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r w:rsidRPr="00C42474">
              <w:rPr>
                <w:rFonts w:cs="Arial"/>
                <w:sz w:val="20"/>
                <w:szCs w:val="20"/>
              </w:rPr>
              <w:t xml:space="preserve">określenie polityki efektywności energetycznej </w:t>
            </w:r>
          </w:p>
          <w:p w14:paraId="2B36F588"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r w:rsidRPr="00C42474">
              <w:rPr>
                <w:rFonts w:cs="Arial"/>
                <w:sz w:val="20"/>
                <w:szCs w:val="20"/>
              </w:rPr>
              <w:t xml:space="preserve">planowanie i ustalanie celów i zadań </w:t>
            </w:r>
          </w:p>
          <w:p w14:paraId="76763CD7"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r w:rsidRPr="00C42474">
              <w:rPr>
                <w:rFonts w:cs="Arial"/>
                <w:sz w:val="20"/>
                <w:szCs w:val="20"/>
              </w:rPr>
              <w:t xml:space="preserve">wdrożenie i obsługa procedur </w:t>
            </w:r>
          </w:p>
          <w:p w14:paraId="31090D86"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proofErr w:type="spellStart"/>
            <w:r w:rsidRPr="00C42474">
              <w:rPr>
                <w:rFonts w:cs="Arial"/>
                <w:sz w:val="20"/>
                <w:szCs w:val="20"/>
              </w:rPr>
              <w:t>benchmarking</w:t>
            </w:r>
            <w:proofErr w:type="spellEnd"/>
            <w:r w:rsidRPr="00C42474">
              <w:rPr>
                <w:rFonts w:cs="Arial"/>
                <w:sz w:val="20"/>
                <w:szCs w:val="20"/>
              </w:rPr>
              <w:t xml:space="preserve"> </w:t>
            </w:r>
          </w:p>
          <w:p w14:paraId="4358AC9D"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r w:rsidRPr="00C42474">
              <w:rPr>
                <w:rFonts w:cs="Arial"/>
                <w:sz w:val="20"/>
                <w:szCs w:val="20"/>
              </w:rPr>
              <w:t xml:space="preserve">kontrola i działania naprawcze </w:t>
            </w:r>
          </w:p>
          <w:p w14:paraId="3BE2E232"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r w:rsidRPr="00C42474">
              <w:rPr>
                <w:rFonts w:cs="Arial"/>
                <w:sz w:val="20"/>
                <w:szCs w:val="20"/>
              </w:rPr>
              <w:t xml:space="preserve">przegląd zarządzania </w:t>
            </w:r>
          </w:p>
          <w:p w14:paraId="0A0C65DE"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r w:rsidRPr="00C42474">
              <w:rPr>
                <w:rFonts w:cs="Arial"/>
                <w:sz w:val="20"/>
                <w:szCs w:val="20"/>
              </w:rPr>
              <w:t xml:space="preserve">przygotowanie regularnego oświadczenia </w:t>
            </w:r>
            <w:r w:rsidRPr="00C42474">
              <w:rPr>
                <w:rFonts w:cs="Arial"/>
                <w:sz w:val="20"/>
                <w:szCs w:val="20"/>
              </w:rPr>
              <w:br/>
              <w:t xml:space="preserve">o efektywności energetycznej </w:t>
            </w:r>
          </w:p>
          <w:p w14:paraId="18ACB6FD" w14:textId="77777777" w:rsidR="00051995" w:rsidRPr="00C42474" w:rsidRDefault="00051995" w:rsidP="00896AC0">
            <w:pPr>
              <w:numPr>
                <w:ilvl w:val="0"/>
                <w:numId w:val="45"/>
              </w:numPr>
              <w:autoSpaceDE w:val="0"/>
              <w:autoSpaceDN w:val="0"/>
              <w:adjustRightInd w:val="0"/>
              <w:spacing w:after="0" w:line="276" w:lineRule="auto"/>
              <w:rPr>
                <w:rFonts w:cs="Arial"/>
                <w:sz w:val="20"/>
                <w:szCs w:val="20"/>
              </w:rPr>
            </w:pPr>
            <w:r w:rsidRPr="00C42474">
              <w:rPr>
                <w:rFonts w:cs="Arial"/>
                <w:sz w:val="20"/>
                <w:szCs w:val="20"/>
                <w:lang w:eastAsia="pl-PL"/>
              </w:rPr>
              <w:t xml:space="preserve">walidacja przez jednostkę certyfikującą lub zewnętrznego weryfikatora </w:t>
            </w:r>
          </w:p>
          <w:p w14:paraId="34F4CA5F" w14:textId="77777777" w:rsidR="00051995" w:rsidRPr="00C42474" w:rsidRDefault="00051995" w:rsidP="00896AC0">
            <w:pPr>
              <w:pStyle w:val="Default"/>
              <w:numPr>
                <w:ilvl w:val="0"/>
                <w:numId w:val="45"/>
              </w:numPr>
              <w:spacing w:line="276" w:lineRule="auto"/>
              <w:ind w:left="714" w:hanging="357"/>
              <w:rPr>
                <w:rFonts w:ascii="Arial" w:eastAsiaTheme="minorHAnsi" w:hAnsi="Arial" w:cs="Arial"/>
                <w:color w:val="auto"/>
                <w:sz w:val="20"/>
                <w:szCs w:val="20"/>
              </w:rPr>
            </w:pPr>
            <w:r w:rsidRPr="00C42474">
              <w:rPr>
                <w:rFonts w:ascii="Arial" w:hAnsi="Arial" w:cs="Arial"/>
                <w:color w:val="auto"/>
                <w:sz w:val="20"/>
                <w:szCs w:val="20"/>
              </w:rPr>
              <w:t xml:space="preserve">rozwój energooszczędnych technologii. </w:t>
            </w:r>
          </w:p>
        </w:tc>
      </w:tr>
      <w:tr w:rsidR="00C42474" w:rsidRPr="00C42474" w14:paraId="68963225" w14:textId="77777777" w:rsidTr="000407D2">
        <w:trPr>
          <w:trHeight w:val="566"/>
        </w:trPr>
        <w:tc>
          <w:tcPr>
            <w:tcW w:w="3931" w:type="dxa"/>
          </w:tcPr>
          <w:p w14:paraId="7D337EBC" w14:textId="77777777" w:rsidR="00051995" w:rsidRPr="00C42474" w:rsidRDefault="00051995" w:rsidP="006C0B1E">
            <w:pPr>
              <w:spacing w:after="0" w:line="276" w:lineRule="auto"/>
              <w:rPr>
                <w:rFonts w:cs="Arial"/>
                <w:sz w:val="20"/>
                <w:szCs w:val="20"/>
              </w:rPr>
            </w:pPr>
            <w:r w:rsidRPr="00C42474">
              <w:rPr>
                <w:rFonts w:cs="Arial"/>
                <w:sz w:val="20"/>
                <w:szCs w:val="20"/>
              </w:rPr>
              <w:t>Stała poprawa oddziaływania na środowisko.</w:t>
            </w:r>
          </w:p>
        </w:tc>
        <w:tc>
          <w:tcPr>
            <w:tcW w:w="5307" w:type="dxa"/>
          </w:tcPr>
          <w:p w14:paraId="3B91E516" w14:textId="77777777" w:rsidR="00051995" w:rsidRPr="00C42474" w:rsidRDefault="00051995" w:rsidP="006C0B1E">
            <w:pPr>
              <w:spacing w:after="0" w:line="276" w:lineRule="auto"/>
              <w:rPr>
                <w:rFonts w:cs="Arial"/>
                <w:sz w:val="20"/>
                <w:szCs w:val="20"/>
              </w:rPr>
            </w:pPr>
            <w:r w:rsidRPr="00C42474">
              <w:rPr>
                <w:rFonts w:cs="Arial"/>
                <w:sz w:val="20"/>
                <w:szCs w:val="20"/>
              </w:rPr>
              <w:t>Poprawa w oddziaływaniu na środowisko realizowana będzie w ramach:</w:t>
            </w:r>
          </w:p>
          <w:p w14:paraId="670E6152" w14:textId="77777777" w:rsidR="00051995" w:rsidRPr="00C42474" w:rsidRDefault="00051995" w:rsidP="00896AC0">
            <w:pPr>
              <w:pStyle w:val="Akapitzlist"/>
              <w:numPr>
                <w:ilvl w:val="0"/>
                <w:numId w:val="46"/>
              </w:numPr>
              <w:spacing w:after="0" w:line="276" w:lineRule="auto"/>
              <w:ind w:hanging="363"/>
              <w:rPr>
                <w:rFonts w:cs="Arial"/>
                <w:sz w:val="20"/>
                <w:szCs w:val="20"/>
              </w:rPr>
            </w:pPr>
            <w:r w:rsidRPr="00C42474">
              <w:rPr>
                <w:rFonts w:cs="Arial"/>
                <w:sz w:val="20"/>
                <w:szCs w:val="20"/>
              </w:rPr>
              <w:t>wdrożenie systemu zarzadzania energią,</w:t>
            </w:r>
          </w:p>
          <w:p w14:paraId="2DB868F2" w14:textId="77777777" w:rsidR="00051995" w:rsidRPr="00C42474" w:rsidRDefault="00051995" w:rsidP="00896AC0">
            <w:pPr>
              <w:pStyle w:val="Akapitzlist"/>
              <w:numPr>
                <w:ilvl w:val="0"/>
                <w:numId w:val="46"/>
              </w:numPr>
              <w:spacing w:after="0" w:line="276" w:lineRule="auto"/>
              <w:ind w:hanging="363"/>
              <w:rPr>
                <w:rFonts w:cs="Arial"/>
                <w:sz w:val="20"/>
                <w:szCs w:val="20"/>
              </w:rPr>
            </w:pPr>
            <w:r w:rsidRPr="00C42474">
              <w:rPr>
                <w:rFonts w:cs="Arial"/>
                <w:sz w:val="20"/>
                <w:szCs w:val="20"/>
              </w:rPr>
              <w:t>wyposażenie instalacji w energooszczędne urządzenia,</w:t>
            </w:r>
          </w:p>
          <w:p w14:paraId="169EE3CF" w14:textId="77777777" w:rsidR="00051995" w:rsidRPr="00C42474" w:rsidRDefault="00051995" w:rsidP="00896AC0">
            <w:pPr>
              <w:pStyle w:val="Akapitzlist"/>
              <w:numPr>
                <w:ilvl w:val="0"/>
                <w:numId w:val="46"/>
              </w:numPr>
              <w:spacing w:after="0" w:line="276" w:lineRule="auto"/>
              <w:ind w:hanging="363"/>
              <w:rPr>
                <w:rFonts w:cs="Arial"/>
                <w:sz w:val="20"/>
                <w:szCs w:val="20"/>
              </w:rPr>
            </w:pPr>
            <w:r w:rsidRPr="00C42474">
              <w:rPr>
                <w:rFonts w:cs="Arial"/>
                <w:sz w:val="20"/>
                <w:szCs w:val="20"/>
              </w:rPr>
              <w:t xml:space="preserve">prowadzenie systematycznych usprawnień </w:t>
            </w:r>
            <w:r w:rsidRPr="00C42474">
              <w:rPr>
                <w:rFonts w:cs="Arial"/>
                <w:sz w:val="20"/>
                <w:szCs w:val="20"/>
              </w:rPr>
              <w:br/>
              <w:t xml:space="preserve">w celu coraz bardziej efektywnego wykorzystania energii. </w:t>
            </w:r>
          </w:p>
        </w:tc>
      </w:tr>
      <w:tr w:rsidR="00C42474" w:rsidRPr="00C42474" w14:paraId="0AC8A8AD" w14:textId="77777777" w:rsidTr="000407D2">
        <w:trPr>
          <w:trHeight w:val="566"/>
        </w:trPr>
        <w:tc>
          <w:tcPr>
            <w:tcW w:w="3931" w:type="dxa"/>
          </w:tcPr>
          <w:p w14:paraId="650EAD40" w14:textId="77777777" w:rsidR="00051995" w:rsidRPr="00C42474" w:rsidRDefault="00051995" w:rsidP="006C0B1E">
            <w:pPr>
              <w:spacing w:after="0" w:line="276" w:lineRule="auto"/>
              <w:rPr>
                <w:rFonts w:cs="Arial"/>
                <w:sz w:val="20"/>
                <w:szCs w:val="20"/>
              </w:rPr>
            </w:pPr>
            <w:r w:rsidRPr="00C42474">
              <w:rPr>
                <w:rFonts w:cs="Arial"/>
                <w:sz w:val="20"/>
                <w:szCs w:val="20"/>
              </w:rPr>
              <w:t>Ustalenie aspektów efektywności energetycznej instalacji i możliwości oszczędności energii</w:t>
            </w:r>
          </w:p>
        </w:tc>
        <w:tc>
          <w:tcPr>
            <w:tcW w:w="5307" w:type="dxa"/>
          </w:tcPr>
          <w:p w14:paraId="7F195B18" w14:textId="77777777" w:rsidR="00051995" w:rsidRPr="00C42474" w:rsidRDefault="00051995" w:rsidP="006C0B1E">
            <w:pPr>
              <w:spacing w:after="0" w:line="276" w:lineRule="auto"/>
              <w:rPr>
                <w:rFonts w:cs="Arial"/>
                <w:sz w:val="20"/>
                <w:szCs w:val="20"/>
              </w:rPr>
            </w:pPr>
            <w:r w:rsidRPr="00C42474">
              <w:rPr>
                <w:rFonts w:cs="Arial"/>
                <w:sz w:val="20"/>
                <w:szCs w:val="20"/>
              </w:rPr>
              <w:t>Już na etapie projektowania zakładu wzięto pod uwagę efektywność energetyczną. Zebrano i przeanalizowano dane dotyczące zużycia energii w istniejących zakładach oraz oceniono rzeczywiste potrzeby energetyczne oraz wprowadzono najlepsze dostępne technologie. Na etapie projektowania wzięto również pod uwagę rozwiązania techniczne mające za zadanie minimalizację strat energii tj.: system uzdatniania wody do produkcji pary wodnej-&gt; zmniejsza ilość całkowitych rozpuszczonych ciał stałych w wodzie kotłowej,</w:t>
            </w:r>
            <w:r w:rsidRPr="00C42474">
              <w:rPr>
                <w:rFonts w:cs="Arial"/>
                <w:sz w:val="20"/>
                <w:szCs w:val="20"/>
              </w:rPr>
              <w:br/>
              <w:t xml:space="preserve"> co pozwala zmniejszyć przedmuchiwanie, a tym samym mniejsze straty energii, ogniotrwałość kotłów-&gt; zmniejsza straty ciepła z kotła i zwiększa jego wydajność,</w:t>
            </w:r>
          </w:p>
        </w:tc>
      </w:tr>
      <w:tr w:rsidR="00C42474" w:rsidRPr="00C42474" w14:paraId="560E6F20" w14:textId="77777777" w:rsidTr="000407D2">
        <w:trPr>
          <w:trHeight w:val="566"/>
        </w:trPr>
        <w:tc>
          <w:tcPr>
            <w:tcW w:w="3931" w:type="dxa"/>
          </w:tcPr>
          <w:p w14:paraId="4EFB9930" w14:textId="77777777" w:rsidR="00051995" w:rsidRPr="00C42474" w:rsidRDefault="00051995" w:rsidP="006C0B1E">
            <w:pPr>
              <w:spacing w:after="0" w:line="276" w:lineRule="auto"/>
              <w:rPr>
                <w:rFonts w:cs="Arial"/>
                <w:sz w:val="20"/>
                <w:szCs w:val="20"/>
              </w:rPr>
            </w:pPr>
            <w:r w:rsidRPr="00C42474">
              <w:rPr>
                <w:rFonts w:cs="Arial"/>
                <w:sz w:val="20"/>
                <w:szCs w:val="20"/>
              </w:rPr>
              <w:t>Podejście systemowe do zarządzania energią</w:t>
            </w:r>
          </w:p>
        </w:tc>
        <w:tc>
          <w:tcPr>
            <w:tcW w:w="5307" w:type="dxa"/>
          </w:tcPr>
          <w:p w14:paraId="2530A3F3" w14:textId="77777777" w:rsidR="00051995" w:rsidRPr="00C42474" w:rsidRDefault="00051995" w:rsidP="006C0B1E">
            <w:pPr>
              <w:spacing w:after="0" w:line="276" w:lineRule="auto"/>
              <w:rPr>
                <w:rFonts w:cs="Arial"/>
                <w:sz w:val="20"/>
                <w:szCs w:val="20"/>
              </w:rPr>
            </w:pPr>
            <w:r w:rsidRPr="00C42474">
              <w:rPr>
                <w:rFonts w:cs="Arial"/>
                <w:sz w:val="20"/>
                <w:szCs w:val="20"/>
              </w:rPr>
              <w:t xml:space="preserve">Aby zapewnić efektywne zużycie energii w Zakładzie będzie stosowany plan racjonalizacji zużycia energii </w:t>
            </w:r>
            <w:r w:rsidRPr="00C42474">
              <w:rPr>
                <w:rFonts w:cs="Arial"/>
                <w:sz w:val="20"/>
                <w:szCs w:val="20"/>
              </w:rPr>
              <w:br/>
              <w:t>i obejmować będzie np. definiowanie i obliczanie określonego zużycia energii w ramach działania, ustalanie kluczowych wskaźników skuteczności działania w skali rocznej. Ponadto planowane jest sporządzanie raz na rok rejestru bilansu energetycznego, który przedstawia podział zużycia</w:t>
            </w:r>
            <w:r w:rsidRPr="00C42474">
              <w:rPr>
                <w:rFonts w:cs="Arial"/>
                <w:sz w:val="20"/>
                <w:szCs w:val="20"/>
              </w:rPr>
              <w:br/>
              <w:t>i wytwarzania energii. Wszystkie urządzenia na zakładzie są urządzeniami nowymi o najwyższym standardzie zużycia energetycznego. Wszystkie urządzenia będą podlegały cyklicznym kontrolom, naprawą i wymianie.</w:t>
            </w:r>
          </w:p>
        </w:tc>
      </w:tr>
      <w:tr w:rsidR="00C42474" w:rsidRPr="00C42474" w14:paraId="26ACF2BF" w14:textId="77777777" w:rsidTr="000407D2">
        <w:trPr>
          <w:trHeight w:val="566"/>
        </w:trPr>
        <w:tc>
          <w:tcPr>
            <w:tcW w:w="3931" w:type="dxa"/>
          </w:tcPr>
          <w:p w14:paraId="02CA1444" w14:textId="77777777" w:rsidR="00051995" w:rsidRPr="00C42474" w:rsidRDefault="00051995" w:rsidP="006C0B1E">
            <w:pPr>
              <w:spacing w:after="0" w:line="276" w:lineRule="auto"/>
              <w:rPr>
                <w:rFonts w:cs="Arial"/>
                <w:sz w:val="20"/>
                <w:szCs w:val="20"/>
              </w:rPr>
            </w:pPr>
            <w:r w:rsidRPr="00C42474">
              <w:rPr>
                <w:rFonts w:cs="Arial"/>
                <w:sz w:val="20"/>
                <w:szCs w:val="20"/>
              </w:rPr>
              <w:t>Skuteczna kontrola procesu.</w:t>
            </w:r>
          </w:p>
        </w:tc>
        <w:tc>
          <w:tcPr>
            <w:tcW w:w="5307" w:type="dxa"/>
          </w:tcPr>
          <w:p w14:paraId="1D782EED" w14:textId="77777777" w:rsidR="00051995" w:rsidRPr="00C42474" w:rsidRDefault="00051995" w:rsidP="006C0B1E">
            <w:pPr>
              <w:spacing w:after="0" w:line="276" w:lineRule="auto"/>
              <w:rPr>
                <w:rFonts w:cs="Arial"/>
                <w:sz w:val="20"/>
                <w:szCs w:val="20"/>
              </w:rPr>
            </w:pPr>
            <w:r w:rsidRPr="00C42474">
              <w:rPr>
                <w:rFonts w:cs="Arial"/>
                <w:sz w:val="20"/>
                <w:szCs w:val="20"/>
              </w:rPr>
              <w:t>Monitorowanie kluczowych parametrów prowadzenia instalacji. Dokumentowanie i rejestrowanie parametrów eksploatacyjnych instalacji, w tym parametrów mających wpływ na efektywność energetyczną.</w:t>
            </w:r>
          </w:p>
        </w:tc>
      </w:tr>
      <w:tr w:rsidR="00C42474" w:rsidRPr="00C42474" w14:paraId="075451E6" w14:textId="77777777" w:rsidTr="000407D2">
        <w:trPr>
          <w:trHeight w:val="566"/>
        </w:trPr>
        <w:tc>
          <w:tcPr>
            <w:tcW w:w="3931" w:type="dxa"/>
          </w:tcPr>
          <w:p w14:paraId="53E96027" w14:textId="77777777" w:rsidR="00051995" w:rsidRPr="00C42474" w:rsidRDefault="00051995" w:rsidP="006C0B1E">
            <w:pPr>
              <w:spacing w:after="0" w:line="276" w:lineRule="auto"/>
              <w:rPr>
                <w:rFonts w:cs="Arial"/>
                <w:sz w:val="20"/>
                <w:szCs w:val="20"/>
              </w:rPr>
            </w:pPr>
            <w:r w:rsidRPr="00C42474">
              <w:rPr>
                <w:rFonts w:cs="Arial"/>
                <w:sz w:val="20"/>
                <w:szCs w:val="20"/>
              </w:rPr>
              <w:t>Monitorowanie i pomiar.</w:t>
            </w:r>
          </w:p>
        </w:tc>
        <w:tc>
          <w:tcPr>
            <w:tcW w:w="5307" w:type="dxa"/>
          </w:tcPr>
          <w:p w14:paraId="3B1A9F0C" w14:textId="77777777" w:rsidR="00051995" w:rsidRPr="00C42474" w:rsidRDefault="00051995" w:rsidP="006C0B1E">
            <w:pPr>
              <w:pStyle w:val="Nagwek"/>
              <w:spacing w:line="276" w:lineRule="auto"/>
              <w:rPr>
                <w:rFonts w:cs="Arial"/>
                <w:b/>
                <w:sz w:val="20"/>
                <w:szCs w:val="20"/>
              </w:rPr>
            </w:pPr>
            <w:r w:rsidRPr="00C42474">
              <w:rPr>
                <w:rFonts w:cs="Arial"/>
                <w:sz w:val="20"/>
                <w:szCs w:val="20"/>
              </w:rPr>
              <w:t>W instalacji prowadzony będzie regularny monitoring. Prowadzone będą zapisy i rejestry wyników monitoringu, które są analizowane przez służby technologiczne, techniczne i specjalistyczno-projektowe.</w:t>
            </w:r>
          </w:p>
        </w:tc>
      </w:tr>
      <w:tr w:rsidR="00C42474" w:rsidRPr="00C42474" w14:paraId="0456B28A" w14:textId="77777777" w:rsidTr="000407D2">
        <w:trPr>
          <w:trHeight w:val="566"/>
        </w:trPr>
        <w:tc>
          <w:tcPr>
            <w:tcW w:w="3931" w:type="dxa"/>
          </w:tcPr>
          <w:p w14:paraId="48D6A36B" w14:textId="77777777" w:rsidR="00051995" w:rsidRPr="00C42474" w:rsidRDefault="00051995" w:rsidP="006C0B1E">
            <w:pPr>
              <w:spacing w:after="0" w:line="276" w:lineRule="auto"/>
              <w:rPr>
                <w:rFonts w:cs="Arial"/>
                <w:sz w:val="20"/>
                <w:szCs w:val="20"/>
              </w:rPr>
            </w:pPr>
            <w:r w:rsidRPr="00C42474">
              <w:rPr>
                <w:rFonts w:cs="Arial"/>
                <w:sz w:val="20"/>
                <w:szCs w:val="20"/>
              </w:rPr>
              <w:t xml:space="preserve">Optymalizacja efektywności energetycznej z wykorzystaniem zalecanych technik </w:t>
            </w:r>
            <w:r w:rsidRPr="00C42474">
              <w:rPr>
                <w:rFonts w:cs="Arial"/>
                <w:sz w:val="20"/>
                <w:szCs w:val="20"/>
              </w:rPr>
              <w:br/>
              <w:t>w systemach i urządzeniach.</w:t>
            </w:r>
          </w:p>
        </w:tc>
        <w:tc>
          <w:tcPr>
            <w:tcW w:w="5307" w:type="dxa"/>
          </w:tcPr>
          <w:p w14:paraId="6D4828EB" w14:textId="77777777" w:rsidR="00051995" w:rsidRPr="00C42474" w:rsidRDefault="00051995" w:rsidP="006C0B1E">
            <w:pPr>
              <w:spacing w:after="0" w:line="276" w:lineRule="auto"/>
              <w:rPr>
                <w:rFonts w:cs="Arial"/>
                <w:sz w:val="20"/>
                <w:szCs w:val="20"/>
              </w:rPr>
            </w:pPr>
            <w:r w:rsidRPr="00C42474">
              <w:rPr>
                <w:rFonts w:cs="Arial"/>
                <w:sz w:val="20"/>
                <w:szCs w:val="20"/>
              </w:rPr>
              <w:t>Do napędu urządzeń w instalacji zastosowano silniki energooszczędne (EEM) oraz napędy o regulowanej prędkości (VSD), optymalizacja została zrealizowana na etapie projektowania – dokumentacji.</w:t>
            </w:r>
          </w:p>
        </w:tc>
      </w:tr>
    </w:tbl>
    <w:bookmarkEnd w:id="32"/>
    <w:p w14:paraId="0D0C12A8" w14:textId="6A4D478F" w:rsidR="00051995" w:rsidRPr="00C42474" w:rsidRDefault="00051995" w:rsidP="006C0B1E">
      <w:pPr>
        <w:spacing w:before="440" w:after="440" w:line="276" w:lineRule="auto"/>
        <w:rPr>
          <w:rFonts w:cs="Arial"/>
        </w:rPr>
      </w:pPr>
      <w:r w:rsidRPr="00C42474">
        <w:rPr>
          <w:rFonts w:cs="Arial"/>
        </w:rPr>
        <w:t xml:space="preserve">Z analizy dokumentów referencyjnych wynika, że Zakład przez stosowanie odpowiednich procedur, rozwiązań technicznych i organizacyjnych oraz zasad magazynowania i monitoringu spełnia wymogi zawarte w tych dokumentach. </w:t>
      </w:r>
      <w:r w:rsidRPr="00C42474">
        <w:rPr>
          <w:rFonts w:cs="Arial"/>
        </w:rPr>
        <w:cr/>
      </w:r>
      <w:r w:rsidR="00951D31">
        <w:rPr>
          <w:rFonts w:cs="Arial"/>
        </w:rPr>
        <w:br/>
        <w:t xml:space="preserve">Ponadto z </w:t>
      </w:r>
      <w:r w:rsidRPr="00C42474">
        <w:rPr>
          <w:rFonts w:cs="Arial"/>
        </w:rPr>
        <w:t xml:space="preserve">dokumentacji </w:t>
      </w:r>
      <w:r w:rsidR="00951D31">
        <w:rPr>
          <w:rFonts w:cs="Arial"/>
        </w:rPr>
        <w:t xml:space="preserve">przedłożonej </w:t>
      </w:r>
      <w:r w:rsidRPr="00C42474">
        <w:rPr>
          <w:rFonts w:cs="Arial"/>
        </w:rPr>
        <w:t>wynika</w:t>
      </w:r>
      <w:r w:rsidR="00951D31">
        <w:rPr>
          <w:rFonts w:cs="Arial"/>
        </w:rPr>
        <w:t>,</w:t>
      </w:r>
      <w:r w:rsidRPr="00C42474">
        <w:rPr>
          <w:rFonts w:cs="Arial"/>
        </w:rPr>
        <w:t xml:space="preserve"> iż nie wystąpi oddziaływanie instalacji poza teren, do którego operator posiada tytuł prawny, w związku z tym nie wskazano na konieczność tworzenia terenu ograniczonego użytkowania zgodnie z wymogami art. 211 ust. 3c ustawy Prawo ochrony środowiska. Nie będą również występować oddziaływania transgraniczne, w związku z czym nie określono sposobów ograniczania tych oddziaływań.</w:t>
      </w:r>
      <w:r w:rsidRPr="00C42474">
        <w:t xml:space="preserve"> </w:t>
      </w:r>
    </w:p>
    <w:p w14:paraId="23346530" w14:textId="7C30A882" w:rsidR="00051995" w:rsidRDefault="00051995" w:rsidP="006C0B1E">
      <w:pPr>
        <w:spacing w:line="276" w:lineRule="auto"/>
        <w:rPr>
          <w:rFonts w:cs="Arial"/>
        </w:rPr>
      </w:pPr>
      <w:r w:rsidRPr="00C42474">
        <w:rPr>
          <w:rFonts w:cs="Arial"/>
        </w:rPr>
        <w:t>Zgodnie z wnioskiem Spółki oraz na podstawie art. 188 ust. 1 Prawa ochrony środowiska przedmiotowe pozwolenie zostało wydane na czas nieoznaczony.</w:t>
      </w:r>
    </w:p>
    <w:p w14:paraId="2C1AB815" w14:textId="1FB131BC" w:rsidR="00051995" w:rsidRPr="00C42474" w:rsidRDefault="00051995" w:rsidP="006C0B1E">
      <w:pPr>
        <w:spacing w:line="276" w:lineRule="auto"/>
        <w:rPr>
          <w:rFonts w:cs="Arial"/>
        </w:rPr>
      </w:pPr>
      <w:r w:rsidRPr="00C42474">
        <w:rPr>
          <w:rFonts w:cs="Arial"/>
        </w:rPr>
        <w:t>Zgodnie z art. 10 § 1 Kodeksu postępowania administracyjnego organ zapewnił stronom czynny udział w każdym stadium postępowania a przed wydaniem decyzji  umożliwił wypowiedzenie się co do zebranych materiałów.</w:t>
      </w:r>
    </w:p>
    <w:p w14:paraId="1814C8B6" w14:textId="77777777" w:rsidR="00051995" w:rsidRPr="00C42474" w:rsidRDefault="00051995" w:rsidP="006C0B1E">
      <w:pPr>
        <w:pStyle w:val="Default"/>
        <w:spacing w:before="120" w:after="120" w:line="276" w:lineRule="auto"/>
        <w:rPr>
          <w:rFonts w:ascii="Arial" w:hAnsi="Arial" w:cs="Arial"/>
          <w:color w:val="auto"/>
        </w:rPr>
      </w:pPr>
      <w:r w:rsidRPr="00C42474">
        <w:rPr>
          <w:rFonts w:ascii="Arial" w:hAnsi="Arial" w:cs="Arial"/>
          <w:color w:val="auto"/>
        </w:rPr>
        <w:t>Biorąc pod uwagę powyższe orzeczono jak w osnowie.</w:t>
      </w:r>
    </w:p>
    <w:p w14:paraId="7064A1BD" w14:textId="59C58A3B" w:rsidR="00051995" w:rsidRPr="00C42474" w:rsidRDefault="00051995" w:rsidP="006C0B1E">
      <w:pPr>
        <w:pStyle w:val="Default"/>
        <w:spacing w:before="240" w:after="240" w:line="276" w:lineRule="auto"/>
        <w:rPr>
          <w:rFonts w:ascii="Arial" w:hAnsi="Arial" w:cs="Arial"/>
          <w:b/>
          <w:color w:val="auto"/>
        </w:rPr>
      </w:pPr>
    </w:p>
    <w:p w14:paraId="5F9DD5A1" w14:textId="307C0DFE" w:rsidR="00051995" w:rsidRPr="00C42474" w:rsidRDefault="00051995" w:rsidP="006C0B1E">
      <w:pPr>
        <w:pStyle w:val="Default"/>
        <w:spacing w:before="240" w:after="240" w:line="276" w:lineRule="auto"/>
        <w:rPr>
          <w:rFonts w:ascii="Arial" w:hAnsi="Arial" w:cs="Arial"/>
          <w:b/>
          <w:color w:val="auto"/>
        </w:rPr>
      </w:pPr>
      <w:r w:rsidRPr="00C42474">
        <w:rPr>
          <w:rFonts w:ascii="Arial" w:hAnsi="Arial" w:cs="Arial"/>
          <w:b/>
          <w:color w:val="auto"/>
        </w:rPr>
        <w:t>Pouczenie</w:t>
      </w:r>
    </w:p>
    <w:p w14:paraId="45197900" w14:textId="00E27F7B" w:rsidR="00051995" w:rsidRPr="00C42474" w:rsidRDefault="00051995" w:rsidP="006C0B1E">
      <w:pPr>
        <w:pStyle w:val="Default"/>
        <w:spacing w:before="120" w:line="276" w:lineRule="auto"/>
        <w:rPr>
          <w:rFonts w:ascii="Arial" w:hAnsi="Arial" w:cs="Arial"/>
          <w:color w:val="auto"/>
        </w:rPr>
      </w:pPr>
      <w:r w:rsidRPr="00C42474">
        <w:rPr>
          <w:rFonts w:ascii="Arial" w:hAnsi="Arial" w:cs="Arial"/>
          <w:color w:val="auto"/>
        </w:rPr>
        <w:t xml:space="preserve">Od niniejszej decyzji przysługuje stronie prawo wniesienia odwołania </w:t>
      </w:r>
      <w:r w:rsidRPr="00C42474">
        <w:rPr>
          <w:rFonts w:ascii="Arial" w:hAnsi="Arial" w:cs="Arial"/>
          <w:color w:val="auto"/>
        </w:rPr>
        <w:br/>
        <w:t xml:space="preserve">do Ministra Klimatu i Środowiska za pośrednictwem Marszałka Województwa Podkarpackiego w terminie 14 dni od dnia doręczenia decyzji. </w:t>
      </w:r>
    </w:p>
    <w:p w14:paraId="7D43C3F9" w14:textId="0A54EA5B" w:rsidR="00051995" w:rsidRDefault="007142A1" w:rsidP="006C0B1E">
      <w:pPr>
        <w:spacing w:before="120" w:line="276" w:lineRule="auto"/>
        <w:rPr>
          <w:rFonts w:cs="Arial"/>
        </w:rPr>
      </w:pPr>
      <w:r w:rsidRPr="007142A1">
        <w:rPr>
          <w:rFonts w:cs="Arial"/>
          <w:noProof/>
          <w:sz w:val="20"/>
          <w:szCs w:val="20"/>
        </w:rPr>
        <mc:AlternateContent>
          <mc:Choice Requires="wps">
            <w:drawing>
              <wp:anchor distT="45720" distB="45720" distL="114300" distR="114300" simplePos="0" relativeHeight="251658239" behindDoc="1" locked="0" layoutInCell="1" allowOverlap="1" wp14:anchorId="63BC032C" wp14:editId="1EB7031E">
                <wp:simplePos x="0" y="0"/>
                <wp:positionH relativeFrom="column">
                  <wp:posOffset>2795126</wp:posOffset>
                </wp:positionH>
                <wp:positionV relativeFrom="paragraph">
                  <wp:posOffset>1626922</wp:posOffset>
                </wp:positionV>
                <wp:extent cx="2606351" cy="1362269"/>
                <wp:effectExtent l="0" t="0" r="3810" b="9525"/>
                <wp:wrapNone/>
                <wp:docPr id="104123383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351" cy="1362269"/>
                        </a:xfrm>
                        <a:prstGeom prst="rect">
                          <a:avLst/>
                        </a:prstGeom>
                        <a:solidFill>
                          <a:srgbClr val="FFFFFF"/>
                        </a:solidFill>
                        <a:ln w="9525">
                          <a:noFill/>
                          <a:miter lim="800000"/>
                          <a:headEnd/>
                          <a:tailEnd/>
                        </a:ln>
                      </wps:spPr>
                      <wps:txbx>
                        <w:txbxContent>
                          <w:p w14:paraId="6961AEB0" w14:textId="7A7245EA" w:rsidR="007142A1" w:rsidRDefault="007142A1" w:rsidP="007142A1">
                            <w:pPr>
                              <w:spacing w:after="0" w:line="240" w:lineRule="auto"/>
                              <w:rPr>
                                <w:sz w:val="22"/>
                                <w:szCs w:val="20"/>
                              </w:rPr>
                            </w:pPr>
                            <w:r w:rsidRPr="007142A1">
                              <w:rPr>
                                <w:sz w:val="22"/>
                                <w:szCs w:val="20"/>
                              </w:rPr>
                              <w:t>Z up. MARSZAŁKA WOJEWÓDZTWA</w:t>
                            </w:r>
                          </w:p>
                          <w:p w14:paraId="2F5EC27C" w14:textId="550CAC39" w:rsidR="007142A1" w:rsidRPr="007142A1" w:rsidRDefault="007142A1" w:rsidP="007142A1">
                            <w:pPr>
                              <w:spacing w:after="0" w:line="240" w:lineRule="auto"/>
                              <w:rPr>
                                <w:sz w:val="22"/>
                                <w:szCs w:val="20"/>
                              </w:rPr>
                            </w:pPr>
                            <w:r>
                              <w:rPr>
                                <w:sz w:val="22"/>
                                <w:szCs w:val="20"/>
                              </w:rPr>
                              <w:t>Andrzej Kulig</w:t>
                            </w:r>
                            <w:r>
                              <w:rPr>
                                <w:sz w:val="22"/>
                                <w:szCs w:val="20"/>
                              </w:rPr>
                              <w:br/>
                            </w:r>
                          </w:p>
                          <w:p w14:paraId="7CD554E0" w14:textId="77777777" w:rsidR="007142A1" w:rsidRPr="007142A1" w:rsidRDefault="007142A1" w:rsidP="007142A1">
                            <w:pPr>
                              <w:spacing w:after="0" w:line="240" w:lineRule="auto"/>
                              <w:rPr>
                                <w:sz w:val="22"/>
                                <w:szCs w:val="20"/>
                              </w:rPr>
                            </w:pPr>
                            <w:r w:rsidRPr="007142A1">
                              <w:rPr>
                                <w:sz w:val="22"/>
                                <w:szCs w:val="20"/>
                              </w:rPr>
                              <w:t>DYREKTOR DEPARTAMENTU</w:t>
                            </w:r>
                          </w:p>
                          <w:p w14:paraId="65C1B19D" w14:textId="75386A8F" w:rsidR="007142A1" w:rsidRPr="007142A1" w:rsidRDefault="007142A1" w:rsidP="007142A1">
                            <w:pPr>
                              <w:spacing w:after="0" w:line="240" w:lineRule="auto"/>
                              <w:rPr>
                                <w:sz w:val="22"/>
                                <w:szCs w:val="20"/>
                              </w:rPr>
                            </w:pPr>
                            <w:r w:rsidRPr="007142A1">
                              <w:rPr>
                                <w:sz w:val="22"/>
                                <w:szCs w:val="20"/>
                              </w:rPr>
                              <w:t>OCHRONY ŚRODOWISKA</w:t>
                            </w:r>
                            <w:r>
                              <w:rPr>
                                <w:sz w:val="22"/>
                                <w:szCs w:val="20"/>
                              </w:rPr>
                              <w:br/>
                            </w:r>
                            <w:r>
                              <w:rPr>
                                <w:sz w:val="22"/>
                                <w:szCs w:val="20"/>
                              </w:rPr>
                              <w:br/>
                              <w:t>31.03.2026r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C032C" id="_x0000_s1027" type="#_x0000_t202" style="position:absolute;margin-left:220.1pt;margin-top:128.1pt;width:205.2pt;height:107.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" stroked="f">
                <v:textbox>
                  <w:txbxContent>
                    <w:p w14:paraId="6961AEB0" w14:textId="7A7245EA" w:rsidR="007142A1" w:rsidRDefault="007142A1" w:rsidP="007142A1">
                      <w:pPr>
                        <w:spacing w:after="0" w:line="240" w:lineRule="auto"/>
                        <w:rPr>
                          <w:sz w:val="22"/>
                          <w:szCs w:val="20"/>
                        </w:rPr>
                      </w:pPr>
                      <w:r w:rsidRPr="007142A1">
                        <w:rPr>
                          <w:sz w:val="22"/>
                          <w:szCs w:val="20"/>
                        </w:rPr>
                        <w:t>Z up. MARSZAŁKA WOJEWÓDZTWA</w:t>
                      </w:r>
                    </w:p>
                    <w:p w14:paraId="2F5EC27C" w14:textId="550CAC39" w:rsidR="007142A1" w:rsidRPr="007142A1" w:rsidRDefault="007142A1" w:rsidP="007142A1">
                      <w:pPr>
                        <w:spacing w:after="0" w:line="240" w:lineRule="auto"/>
                        <w:rPr>
                          <w:sz w:val="22"/>
                          <w:szCs w:val="20"/>
                        </w:rPr>
                      </w:pPr>
                      <w:r>
                        <w:rPr>
                          <w:sz w:val="22"/>
                          <w:szCs w:val="20"/>
                        </w:rPr>
                        <w:t>Andrzej Kulig</w:t>
                      </w:r>
                      <w:r>
                        <w:rPr>
                          <w:sz w:val="22"/>
                          <w:szCs w:val="20"/>
                        </w:rPr>
                        <w:br/>
                      </w:r>
                    </w:p>
                    <w:p w14:paraId="7CD554E0" w14:textId="77777777" w:rsidR="007142A1" w:rsidRPr="007142A1" w:rsidRDefault="007142A1" w:rsidP="007142A1">
                      <w:pPr>
                        <w:spacing w:after="0" w:line="240" w:lineRule="auto"/>
                        <w:rPr>
                          <w:sz w:val="22"/>
                          <w:szCs w:val="20"/>
                        </w:rPr>
                      </w:pPr>
                      <w:r w:rsidRPr="007142A1">
                        <w:rPr>
                          <w:sz w:val="22"/>
                          <w:szCs w:val="20"/>
                        </w:rPr>
                        <w:t>DYREKTOR DEPARTAMENTU</w:t>
                      </w:r>
                    </w:p>
                    <w:p w14:paraId="65C1B19D" w14:textId="75386A8F" w:rsidR="007142A1" w:rsidRPr="007142A1" w:rsidRDefault="007142A1" w:rsidP="007142A1">
                      <w:pPr>
                        <w:spacing w:after="0" w:line="240" w:lineRule="auto"/>
                        <w:rPr>
                          <w:sz w:val="22"/>
                          <w:szCs w:val="20"/>
                        </w:rPr>
                      </w:pPr>
                      <w:r w:rsidRPr="007142A1">
                        <w:rPr>
                          <w:sz w:val="22"/>
                          <w:szCs w:val="20"/>
                        </w:rPr>
                        <w:t>OCHRONY ŚRODOWISKA</w:t>
                      </w:r>
                      <w:r>
                        <w:rPr>
                          <w:sz w:val="22"/>
                          <w:szCs w:val="20"/>
                        </w:rPr>
                        <w:br/>
                      </w:r>
                      <w:r>
                        <w:rPr>
                          <w:sz w:val="22"/>
                          <w:szCs w:val="20"/>
                        </w:rPr>
                        <w:br/>
                        <w:t>31.03.2026r</w:t>
                      </w:r>
                    </w:p>
                  </w:txbxContent>
                </v:textbox>
              </v:shape>
            </w:pict>
          </mc:Fallback>
        </mc:AlternateContent>
      </w:r>
      <w:r w:rsidR="00051995" w:rsidRPr="00C42474">
        <w:rPr>
          <w:rFonts w:cs="Arial"/>
        </w:rPr>
        <w:t xml:space="preserve">Przed upływem terminu do wniesienia odwołania strona może zrzec się prawa do wniesienia odwołania wobec organu administracji publicznej, który wydał decyzję. </w:t>
      </w:r>
      <w:r w:rsidR="00051995" w:rsidRPr="00C42474">
        <w:rPr>
          <w:rFonts w:cs="Arial"/>
        </w:rPr>
        <w:br/>
        <w:t>Z dniem doręczenia organowi administracji publicznej oświadczenia o zrzeczeniu się prawa do wniesienia odwołania przez ostatnią ze stron postępowania, decyzja staje się ostateczna i prawomocna co oznacza, iż decyzja podlega natychmiastowemu wykonaniu i brak jest możliwości zaskarżenia decyzji. Nie jest możliwe skuteczne cofnięcie oświadczenia o zrzeczeniu się prawa do wniesienia odwołania.</w:t>
      </w:r>
    </w:p>
    <w:p w14:paraId="2BC21288" w14:textId="09F545CB" w:rsidR="00051995" w:rsidRPr="00C42474" w:rsidRDefault="00051995" w:rsidP="006C0B1E">
      <w:pPr>
        <w:spacing w:before="440" w:after="0" w:line="276" w:lineRule="auto"/>
        <w:jc w:val="both"/>
        <w:rPr>
          <w:rFonts w:cs="Arial"/>
          <w:sz w:val="20"/>
          <w:szCs w:val="20"/>
        </w:rPr>
      </w:pPr>
      <w:r w:rsidRPr="00C42474">
        <w:rPr>
          <w:rFonts w:cs="Arial"/>
          <w:sz w:val="20"/>
          <w:szCs w:val="20"/>
        </w:rPr>
        <w:t xml:space="preserve">Opłata skarbowa w wys. 2011,00 zł. </w:t>
      </w:r>
    </w:p>
    <w:p w14:paraId="4F4DB49C" w14:textId="5779AE9B" w:rsidR="00051995" w:rsidRPr="00C42474" w:rsidRDefault="00051995" w:rsidP="006C0B1E">
      <w:pPr>
        <w:spacing w:after="0" w:line="276" w:lineRule="auto"/>
        <w:jc w:val="both"/>
        <w:rPr>
          <w:rFonts w:cs="Arial"/>
          <w:sz w:val="20"/>
          <w:szCs w:val="20"/>
        </w:rPr>
      </w:pPr>
      <w:r w:rsidRPr="00C42474">
        <w:rPr>
          <w:rFonts w:cs="Arial"/>
          <w:sz w:val="20"/>
          <w:szCs w:val="20"/>
        </w:rPr>
        <w:t>uiszczona w dniu 14.07.2023 r.</w:t>
      </w:r>
    </w:p>
    <w:p w14:paraId="013E6A9B" w14:textId="77777777" w:rsidR="005432FB" w:rsidRDefault="00051995" w:rsidP="006C0B1E">
      <w:pPr>
        <w:spacing w:after="0" w:line="276" w:lineRule="auto"/>
        <w:jc w:val="both"/>
        <w:rPr>
          <w:rFonts w:cs="Arial"/>
          <w:sz w:val="20"/>
          <w:szCs w:val="20"/>
        </w:rPr>
      </w:pPr>
      <w:r w:rsidRPr="00C42474">
        <w:rPr>
          <w:rFonts w:cs="Arial"/>
          <w:sz w:val="20"/>
          <w:szCs w:val="20"/>
        </w:rPr>
        <w:t xml:space="preserve">na rachunek bankowy: </w:t>
      </w:r>
    </w:p>
    <w:p w14:paraId="7316B044" w14:textId="528C800B" w:rsidR="00051995" w:rsidRPr="00C42474" w:rsidRDefault="00051995" w:rsidP="006C0B1E">
      <w:pPr>
        <w:spacing w:after="0" w:line="276" w:lineRule="auto"/>
        <w:jc w:val="both"/>
        <w:rPr>
          <w:rFonts w:cs="Arial"/>
          <w:sz w:val="20"/>
          <w:szCs w:val="20"/>
        </w:rPr>
      </w:pPr>
      <w:r w:rsidRPr="00C42474">
        <w:rPr>
          <w:rFonts w:cs="Arial"/>
          <w:sz w:val="20"/>
          <w:szCs w:val="20"/>
        </w:rPr>
        <w:t xml:space="preserve">Nr 17 1020 4391 2018 0062 0000 0423 </w:t>
      </w:r>
    </w:p>
    <w:p w14:paraId="48751A9C" w14:textId="77777777" w:rsidR="00051995" w:rsidRPr="00C42474" w:rsidRDefault="00051995" w:rsidP="006C0B1E">
      <w:pPr>
        <w:spacing w:after="0" w:line="276" w:lineRule="auto"/>
        <w:jc w:val="both"/>
        <w:rPr>
          <w:rFonts w:cs="Arial"/>
          <w:sz w:val="20"/>
          <w:szCs w:val="20"/>
        </w:rPr>
      </w:pPr>
      <w:r w:rsidRPr="00C42474">
        <w:rPr>
          <w:rFonts w:cs="Arial"/>
          <w:sz w:val="20"/>
          <w:szCs w:val="20"/>
        </w:rPr>
        <w:t>Urzędu Miasta Rzeszowa.</w:t>
      </w:r>
    </w:p>
    <w:p w14:paraId="4F8AC0E4" w14:textId="77777777" w:rsidR="00051995" w:rsidRPr="00C42474" w:rsidRDefault="00051995" w:rsidP="006C0B1E">
      <w:pPr>
        <w:spacing w:after="0" w:line="276" w:lineRule="auto"/>
        <w:jc w:val="both"/>
        <w:rPr>
          <w:rFonts w:cs="Arial"/>
          <w:sz w:val="20"/>
          <w:szCs w:val="20"/>
        </w:rPr>
      </w:pPr>
    </w:p>
    <w:p w14:paraId="1916CC16" w14:textId="77777777" w:rsidR="00051995" w:rsidRPr="00C42474" w:rsidRDefault="00051995" w:rsidP="006C0B1E">
      <w:pPr>
        <w:pStyle w:val="Normalny-Nagwek-Informacjedodatkowe"/>
        <w:rPr>
          <w:color w:val="auto"/>
        </w:rPr>
      </w:pPr>
      <w:bookmarkStart w:id="33" w:name="_Hlk217895734"/>
      <w:r w:rsidRPr="00C42474">
        <w:rPr>
          <w:color w:val="auto"/>
        </w:rPr>
        <w:t>Otrzymują:</w:t>
      </w:r>
    </w:p>
    <w:p w14:paraId="1AA038FE" w14:textId="77777777" w:rsidR="00051995" w:rsidRPr="00C42474" w:rsidRDefault="00051995" w:rsidP="006C0B1E">
      <w:pPr>
        <w:pStyle w:val="Bezodstpw"/>
        <w:numPr>
          <w:ilvl w:val="0"/>
          <w:numId w:val="1"/>
        </w:numPr>
        <w:spacing w:after="0"/>
        <w:rPr>
          <w:color w:val="auto"/>
        </w:rPr>
      </w:pPr>
      <w:r w:rsidRPr="00C42474">
        <w:rPr>
          <w:color w:val="auto"/>
        </w:rPr>
        <w:t>Katarzyna Pogoda, HPC POLGEOL SA, ul. Murmańska 25, 04-203 Warszawa - pełnomocnik SK NEXILIS POLAND Sp. z o. o</w:t>
      </w:r>
    </w:p>
    <w:p w14:paraId="0FB72951" w14:textId="77777777" w:rsidR="00051995" w:rsidRPr="00C42474" w:rsidRDefault="00051995" w:rsidP="006C0B1E">
      <w:pPr>
        <w:pStyle w:val="Bezodstpw"/>
        <w:numPr>
          <w:ilvl w:val="0"/>
          <w:numId w:val="1"/>
        </w:numPr>
        <w:spacing w:after="0"/>
        <w:rPr>
          <w:color w:val="auto"/>
        </w:rPr>
      </w:pPr>
      <w:r w:rsidRPr="00C42474">
        <w:rPr>
          <w:color w:val="auto"/>
        </w:rPr>
        <w:t>„Grand Agro Fundacja Ochrony Środowiska Naturalnego”, ul. Jana Marcina Szancera 9/44, 02-495 Warszawa</w:t>
      </w:r>
    </w:p>
    <w:p w14:paraId="00B8AF05" w14:textId="77777777" w:rsidR="00051995" w:rsidRPr="00C42474" w:rsidRDefault="00051995" w:rsidP="006C0B1E">
      <w:pPr>
        <w:pStyle w:val="Bezodstpw"/>
        <w:numPr>
          <w:ilvl w:val="0"/>
          <w:numId w:val="1"/>
        </w:numPr>
        <w:spacing w:after="0"/>
        <w:rPr>
          <w:color w:val="auto"/>
        </w:rPr>
      </w:pPr>
      <w:r w:rsidRPr="00C42474">
        <w:rPr>
          <w:color w:val="auto"/>
        </w:rPr>
        <w:t>a/a</w:t>
      </w:r>
    </w:p>
    <w:p w14:paraId="481EF4D5" w14:textId="77777777" w:rsidR="00051995" w:rsidRPr="00C42474" w:rsidRDefault="00051995" w:rsidP="006C0B1E">
      <w:pPr>
        <w:pStyle w:val="Bezodstpw"/>
        <w:spacing w:before="0" w:after="0"/>
        <w:ind w:left="720"/>
        <w:rPr>
          <w:color w:val="auto"/>
        </w:rPr>
      </w:pPr>
    </w:p>
    <w:p w14:paraId="66A37B0D" w14:textId="77777777" w:rsidR="00051995" w:rsidRPr="00C42474" w:rsidRDefault="00051995" w:rsidP="006C0B1E">
      <w:pPr>
        <w:pStyle w:val="Normalny-Nagwek-Informacjedodatkowe"/>
        <w:rPr>
          <w:color w:val="auto"/>
        </w:rPr>
      </w:pPr>
      <w:r w:rsidRPr="00C42474">
        <w:rPr>
          <w:color w:val="auto"/>
        </w:rPr>
        <w:t>Do wiadomości:</w:t>
      </w:r>
    </w:p>
    <w:p w14:paraId="28B487B4" w14:textId="74DA3903" w:rsidR="00051995" w:rsidRPr="00865254" w:rsidRDefault="00051995" w:rsidP="00B85013">
      <w:pPr>
        <w:pStyle w:val="Bezodstpw"/>
        <w:numPr>
          <w:ilvl w:val="0"/>
          <w:numId w:val="2"/>
        </w:numPr>
        <w:spacing w:after="0"/>
        <w:rPr>
          <w:color w:val="auto"/>
        </w:rPr>
        <w:sectPr w:rsidR="00051995" w:rsidRPr="00865254" w:rsidSect="004753CF">
          <w:type w:val="continuous"/>
          <w:pgSz w:w="11906" w:h="16838"/>
          <w:pgMar w:top="1417" w:right="1417" w:bottom="1417" w:left="1417" w:header="708" w:footer="708" w:gutter="0"/>
          <w:cols w:space="708"/>
          <w:docGrid w:linePitch="360"/>
        </w:sectPr>
      </w:pPr>
      <w:r w:rsidRPr="00865254">
        <w:rPr>
          <w:color w:val="auto"/>
        </w:rPr>
        <w:t xml:space="preserve">SK NEXILIS POLAND Sp. z o.o. </w:t>
      </w:r>
      <w:r w:rsidR="003658BD" w:rsidRPr="00865254">
        <w:rPr>
          <w:color w:val="auto"/>
        </w:rPr>
        <w:t xml:space="preserve">ul. </w:t>
      </w:r>
      <w:r w:rsidR="00865254" w:rsidRPr="00865254">
        <w:rPr>
          <w:color w:val="auto"/>
        </w:rPr>
        <w:t>Seulska 10,</w:t>
      </w:r>
      <w:r w:rsidR="003658BD" w:rsidRPr="00865254">
        <w:rPr>
          <w:color w:val="auto"/>
        </w:rPr>
        <w:t xml:space="preserve"> 37-450 Stalowa Wola,</w:t>
      </w:r>
      <w:r w:rsidR="003658BD" w:rsidRPr="00865254">
        <w:rPr>
          <w:color w:val="auto"/>
        </w:rPr>
        <w:br/>
      </w:r>
      <w:bookmarkEnd w:id="33"/>
      <w:r w:rsidR="003658BD" w:rsidRPr="00865254">
        <w:rPr>
          <w:color w:val="auto"/>
        </w:rPr>
        <w:br/>
      </w:r>
    </w:p>
    <w:p w14:paraId="30C6C009" w14:textId="77777777" w:rsidR="00051995" w:rsidRPr="00C42474" w:rsidRDefault="00051995" w:rsidP="006C0B1E">
      <w:pPr>
        <w:pStyle w:val="Normalny-Nagwek-Informacjedodatkowe"/>
        <w:rPr>
          <w:color w:val="auto"/>
        </w:rPr>
      </w:pPr>
    </w:p>
    <w:p w14:paraId="53C1E339" w14:textId="77777777" w:rsidR="00051995" w:rsidRPr="00C42474" w:rsidRDefault="00051995" w:rsidP="006C0B1E">
      <w:pPr>
        <w:spacing w:line="276" w:lineRule="auto"/>
      </w:pPr>
    </w:p>
    <w:p w14:paraId="0242E153" w14:textId="64FF0ED6" w:rsidR="00A20E56" w:rsidRPr="00C42474" w:rsidRDefault="00A20E56" w:rsidP="006C0B1E">
      <w:pPr>
        <w:spacing w:before="240" w:after="240" w:line="276" w:lineRule="auto"/>
      </w:pPr>
    </w:p>
    <w:sectPr w:rsidR="00A20E56" w:rsidRPr="00C42474" w:rsidSect="004753C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59F8C" w14:textId="77777777" w:rsidR="00476750" w:rsidRDefault="00476750" w:rsidP="005A123E">
      <w:pPr>
        <w:spacing w:after="0" w:line="240" w:lineRule="auto"/>
      </w:pPr>
      <w:r>
        <w:separator/>
      </w:r>
    </w:p>
  </w:endnote>
  <w:endnote w:type="continuationSeparator" w:id="0">
    <w:p w14:paraId="51A07FA4" w14:textId="77777777" w:rsidR="00476750" w:rsidRDefault="00476750" w:rsidP="005A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reycliff CF">
    <w:altName w:val="Calibri"/>
    <w:charset w:val="00"/>
    <w:family w:val="modern"/>
    <w:pitch w:val="variable"/>
  </w:font>
  <w:font w:name="Arial">
    <w:panose1 w:val="020B0604020202020204"/>
    <w:charset w:val="EE"/>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Lucida Console">
    <w:panose1 w:val="020B0609040504020204"/>
    <w:charset w:val="EE"/>
    <w:family w:val="modern"/>
    <w:pitch w:val="fixed"/>
    <w:sig w:usb0="8000028F" w:usb1="00001800" w:usb2="00000000" w:usb3="00000000" w:csb0="0000001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CIDFont+F1">
    <w:altName w:val="Yu Gothic"/>
    <w:panose1 w:val="00000000000000000000"/>
    <w:charset w:val="80"/>
    <w:family w:val="auto"/>
    <w:notTrueType/>
    <w:pitch w:val="default"/>
    <w:sig w:usb0="00000001" w:usb1="09070000" w:usb2="00000010" w:usb3="00000000" w:csb0="000A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626599"/>
      <w:docPartObj>
        <w:docPartGallery w:val="Page Numbers (Bottom of Page)"/>
        <w:docPartUnique/>
      </w:docPartObj>
    </w:sdtPr>
    <w:sdtContent>
      <w:sdt>
        <w:sdtPr>
          <w:id w:val="-1769616900"/>
          <w:docPartObj>
            <w:docPartGallery w:val="Page Numbers (Top of Page)"/>
            <w:docPartUnique/>
          </w:docPartObj>
        </w:sdtPr>
        <w:sdtContent>
          <w:p w14:paraId="1DFD0EE1" w14:textId="4C3F36B8" w:rsidR="00C0472E" w:rsidRPr="00CA776C" w:rsidRDefault="00637CD9" w:rsidP="004168DF">
            <w:pPr>
              <w:pStyle w:val="Stopka"/>
              <w:ind w:left="-567" w:firstLine="567"/>
            </w:pPr>
            <w:r>
              <w:t>OS-I.7222.</w:t>
            </w:r>
            <w:r w:rsidR="00175220">
              <w:t>87</w:t>
            </w:r>
            <w:r>
              <w:t>.</w:t>
            </w:r>
            <w:r w:rsidR="00175220">
              <w:t>1</w:t>
            </w:r>
            <w:r>
              <w:t>.202</w:t>
            </w:r>
            <w:r w:rsidR="00175220">
              <w:t>3</w:t>
            </w:r>
            <w:r>
              <w:t>.ES</w:t>
            </w:r>
          </w:p>
          <w:p w14:paraId="365DB4B4" w14:textId="5BFC3F8D" w:rsidR="00A26969" w:rsidRDefault="00AD61B2" w:rsidP="00C0472E">
            <w:pPr>
              <w:pStyle w:val="Stopka"/>
              <w:jc w:val="right"/>
            </w:pPr>
            <w:r w:rsidRPr="00C0472E">
              <w:t xml:space="preserve">Strona </w:t>
            </w:r>
            <w:r w:rsidRPr="00C0472E">
              <w:fldChar w:fldCharType="begin"/>
            </w:r>
            <w:r w:rsidRPr="00C0472E">
              <w:instrText>PAGE</w:instrText>
            </w:r>
            <w:r w:rsidRPr="00C0472E">
              <w:fldChar w:fldCharType="separate"/>
            </w:r>
            <w:r w:rsidRPr="00C0472E">
              <w:t>2</w:t>
            </w:r>
            <w:r w:rsidRPr="00C0472E">
              <w:fldChar w:fldCharType="end"/>
            </w:r>
            <w:r w:rsidRPr="00C0472E">
              <w:t xml:space="preserve"> z </w:t>
            </w:r>
            <w:r w:rsidRPr="00C0472E">
              <w:fldChar w:fldCharType="begin"/>
            </w:r>
            <w:r w:rsidRPr="00C0472E">
              <w:instrText>NUMPAGES</w:instrText>
            </w:r>
            <w:r w:rsidRPr="00C0472E">
              <w:fldChar w:fldCharType="separate"/>
            </w:r>
            <w:r w:rsidRPr="00C0472E">
              <w:t>2</w:t>
            </w:r>
            <w:r w:rsidRPr="00C0472E">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FA09" w14:textId="327F9442" w:rsidR="00AD61B2" w:rsidRDefault="00A122D6">
    <w:pPr>
      <w:pStyle w:val="Stopka"/>
    </w:pPr>
    <w:r>
      <w:rPr>
        <w:noProof/>
      </w:rPr>
      <w:drawing>
        <wp:inline distT="0" distB="0" distL="0" distR="0" wp14:anchorId="63677BF8" wp14:editId="450AEAA9">
          <wp:extent cx="6011545" cy="631190"/>
          <wp:effectExtent l="0" t="0" r="8255" b="0"/>
          <wp:docPr id="626915477" name="Obraz 626915477" descr="Stopka widnieje tylko na pierwszej stronie dokumentu i przedstawia następujące dane. W lewym dolnym rogu dane teleadresowe urzędu. W prawym dolnym rogu logo podkarpackie przestrzeń otwarta.">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Stopka widnieje tylko na pierwszej stronie dokumentu i przedstawia następujące dane. W lewym dolnym rogu dane teleadresowe urzędu. W prawym dolnym rogu logo podkarpackie przestrzeń otwarta.">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011545" cy="6311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9AD2" w14:textId="77777777" w:rsidR="00476750" w:rsidRDefault="00476750" w:rsidP="005A123E">
      <w:pPr>
        <w:spacing w:after="0" w:line="240" w:lineRule="auto"/>
      </w:pPr>
      <w:r>
        <w:separator/>
      </w:r>
    </w:p>
  </w:footnote>
  <w:footnote w:type="continuationSeparator" w:id="0">
    <w:p w14:paraId="7E9F9BDE" w14:textId="77777777" w:rsidR="00476750" w:rsidRDefault="00476750" w:rsidP="005A1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434"/>
    <w:multiLevelType w:val="hybridMultilevel"/>
    <w:tmpl w:val="78444CD6"/>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C87D3A"/>
    <w:multiLevelType w:val="hybridMultilevel"/>
    <w:tmpl w:val="D0B2BEF2"/>
    <w:lvl w:ilvl="0" w:tplc="C32853F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F524E7"/>
    <w:multiLevelType w:val="hybridMultilevel"/>
    <w:tmpl w:val="D6C83AB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230DBA"/>
    <w:multiLevelType w:val="hybridMultilevel"/>
    <w:tmpl w:val="98A2FF8C"/>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6513DE"/>
    <w:multiLevelType w:val="hybridMultilevel"/>
    <w:tmpl w:val="57500D1E"/>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101779"/>
    <w:multiLevelType w:val="multilevel"/>
    <w:tmpl w:val="2C44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C6DA4"/>
    <w:multiLevelType w:val="hybridMultilevel"/>
    <w:tmpl w:val="3F52BE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8247DF9"/>
    <w:multiLevelType w:val="multilevel"/>
    <w:tmpl w:val="2C2AC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9325C5"/>
    <w:multiLevelType w:val="hybridMultilevel"/>
    <w:tmpl w:val="9086F596"/>
    <w:lvl w:ilvl="0" w:tplc="FB2C7864">
      <w:start w:val="1"/>
      <w:numFmt w:val="bullet"/>
      <w:lvlText w:val=""/>
      <w:lvlJc w:val="left"/>
      <w:pPr>
        <w:ind w:left="720" w:hanging="360"/>
      </w:pPr>
      <w:rPr>
        <w:rFonts w:ascii="Symbol" w:hAnsi="Symbol" w:hint="default"/>
        <w:b w:val="0"/>
        <w:i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8E15A83"/>
    <w:multiLevelType w:val="hybridMultilevel"/>
    <w:tmpl w:val="147C1D94"/>
    <w:lvl w:ilvl="0" w:tplc="C32853F2">
      <w:start w:val="1"/>
      <w:numFmt w:val="bullet"/>
      <w:lvlText w:val=""/>
      <w:lvlJc w:val="left"/>
      <w:pPr>
        <w:ind w:left="1114" w:hanging="360"/>
      </w:pPr>
      <w:rPr>
        <w:rFonts w:ascii="Symbol" w:hAnsi="Symbol" w:hint="default"/>
      </w:rPr>
    </w:lvl>
    <w:lvl w:ilvl="1" w:tplc="04150003" w:tentative="1">
      <w:start w:val="1"/>
      <w:numFmt w:val="bullet"/>
      <w:lvlText w:val="o"/>
      <w:lvlJc w:val="left"/>
      <w:pPr>
        <w:ind w:left="1834" w:hanging="360"/>
      </w:pPr>
      <w:rPr>
        <w:rFonts w:ascii="Courier New" w:hAnsi="Courier New" w:cs="Courier New" w:hint="default"/>
      </w:rPr>
    </w:lvl>
    <w:lvl w:ilvl="2" w:tplc="04150005" w:tentative="1">
      <w:start w:val="1"/>
      <w:numFmt w:val="bullet"/>
      <w:lvlText w:val=""/>
      <w:lvlJc w:val="left"/>
      <w:pPr>
        <w:ind w:left="2554" w:hanging="360"/>
      </w:pPr>
      <w:rPr>
        <w:rFonts w:ascii="Wingdings" w:hAnsi="Wingdings" w:hint="default"/>
      </w:rPr>
    </w:lvl>
    <w:lvl w:ilvl="3" w:tplc="04150001" w:tentative="1">
      <w:start w:val="1"/>
      <w:numFmt w:val="bullet"/>
      <w:lvlText w:val=""/>
      <w:lvlJc w:val="left"/>
      <w:pPr>
        <w:ind w:left="3274" w:hanging="360"/>
      </w:pPr>
      <w:rPr>
        <w:rFonts w:ascii="Symbol" w:hAnsi="Symbol" w:hint="default"/>
      </w:rPr>
    </w:lvl>
    <w:lvl w:ilvl="4" w:tplc="04150003" w:tentative="1">
      <w:start w:val="1"/>
      <w:numFmt w:val="bullet"/>
      <w:lvlText w:val="o"/>
      <w:lvlJc w:val="left"/>
      <w:pPr>
        <w:ind w:left="3994" w:hanging="360"/>
      </w:pPr>
      <w:rPr>
        <w:rFonts w:ascii="Courier New" w:hAnsi="Courier New" w:cs="Courier New" w:hint="default"/>
      </w:rPr>
    </w:lvl>
    <w:lvl w:ilvl="5" w:tplc="04150005" w:tentative="1">
      <w:start w:val="1"/>
      <w:numFmt w:val="bullet"/>
      <w:lvlText w:val=""/>
      <w:lvlJc w:val="left"/>
      <w:pPr>
        <w:ind w:left="4714" w:hanging="360"/>
      </w:pPr>
      <w:rPr>
        <w:rFonts w:ascii="Wingdings" w:hAnsi="Wingdings" w:hint="default"/>
      </w:rPr>
    </w:lvl>
    <w:lvl w:ilvl="6" w:tplc="04150001" w:tentative="1">
      <w:start w:val="1"/>
      <w:numFmt w:val="bullet"/>
      <w:lvlText w:val=""/>
      <w:lvlJc w:val="left"/>
      <w:pPr>
        <w:ind w:left="5434" w:hanging="360"/>
      </w:pPr>
      <w:rPr>
        <w:rFonts w:ascii="Symbol" w:hAnsi="Symbol" w:hint="default"/>
      </w:rPr>
    </w:lvl>
    <w:lvl w:ilvl="7" w:tplc="04150003" w:tentative="1">
      <w:start w:val="1"/>
      <w:numFmt w:val="bullet"/>
      <w:lvlText w:val="o"/>
      <w:lvlJc w:val="left"/>
      <w:pPr>
        <w:ind w:left="6154" w:hanging="360"/>
      </w:pPr>
      <w:rPr>
        <w:rFonts w:ascii="Courier New" w:hAnsi="Courier New" w:cs="Courier New" w:hint="default"/>
      </w:rPr>
    </w:lvl>
    <w:lvl w:ilvl="8" w:tplc="04150005" w:tentative="1">
      <w:start w:val="1"/>
      <w:numFmt w:val="bullet"/>
      <w:lvlText w:val=""/>
      <w:lvlJc w:val="left"/>
      <w:pPr>
        <w:ind w:left="6874" w:hanging="360"/>
      </w:pPr>
      <w:rPr>
        <w:rFonts w:ascii="Wingdings" w:hAnsi="Wingdings" w:hint="default"/>
      </w:rPr>
    </w:lvl>
  </w:abstractNum>
  <w:abstractNum w:abstractNumId="10" w15:restartNumberingAfterBreak="0">
    <w:nsid w:val="0AB91B07"/>
    <w:multiLevelType w:val="hybridMultilevel"/>
    <w:tmpl w:val="C2B42BB2"/>
    <w:lvl w:ilvl="0" w:tplc="5142DFA4">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B5F5CDB"/>
    <w:multiLevelType w:val="hybridMultilevel"/>
    <w:tmpl w:val="1B20F1DC"/>
    <w:lvl w:ilvl="0" w:tplc="C32853F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C1008E"/>
    <w:multiLevelType w:val="hybridMultilevel"/>
    <w:tmpl w:val="D7C404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F241939"/>
    <w:multiLevelType w:val="hybridMultilevel"/>
    <w:tmpl w:val="C48842B8"/>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8E2666"/>
    <w:multiLevelType w:val="hybridMultilevel"/>
    <w:tmpl w:val="C5C818CC"/>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7695676"/>
    <w:multiLevelType w:val="multilevel"/>
    <w:tmpl w:val="BECAD94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6" w15:restartNumberingAfterBreak="0">
    <w:nsid w:val="177C23EE"/>
    <w:multiLevelType w:val="hybridMultilevel"/>
    <w:tmpl w:val="5AF6E2CE"/>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87B49A3"/>
    <w:multiLevelType w:val="hybridMultilevel"/>
    <w:tmpl w:val="0D6C5C5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9B03665"/>
    <w:multiLevelType w:val="hybridMultilevel"/>
    <w:tmpl w:val="EC6A239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AA26BBC"/>
    <w:multiLevelType w:val="hybridMultilevel"/>
    <w:tmpl w:val="7C0069F6"/>
    <w:lvl w:ilvl="0" w:tplc="04150011">
      <w:start w:val="1"/>
      <w:numFmt w:val="decimal"/>
      <w:lvlText w:val="%1)"/>
      <w:lvlJc w:val="left"/>
      <w:pPr>
        <w:ind w:left="720" w:hanging="360"/>
      </w:pPr>
      <w:rPr>
        <w:rFonts w:hint="default"/>
        <w:b w:val="0"/>
        <w:i w:val="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B2A56CE"/>
    <w:multiLevelType w:val="hybridMultilevel"/>
    <w:tmpl w:val="A5AE731A"/>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C58009A"/>
    <w:multiLevelType w:val="hybridMultilevel"/>
    <w:tmpl w:val="9864E1EA"/>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CEE1507"/>
    <w:multiLevelType w:val="hybridMultilevel"/>
    <w:tmpl w:val="DAEE8202"/>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611154C"/>
    <w:multiLevelType w:val="hybridMultilevel"/>
    <w:tmpl w:val="8304B6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660619F"/>
    <w:multiLevelType w:val="multilevel"/>
    <w:tmpl w:val="BF66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6042DB"/>
    <w:multiLevelType w:val="hybridMultilevel"/>
    <w:tmpl w:val="159A3D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CEF0A44"/>
    <w:multiLevelType w:val="hybridMultilevel"/>
    <w:tmpl w:val="EB14E3D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E3275A3"/>
    <w:multiLevelType w:val="hybridMultilevel"/>
    <w:tmpl w:val="7F2416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ED73A94"/>
    <w:multiLevelType w:val="hybridMultilevel"/>
    <w:tmpl w:val="01D4736E"/>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EE6664D"/>
    <w:multiLevelType w:val="hybridMultilevel"/>
    <w:tmpl w:val="D7A45AE6"/>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F754EB5"/>
    <w:multiLevelType w:val="hybridMultilevel"/>
    <w:tmpl w:val="45183A9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30795C79"/>
    <w:multiLevelType w:val="hybridMultilevel"/>
    <w:tmpl w:val="962A3020"/>
    <w:lvl w:ilvl="0" w:tplc="FB2C7864">
      <w:start w:val="1"/>
      <w:numFmt w:val="bullet"/>
      <w:lvlText w:val=""/>
      <w:lvlJc w:val="left"/>
      <w:pPr>
        <w:ind w:left="720" w:hanging="360"/>
      </w:pPr>
      <w:rPr>
        <w:rFonts w:ascii="Symbol" w:hAnsi="Symbol" w:hint="default"/>
        <w:b w:val="0"/>
        <w:i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0E33050"/>
    <w:multiLevelType w:val="hybridMultilevel"/>
    <w:tmpl w:val="5DA2828C"/>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10A0C63"/>
    <w:multiLevelType w:val="hybridMultilevel"/>
    <w:tmpl w:val="45183A9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2DC5D46"/>
    <w:multiLevelType w:val="hybridMultilevel"/>
    <w:tmpl w:val="22405488"/>
    <w:lvl w:ilvl="0" w:tplc="C32853F2">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5" w15:restartNumberingAfterBreak="0">
    <w:nsid w:val="33772854"/>
    <w:multiLevelType w:val="hybridMultilevel"/>
    <w:tmpl w:val="A1C812A6"/>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37" w15:restartNumberingAfterBreak="0">
    <w:nsid w:val="36132825"/>
    <w:multiLevelType w:val="hybridMultilevel"/>
    <w:tmpl w:val="7E48F94E"/>
    <w:lvl w:ilvl="0" w:tplc="E9A035F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6896503"/>
    <w:multiLevelType w:val="hybridMultilevel"/>
    <w:tmpl w:val="F6221B50"/>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7D92E15"/>
    <w:multiLevelType w:val="multilevel"/>
    <w:tmpl w:val="2356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F37801"/>
    <w:multiLevelType w:val="multilevel"/>
    <w:tmpl w:val="A8C0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B8C1F2A"/>
    <w:multiLevelType w:val="hybridMultilevel"/>
    <w:tmpl w:val="A38482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3BB675CC"/>
    <w:multiLevelType w:val="multilevel"/>
    <w:tmpl w:val="282C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C570ED8"/>
    <w:multiLevelType w:val="hybridMultilevel"/>
    <w:tmpl w:val="EC6A239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EC95413"/>
    <w:multiLevelType w:val="hybridMultilevel"/>
    <w:tmpl w:val="E61659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3F4321DB"/>
    <w:multiLevelType w:val="hybridMultilevel"/>
    <w:tmpl w:val="8F9E2D4E"/>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378178C"/>
    <w:multiLevelType w:val="hybridMultilevel"/>
    <w:tmpl w:val="2482EA9A"/>
    <w:lvl w:ilvl="0" w:tplc="B412886A">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82576C4"/>
    <w:multiLevelType w:val="multilevel"/>
    <w:tmpl w:val="4A42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5B372A"/>
    <w:multiLevelType w:val="multilevel"/>
    <w:tmpl w:val="4180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B832836"/>
    <w:multiLevelType w:val="hybridMultilevel"/>
    <w:tmpl w:val="D318E21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FE1D63"/>
    <w:multiLevelType w:val="multilevel"/>
    <w:tmpl w:val="8686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F7329E3"/>
    <w:multiLevelType w:val="hybridMultilevel"/>
    <w:tmpl w:val="46045E00"/>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39677CD"/>
    <w:multiLevelType w:val="hybridMultilevel"/>
    <w:tmpl w:val="70248638"/>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76F7D66"/>
    <w:multiLevelType w:val="hybridMultilevel"/>
    <w:tmpl w:val="077A0CF8"/>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7EF267B"/>
    <w:multiLevelType w:val="hybridMultilevel"/>
    <w:tmpl w:val="1BF04CB2"/>
    <w:lvl w:ilvl="0" w:tplc="AFE445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7F65394"/>
    <w:multiLevelType w:val="hybridMultilevel"/>
    <w:tmpl w:val="4A02815A"/>
    <w:lvl w:ilvl="0" w:tplc="B412886A">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996129D"/>
    <w:multiLevelType w:val="hybridMultilevel"/>
    <w:tmpl w:val="6F080F86"/>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A077740"/>
    <w:multiLevelType w:val="hybridMultilevel"/>
    <w:tmpl w:val="29AAC12E"/>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BDD7A57"/>
    <w:multiLevelType w:val="hybridMultilevel"/>
    <w:tmpl w:val="B7CED35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5C6734DE"/>
    <w:multiLevelType w:val="hybridMultilevel"/>
    <w:tmpl w:val="BDCCC4D2"/>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1147A1C"/>
    <w:multiLevelType w:val="multilevel"/>
    <w:tmpl w:val="478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1151E39"/>
    <w:multiLevelType w:val="multilevel"/>
    <w:tmpl w:val="609A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4057149"/>
    <w:multiLevelType w:val="hybridMultilevel"/>
    <w:tmpl w:val="25DCCDFA"/>
    <w:lvl w:ilvl="0" w:tplc="69463B2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6E77698"/>
    <w:multiLevelType w:val="hybridMultilevel"/>
    <w:tmpl w:val="E61659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8AC5A90"/>
    <w:multiLevelType w:val="multilevel"/>
    <w:tmpl w:val="F95E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025298"/>
    <w:multiLevelType w:val="hybridMultilevel"/>
    <w:tmpl w:val="FCFE2472"/>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C0A7E15"/>
    <w:multiLevelType w:val="hybridMultilevel"/>
    <w:tmpl w:val="72DE49AC"/>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C2214A2"/>
    <w:multiLevelType w:val="hybridMultilevel"/>
    <w:tmpl w:val="880C9464"/>
    <w:lvl w:ilvl="0" w:tplc="EF5E8836">
      <w:start w:val="1"/>
      <w:numFmt w:val="bullet"/>
      <w:lvlText w:val="-"/>
      <w:lvlJc w:val="left"/>
      <w:pPr>
        <w:ind w:left="720" w:hanging="360"/>
      </w:pPr>
      <w:rPr>
        <w:rFonts w:ascii="Calibri" w:eastAsia="Greycliff CF"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D860D32"/>
    <w:multiLevelType w:val="hybridMultilevel"/>
    <w:tmpl w:val="5C6AE918"/>
    <w:lvl w:ilvl="0" w:tplc="C394964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EDA5DE1"/>
    <w:multiLevelType w:val="hybridMultilevel"/>
    <w:tmpl w:val="71EE2F30"/>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FCE6EC2"/>
    <w:multiLevelType w:val="multilevel"/>
    <w:tmpl w:val="FD4CDE7C"/>
    <w:lvl w:ilvl="0">
      <w:start w:val="1"/>
      <w:numFmt w:val="bullet"/>
      <w:lvlText w:val=""/>
      <w:lvlJc w:val="left"/>
      <w:pPr>
        <w:tabs>
          <w:tab w:val="num" w:pos="720"/>
        </w:tabs>
        <w:ind w:left="720" w:hanging="360"/>
      </w:pPr>
      <w:rPr>
        <w:rFonts w:ascii="Symbol" w:hAnsi="Symbol" w:hint="default"/>
        <w:b w:val="0"/>
        <w:i w:val="0"/>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FE86534"/>
    <w:multiLevelType w:val="hybridMultilevel"/>
    <w:tmpl w:val="037E607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15:restartNumberingAfterBreak="0">
    <w:nsid w:val="716209B5"/>
    <w:multiLevelType w:val="hybridMultilevel"/>
    <w:tmpl w:val="D318E21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73BD7753"/>
    <w:multiLevelType w:val="hybridMultilevel"/>
    <w:tmpl w:val="E1DE914A"/>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9FA4CC8"/>
    <w:multiLevelType w:val="hybridMultilevel"/>
    <w:tmpl w:val="AB8A73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7B2F1F73"/>
    <w:multiLevelType w:val="hybridMultilevel"/>
    <w:tmpl w:val="B61E2854"/>
    <w:lvl w:ilvl="0" w:tplc="8DF0966E">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9" w15:restartNumberingAfterBreak="0">
    <w:nsid w:val="7DD2458B"/>
    <w:multiLevelType w:val="hybridMultilevel"/>
    <w:tmpl w:val="40209B58"/>
    <w:lvl w:ilvl="0" w:tplc="C32853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22968072">
    <w:abstractNumId w:val="25"/>
  </w:num>
  <w:num w:numId="2" w16cid:durableId="846136800">
    <w:abstractNumId w:val="23"/>
  </w:num>
  <w:num w:numId="3" w16cid:durableId="421217881">
    <w:abstractNumId w:val="8"/>
  </w:num>
  <w:num w:numId="4" w16cid:durableId="1976179699">
    <w:abstractNumId w:val="78"/>
  </w:num>
  <w:num w:numId="5" w16cid:durableId="545143664">
    <w:abstractNumId w:val="62"/>
  </w:num>
  <w:num w:numId="6" w16cid:durableId="1472017502">
    <w:abstractNumId w:val="36"/>
  </w:num>
  <w:num w:numId="7" w16cid:durableId="1039431188">
    <w:abstractNumId w:val="73"/>
  </w:num>
  <w:num w:numId="8" w16cid:durableId="35737324">
    <w:abstractNumId w:val="12"/>
  </w:num>
  <w:num w:numId="9" w16cid:durableId="1067453605">
    <w:abstractNumId w:val="17"/>
  </w:num>
  <w:num w:numId="10" w16cid:durableId="811139454">
    <w:abstractNumId w:val="77"/>
  </w:num>
  <w:num w:numId="11" w16cid:durableId="1188593003">
    <w:abstractNumId w:val="72"/>
  </w:num>
  <w:num w:numId="12" w16cid:durableId="757824762">
    <w:abstractNumId w:val="27"/>
  </w:num>
  <w:num w:numId="13" w16cid:durableId="1991667827">
    <w:abstractNumId w:val="33"/>
  </w:num>
  <w:num w:numId="14" w16cid:durableId="603458018">
    <w:abstractNumId w:val="58"/>
  </w:num>
  <w:num w:numId="15" w16cid:durableId="1190144181">
    <w:abstractNumId w:val="76"/>
  </w:num>
  <w:num w:numId="16" w16cid:durableId="1629774952">
    <w:abstractNumId w:val="2"/>
  </w:num>
  <w:num w:numId="17" w16cid:durableId="380595378">
    <w:abstractNumId w:val="74"/>
  </w:num>
  <w:num w:numId="18" w16cid:durableId="1721634021">
    <w:abstractNumId w:val="49"/>
  </w:num>
  <w:num w:numId="19" w16cid:durableId="1977644395">
    <w:abstractNumId w:val="6"/>
  </w:num>
  <w:num w:numId="20" w16cid:durableId="105348847">
    <w:abstractNumId w:val="26"/>
  </w:num>
  <w:num w:numId="21" w16cid:durableId="1851481082">
    <w:abstractNumId w:val="18"/>
  </w:num>
  <w:num w:numId="22" w16cid:durableId="762190882">
    <w:abstractNumId w:val="43"/>
  </w:num>
  <w:num w:numId="23" w16cid:durableId="2046054790">
    <w:abstractNumId w:val="41"/>
  </w:num>
  <w:num w:numId="24" w16cid:durableId="466356759">
    <w:abstractNumId w:val="44"/>
  </w:num>
  <w:num w:numId="25" w16cid:durableId="788276842">
    <w:abstractNumId w:val="69"/>
  </w:num>
  <w:num w:numId="26" w16cid:durableId="1436051277">
    <w:abstractNumId w:val="46"/>
  </w:num>
  <w:num w:numId="27" w16cid:durableId="1660422233">
    <w:abstractNumId w:val="68"/>
  </w:num>
  <w:num w:numId="28" w16cid:durableId="1389038169">
    <w:abstractNumId w:val="28"/>
  </w:num>
  <w:num w:numId="29" w16cid:durableId="2114545701">
    <w:abstractNumId w:val="13"/>
  </w:num>
  <w:num w:numId="30" w16cid:durableId="709377502">
    <w:abstractNumId w:val="34"/>
  </w:num>
  <w:num w:numId="31" w16cid:durableId="1109082042">
    <w:abstractNumId w:val="14"/>
  </w:num>
  <w:num w:numId="32" w16cid:durableId="1092434893">
    <w:abstractNumId w:val="66"/>
  </w:num>
  <w:num w:numId="33" w16cid:durableId="190727242">
    <w:abstractNumId w:val="3"/>
  </w:num>
  <w:num w:numId="34" w16cid:durableId="616719686">
    <w:abstractNumId w:val="0"/>
  </w:num>
  <w:num w:numId="35" w16cid:durableId="1089541129">
    <w:abstractNumId w:val="63"/>
  </w:num>
  <w:num w:numId="36" w16cid:durableId="1029841376">
    <w:abstractNumId w:val="53"/>
  </w:num>
  <w:num w:numId="37" w16cid:durableId="769592137">
    <w:abstractNumId w:val="20"/>
  </w:num>
  <w:num w:numId="38" w16cid:durableId="3172861">
    <w:abstractNumId w:val="59"/>
  </w:num>
  <w:num w:numId="39" w16cid:durableId="1385638055">
    <w:abstractNumId w:val="37"/>
  </w:num>
  <w:num w:numId="40" w16cid:durableId="1746761054">
    <w:abstractNumId w:val="57"/>
  </w:num>
  <w:num w:numId="41" w16cid:durableId="1526864751">
    <w:abstractNumId w:val="32"/>
  </w:num>
  <w:num w:numId="42" w16cid:durableId="1738938807">
    <w:abstractNumId w:val="45"/>
  </w:num>
  <w:num w:numId="43" w16cid:durableId="1426657939">
    <w:abstractNumId w:val="54"/>
  </w:num>
  <w:num w:numId="44" w16cid:durableId="734091091">
    <w:abstractNumId w:val="52"/>
  </w:num>
  <w:num w:numId="45" w16cid:durableId="1562011440">
    <w:abstractNumId w:val="75"/>
  </w:num>
  <w:num w:numId="46" w16cid:durableId="224679884">
    <w:abstractNumId w:val="79"/>
  </w:num>
  <w:num w:numId="47" w16cid:durableId="1561287792">
    <w:abstractNumId w:val="4"/>
  </w:num>
  <w:num w:numId="48" w16cid:durableId="1200507470">
    <w:abstractNumId w:val="56"/>
  </w:num>
  <w:num w:numId="49" w16cid:durableId="1403258006">
    <w:abstractNumId w:val="22"/>
  </w:num>
  <w:num w:numId="50" w16cid:durableId="1015813380">
    <w:abstractNumId w:val="67"/>
  </w:num>
  <w:num w:numId="51" w16cid:durableId="1882327370">
    <w:abstractNumId w:val="16"/>
  </w:num>
  <w:num w:numId="52" w16cid:durableId="103961930">
    <w:abstractNumId w:val="10"/>
  </w:num>
  <w:num w:numId="53" w16cid:durableId="24529950">
    <w:abstractNumId w:val="64"/>
  </w:num>
  <w:num w:numId="54" w16cid:durableId="1748503093">
    <w:abstractNumId w:val="38"/>
  </w:num>
  <w:num w:numId="55" w16cid:durableId="967516880">
    <w:abstractNumId w:val="30"/>
  </w:num>
  <w:num w:numId="56" w16cid:durableId="929317741">
    <w:abstractNumId w:val="70"/>
  </w:num>
  <w:num w:numId="57" w16cid:durableId="1718551119">
    <w:abstractNumId w:val="19"/>
  </w:num>
  <w:num w:numId="58" w16cid:durableId="842085051">
    <w:abstractNumId w:val="15"/>
  </w:num>
  <w:num w:numId="59" w16cid:durableId="1624770188">
    <w:abstractNumId w:val="24"/>
  </w:num>
  <w:num w:numId="60" w16cid:durableId="400370582">
    <w:abstractNumId w:val="40"/>
  </w:num>
  <w:num w:numId="61" w16cid:durableId="261646823">
    <w:abstractNumId w:val="48"/>
  </w:num>
  <w:num w:numId="62" w16cid:durableId="117649761">
    <w:abstractNumId w:val="21"/>
  </w:num>
  <w:num w:numId="63" w16cid:durableId="228729068">
    <w:abstractNumId w:val="35"/>
  </w:num>
  <w:num w:numId="64" w16cid:durableId="1940483848">
    <w:abstractNumId w:val="51"/>
  </w:num>
  <w:num w:numId="65" w16cid:durableId="560940977">
    <w:abstractNumId w:val="7"/>
  </w:num>
  <w:num w:numId="66" w16cid:durableId="1270506068">
    <w:abstractNumId w:val="1"/>
  </w:num>
  <w:num w:numId="67" w16cid:durableId="1777945628">
    <w:abstractNumId w:val="9"/>
  </w:num>
  <w:num w:numId="68" w16cid:durableId="125318127">
    <w:abstractNumId w:val="47"/>
  </w:num>
  <w:num w:numId="69" w16cid:durableId="854151090">
    <w:abstractNumId w:val="61"/>
  </w:num>
  <w:num w:numId="70" w16cid:durableId="849294813">
    <w:abstractNumId w:val="5"/>
  </w:num>
  <w:num w:numId="71" w16cid:durableId="48111310">
    <w:abstractNumId w:val="11"/>
  </w:num>
  <w:num w:numId="72" w16cid:durableId="579024936">
    <w:abstractNumId w:val="39"/>
  </w:num>
  <w:num w:numId="73" w16cid:durableId="778180206">
    <w:abstractNumId w:val="29"/>
  </w:num>
  <w:num w:numId="74" w16cid:durableId="1240671080">
    <w:abstractNumId w:val="71"/>
  </w:num>
  <w:num w:numId="75" w16cid:durableId="376324124">
    <w:abstractNumId w:val="50"/>
  </w:num>
  <w:num w:numId="76" w16cid:durableId="759760303">
    <w:abstractNumId w:val="31"/>
  </w:num>
  <w:num w:numId="77" w16cid:durableId="1363286513">
    <w:abstractNumId w:val="55"/>
  </w:num>
  <w:num w:numId="78" w16cid:durableId="1666472535">
    <w:abstractNumId w:val="42"/>
  </w:num>
  <w:num w:numId="79" w16cid:durableId="197085028">
    <w:abstractNumId w:val="65"/>
  </w:num>
  <w:num w:numId="80" w16cid:durableId="1739474395">
    <w:abstractNumId w:val="6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21"/>
    <w:rsid w:val="00001064"/>
    <w:rsid w:val="00002579"/>
    <w:rsid w:val="00006FE5"/>
    <w:rsid w:val="00007BE2"/>
    <w:rsid w:val="00007CAA"/>
    <w:rsid w:val="00010053"/>
    <w:rsid w:val="0001071B"/>
    <w:rsid w:val="0001091A"/>
    <w:rsid w:val="00011ED9"/>
    <w:rsid w:val="00013E6D"/>
    <w:rsid w:val="00014805"/>
    <w:rsid w:val="000151BF"/>
    <w:rsid w:val="000209B8"/>
    <w:rsid w:val="00021247"/>
    <w:rsid w:val="0002193E"/>
    <w:rsid w:val="000228B1"/>
    <w:rsid w:val="0002456A"/>
    <w:rsid w:val="00024D2F"/>
    <w:rsid w:val="00024E17"/>
    <w:rsid w:val="00025B36"/>
    <w:rsid w:val="00031477"/>
    <w:rsid w:val="0003433F"/>
    <w:rsid w:val="000407D2"/>
    <w:rsid w:val="00041117"/>
    <w:rsid w:val="0004329F"/>
    <w:rsid w:val="00043E61"/>
    <w:rsid w:val="00044575"/>
    <w:rsid w:val="00045F8D"/>
    <w:rsid w:val="00046368"/>
    <w:rsid w:val="000477F2"/>
    <w:rsid w:val="00047967"/>
    <w:rsid w:val="00047A5A"/>
    <w:rsid w:val="00050B08"/>
    <w:rsid w:val="00051995"/>
    <w:rsid w:val="00052AB0"/>
    <w:rsid w:val="00055AF6"/>
    <w:rsid w:val="00056A3A"/>
    <w:rsid w:val="0006381A"/>
    <w:rsid w:val="0006440D"/>
    <w:rsid w:val="000656B4"/>
    <w:rsid w:val="000718A5"/>
    <w:rsid w:val="00072C86"/>
    <w:rsid w:val="00073DE1"/>
    <w:rsid w:val="0008118B"/>
    <w:rsid w:val="000831DD"/>
    <w:rsid w:val="000877EB"/>
    <w:rsid w:val="00087976"/>
    <w:rsid w:val="00091E2B"/>
    <w:rsid w:val="0009292B"/>
    <w:rsid w:val="00092B66"/>
    <w:rsid w:val="00095725"/>
    <w:rsid w:val="00096E22"/>
    <w:rsid w:val="000A4C8F"/>
    <w:rsid w:val="000A5113"/>
    <w:rsid w:val="000A70B9"/>
    <w:rsid w:val="000A7FB8"/>
    <w:rsid w:val="000B189D"/>
    <w:rsid w:val="000B6F32"/>
    <w:rsid w:val="000B7208"/>
    <w:rsid w:val="000C10CA"/>
    <w:rsid w:val="000C1574"/>
    <w:rsid w:val="000C1A12"/>
    <w:rsid w:val="000C2652"/>
    <w:rsid w:val="000C4966"/>
    <w:rsid w:val="000C5302"/>
    <w:rsid w:val="000C6CF5"/>
    <w:rsid w:val="000D081D"/>
    <w:rsid w:val="000D0C01"/>
    <w:rsid w:val="000D4812"/>
    <w:rsid w:val="000D5DD6"/>
    <w:rsid w:val="000D74D0"/>
    <w:rsid w:val="000E05FE"/>
    <w:rsid w:val="000E2F4E"/>
    <w:rsid w:val="000E418E"/>
    <w:rsid w:val="000E432B"/>
    <w:rsid w:val="000E505D"/>
    <w:rsid w:val="000E5749"/>
    <w:rsid w:val="000E6199"/>
    <w:rsid w:val="000E7C5A"/>
    <w:rsid w:val="000F0CC7"/>
    <w:rsid w:val="000F16B4"/>
    <w:rsid w:val="000F1D71"/>
    <w:rsid w:val="000F4242"/>
    <w:rsid w:val="000F4EBE"/>
    <w:rsid w:val="000F5FDB"/>
    <w:rsid w:val="0010190B"/>
    <w:rsid w:val="00106C0D"/>
    <w:rsid w:val="001105F4"/>
    <w:rsid w:val="00113144"/>
    <w:rsid w:val="001155ED"/>
    <w:rsid w:val="001170B4"/>
    <w:rsid w:val="001175A5"/>
    <w:rsid w:val="001212E6"/>
    <w:rsid w:val="0012176C"/>
    <w:rsid w:val="00122DA0"/>
    <w:rsid w:val="0012414E"/>
    <w:rsid w:val="001265A8"/>
    <w:rsid w:val="00126F38"/>
    <w:rsid w:val="00127BB4"/>
    <w:rsid w:val="00130A43"/>
    <w:rsid w:val="00130BFA"/>
    <w:rsid w:val="00131731"/>
    <w:rsid w:val="0013287D"/>
    <w:rsid w:val="0013288C"/>
    <w:rsid w:val="00135DAF"/>
    <w:rsid w:val="00135DB4"/>
    <w:rsid w:val="00136F71"/>
    <w:rsid w:val="00137A8F"/>
    <w:rsid w:val="00137B32"/>
    <w:rsid w:val="001418BA"/>
    <w:rsid w:val="00141935"/>
    <w:rsid w:val="00141B60"/>
    <w:rsid w:val="00143448"/>
    <w:rsid w:val="00144BA8"/>
    <w:rsid w:val="0015088E"/>
    <w:rsid w:val="00150A85"/>
    <w:rsid w:val="001523A6"/>
    <w:rsid w:val="00153B9B"/>
    <w:rsid w:val="00153F33"/>
    <w:rsid w:val="0015431B"/>
    <w:rsid w:val="00157D5D"/>
    <w:rsid w:val="00162DFC"/>
    <w:rsid w:val="001639E8"/>
    <w:rsid w:val="00164172"/>
    <w:rsid w:val="00164E24"/>
    <w:rsid w:val="00166846"/>
    <w:rsid w:val="00166C0D"/>
    <w:rsid w:val="001710A8"/>
    <w:rsid w:val="00171E7B"/>
    <w:rsid w:val="00172125"/>
    <w:rsid w:val="00173179"/>
    <w:rsid w:val="00175220"/>
    <w:rsid w:val="00175349"/>
    <w:rsid w:val="001767AA"/>
    <w:rsid w:val="00177302"/>
    <w:rsid w:val="00177F2F"/>
    <w:rsid w:val="00181871"/>
    <w:rsid w:val="00181F49"/>
    <w:rsid w:val="00181FD0"/>
    <w:rsid w:val="0018224F"/>
    <w:rsid w:val="00187950"/>
    <w:rsid w:val="0019273C"/>
    <w:rsid w:val="001933E3"/>
    <w:rsid w:val="00193456"/>
    <w:rsid w:val="0019788E"/>
    <w:rsid w:val="001A0828"/>
    <w:rsid w:val="001A1063"/>
    <w:rsid w:val="001A373D"/>
    <w:rsid w:val="001A48C7"/>
    <w:rsid w:val="001A4D04"/>
    <w:rsid w:val="001A5586"/>
    <w:rsid w:val="001B16B3"/>
    <w:rsid w:val="001B2542"/>
    <w:rsid w:val="001B374C"/>
    <w:rsid w:val="001B54F9"/>
    <w:rsid w:val="001B766D"/>
    <w:rsid w:val="001C063C"/>
    <w:rsid w:val="001C10B0"/>
    <w:rsid w:val="001C2679"/>
    <w:rsid w:val="001C2854"/>
    <w:rsid w:val="001C393C"/>
    <w:rsid w:val="001C5067"/>
    <w:rsid w:val="001C65E1"/>
    <w:rsid w:val="001C681A"/>
    <w:rsid w:val="001C7BB3"/>
    <w:rsid w:val="001D0945"/>
    <w:rsid w:val="001D1BDA"/>
    <w:rsid w:val="001D1D6C"/>
    <w:rsid w:val="001D3ED8"/>
    <w:rsid w:val="001D46DD"/>
    <w:rsid w:val="001D5169"/>
    <w:rsid w:val="001E0CF6"/>
    <w:rsid w:val="001E7FB9"/>
    <w:rsid w:val="001F0870"/>
    <w:rsid w:val="001F1196"/>
    <w:rsid w:val="001F18D9"/>
    <w:rsid w:val="001F27C0"/>
    <w:rsid w:val="001F428D"/>
    <w:rsid w:val="001F4C99"/>
    <w:rsid w:val="001F613B"/>
    <w:rsid w:val="0020263F"/>
    <w:rsid w:val="0020266B"/>
    <w:rsid w:val="00202CC4"/>
    <w:rsid w:val="00206156"/>
    <w:rsid w:val="00210BAF"/>
    <w:rsid w:val="00214BAD"/>
    <w:rsid w:val="00215751"/>
    <w:rsid w:val="00216E2E"/>
    <w:rsid w:val="0021786C"/>
    <w:rsid w:val="002211DE"/>
    <w:rsid w:val="00224796"/>
    <w:rsid w:val="00224AF7"/>
    <w:rsid w:val="0022533E"/>
    <w:rsid w:val="002307F8"/>
    <w:rsid w:val="00230CBD"/>
    <w:rsid w:val="00231F21"/>
    <w:rsid w:val="00232FE5"/>
    <w:rsid w:val="00233E72"/>
    <w:rsid w:val="0023540C"/>
    <w:rsid w:val="00235EA6"/>
    <w:rsid w:val="00235FDD"/>
    <w:rsid w:val="002370C3"/>
    <w:rsid w:val="002461A3"/>
    <w:rsid w:val="00246927"/>
    <w:rsid w:val="002471BC"/>
    <w:rsid w:val="00247DCC"/>
    <w:rsid w:val="002510F4"/>
    <w:rsid w:val="00251FA3"/>
    <w:rsid w:val="0025271A"/>
    <w:rsid w:val="0025333B"/>
    <w:rsid w:val="00253531"/>
    <w:rsid w:val="00253FE5"/>
    <w:rsid w:val="002547D7"/>
    <w:rsid w:val="00254C69"/>
    <w:rsid w:val="0025793F"/>
    <w:rsid w:val="00260EFE"/>
    <w:rsid w:val="00261C61"/>
    <w:rsid w:val="0026235A"/>
    <w:rsid w:val="00262C53"/>
    <w:rsid w:val="00263317"/>
    <w:rsid w:val="002638BB"/>
    <w:rsid w:val="002645B7"/>
    <w:rsid w:val="00266162"/>
    <w:rsid w:val="002708EA"/>
    <w:rsid w:val="00270CE8"/>
    <w:rsid w:val="0027109B"/>
    <w:rsid w:val="002743F5"/>
    <w:rsid w:val="00277B94"/>
    <w:rsid w:val="002807A2"/>
    <w:rsid w:val="0028083D"/>
    <w:rsid w:val="00282203"/>
    <w:rsid w:val="00284CED"/>
    <w:rsid w:val="00286B24"/>
    <w:rsid w:val="00290D88"/>
    <w:rsid w:val="00291785"/>
    <w:rsid w:val="00295B72"/>
    <w:rsid w:val="00296F66"/>
    <w:rsid w:val="00297AAA"/>
    <w:rsid w:val="002A2F9E"/>
    <w:rsid w:val="002A5CD1"/>
    <w:rsid w:val="002B17D4"/>
    <w:rsid w:val="002B1F85"/>
    <w:rsid w:val="002B2D19"/>
    <w:rsid w:val="002B404A"/>
    <w:rsid w:val="002B434C"/>
    <w:rsid w:val="002B4392"/>
    <w:rsid w:val="002B5C7D"/>
    <w:rsid w:val="002C35A9"/>
    <w:rsid w:val="002C4808"/>
    <w:rsid w:val="002C5046"/>
    <w:rsid w:val="002C521C"/>
    <w:rsid w:val="002C78B8"/>
    <w:rsid w:val="002D2A83"/>
    <w:rsid w:val="002D2E70"/>
    <w:rsid w:val="002D6C54"/>
    <w:rsid w:val="002E142E"/>
    <w:rsid w:val="002E1683"/>
    <w:rsid w:val="002E1923"/>
    <w:rsid w:val="002E6AE7"/>
    <w:rsid w:val="002E709E"/>
    <w:rsid w:val="002E762D"/>
    <w:rsid w:val="002F2C5C"/>
    <w:rsid w:val="002F3049"/>
    <w:rsid w:val="00300085"/>
    <w:rsid w:val="00300CE0"/>
    <w:rsid w:val="00302547"/>
    <w:rsid w:val="0030590D"/>
    <w:rsid w:val="003061A6"/>
    <w:rsid w:val="003063A5"/>
    <w:rsid w:val="00306C34"/>
    <w:rsid w:val="003072DF"/>
    <w:rsid w:val="00307EB0"/>
    <w:rsid w:val="003105AA"/>
    <w:rsid w:val="003156F5"/>
    <w:rsid w:val="00315B2F"/>
    <w:rsid w:val="00316668"/>
    <w:rsid w:val="00316C71"/>
    <w:rsid w:val="00320DB0"/>
    <w:rsid w:val="003211A5"/>
    <w:rsid w:val="00322E89"/>
    <w:rsid w:val="00323240"/>
    <w:rsid w:val="003259E5"/>
    <w:rsid w:val="003262BB"/>
    <w:rsid w:val="003263DF"/>
    <w:rsid w:val="00327361"/>
    <w:rsid w:val="00327451"/>
    <w:rsid w:val="003318FB"/>
    <w:rsid w:val="00333027"/>
    <w:rsid w:val="00335B73"/>
    <w:rsid w:val="00336334"/>
    <w:rsid w:val="0033642F"/>
    <w:rsid w:val="00337512"/>
    <w:rsid w:val="00343320"/>
    <w:rsid w:val="003439AE"/>
    <w:rsid w:val="00343CAA"/>
    <w:rsid w:val="00344080"/>
    <w:rsid w:val="00345C70"/>
    <w:rsid w:val="00351A38"/>
    <w:rsid w:val="003531FF"/>
    <w:rsid w:val="0035336F"/>
    <w:rsid w:val="003534D2"/>
    <w:rsid w:val="00353C52"/>
    <w:rsid w:val="00354AAB"/>
    <w:rsid w:val="00354EBD"/>
    <w:rsid w:val="00355D81"/>
    <w:rsid w:val="00360994"/>
    <w:rsid w:val="00360A2C"/>
    <w:rsid w:val="003617B1"/>
    <w:rsid w:val="00363431"/>
    <w:rsid w:val="003643A7"/>
    <w:rsid w:val="003658BD"/>
    <w:rsid w:val="00372765"/>
    <w:rsid w:val="00373704"/>
    <w:rsid w:val="00373D9A"/>
    <w:rsid w:val="003747FD"/>
    <w:rsid w:val="00374F29"/>
    <w:rsid w:val="0037689F"/>
    <w:rsid w:val="00380977"/>
    <w:rsid w:val="00381E41"/>
    <w:rsid w:val="003836D8"/>
    <w:rsid w:val="00383F56"/>
    <w:rsid w:val="003841C5"/>
    <w:rsid w:val="00385E22"/>
    <w:rsid w:val="00387603"/>
    <w:rsid w:val="003908AC"/>
    <w:rsid w:val="00392033"/>
    <w:rsid w:val="00392240"/>
    <w:rsid w:val="0039252B"/>
    <w:rsid w:val="00392EAB"/>
    <w:rsid w:val="003934A0"/>
    <w:rsid w:val="003955B7"/>
    <w:rsid w:val="00397BA9"/>
    <w:rsid w:val="003A0AD6"/>
    <w:rsid w:val="003A0B8C"/>
    <w:rsid w:val="003A10D1"/>
    <w:rsid w:val="003A2556"/>
    <w:rsid w:val="003A4C5F"/>
    <w:rsid w:val="003A7890"/>
    <w:rsid w:val="003B00BE"/>
    <w:rsid w:val="003B0226"/>
    <w:rsid w:val="003B0D55"/>
    <w:rsid w:val="003B2F49"/>
    <w:rsid w:val="003B2F71"/>
    <w:rsid w:val="003B3CEB"/>
    <w:rsid w:val="003B7B16"/>
    <w:rsid w:val="003C4011"/>
    <w:rsid w:val="003C56FA"/>
    <w:rsid w:val="003C5C5C"/>
    <w:rsid w:val="003D1260"/>
    <w:rsid w:val="003D2FA4"/>
    <w:rsid w:val="003D3A86"/>
    <w:rsid w:val="003D3B33"/>
    <w:rsid w:val="003D433A"/>
    <w:rsid w:val="003D5D96"/>
    <w:rsid w:val="003D6B6B"/>
    <w:rsid w:val="003D7009"/>
    <w:rsid w:val="003D7025"/>
    <w:rsid w:val="003E1D37"/>
    <w:rsid w:val="003E4169"/>
    <w:rsid w:val="003E4E87"/>
    <w:rsid w:val="003E6A99"/>
    <w:rsid w:val="003F1200"/>
    <w:rsid w:val="003F3CCE"/>
    <w:rsid w:val="003F40AA"/>
    <w:rsid w:val="003F454E"/>
    <w:rsid w:val="003F470F"/>
    <w:rsid w:val="003F58FD"/>
    <w:rsid w:val="003F79A7"/>
    <w:rsid w:val="004002FA"/>
    <w:rsid w:val="0040291B"/>
    <w:rsid w:val="00404142"/>
    <w:rsid w:val="004054C2"/>
    <w:rsid w:val="00406362"/>
    <w:rsid w:val="00406E97"/>
    <w:rsid w:val="00411403"/>
    <w:rsid w:val="00411644"/>
    <w:rsid w:val="0041215C"/>
    <w:rsid w:val="00413494"/>
    <w:rsid w:val="004168DF"/>
    <w:rsid w:val="004172DC"/>
    <w:rsid w:val="0043071C"/>
    <w:rsid w:val="00442068"/>
    <w:rsid w:val="0044270C"/>
    <w:rsid w:val="004449C6"/>
    <w:rsid w:val="0044611A"/>
    <w:rsid w:val="0045236D"/>
    <w:rsid w:val="004529F6"/>
    <w:rsid w:val="00452AE7"/>
    <w:rsid w:val="0045484B"/>
    <w:rsid w:val="00455A0B"/>
    <w:rsid w:val="004609FA"/>
    <w:rsid w:val="00460F3B"/>
    <w:rsid w:val="00461B18"/>
    <w:rsid w:val="00462142"/>
    <w:rsid w:val="004636C3"/>
    <w:rsid w:val="004657F5"/>
    <w:rsid w:val="00465805"/>
    <w:rsid w:val="00467D3E"/>
    <w:rsid w:val="004717D1"/>
    <w:rsid w:val="0047259F"/>
    <w:rsid w:val="004742A8"/>
    <w:rsid w:val="00474498"/>
    <w:rsid w:val="004753CF"/>
    <w:rsid w:val="00476750"/>
    <w:rsid w:val="004777E9"/>
    <w:rsid w:val="004902BA"/>
    <w:rsid w:val="0049328A"/>
    <w:rsid w:val="004932A4"/>
    <w:rsid w:val="004941F4"/>
    <w:rsid w:val="00495533"/>
    <w:rsid w:val="004A0726"/>
    <w:rsid w:val="004A0EF1"/>
    <w:rsid w:val="004A1977"/>
    <w:rsid w:val="004A1EB0"/>
    <w:rsid w:val="004A2903"/>
    <w:rsid w:val="004A3388"/>
    <w:rsid w:val="004A4520"/>
    <w:rsid w:val="004A748C"/>
    <w:rsid w:val="004B0020"/>
    <w:rsid w:val="004B0BBF"/>
    <w:rsid w:val="004B4784"/>
    <w:rsid w:val="004B5C68"/>
    <w:rsid w:val="004B6291"/>
    <w:rsid w:val="004C025B"/>
    <w:rsid w:val="004C148B"/>
    <w:rsid w:val="004C23F2"/>
    <w:rsid w:val="004C34D5"/>
    <w:rsid w:val="004C52C8"/>
    <w:rsid w:val="004C5706"/>
    <w:rsid w:val="004C6722"/>
    <w:rsid w:val="004C7631"/>
    <w:rsid w:val="004C7696"/>
    <w:rsid w:val="004D0A2D"/>
    <w:rsid w:val="004D107E"/>
    <w:rsid w:val="004D61E7"/>
    <w:rsid w:val="004D79F3"/>
    <w:rsid w:val="004E15EE"/>
    <w:rsid w:val="004E1B26"/>
    <w:rsid w:val="004E58D7"/>
    <w:rsid w:val="004E6F69"/>
    <w:rsid w:val="004E7899"/>
    <w:rsid w:val="004F1230"/>
    <w:rsid w:val="004F1D90"/>
    <w:rsid w:val="004F2ED5"/>
    <w:rsid w:val="004F378F"/>
    <w:rsid w:val="004F4DCB"/>
    <w:rsid w:val="0050246B"/>
    <w:rsid w:val="00503EBC"/>
    <w:rsid w:val="00504466"/>
    <w:rsid w:val="00511696"/>
    <w:rsid w:val="00521AE2"/>
    <w:rsid w:val="005220A0"/>
    <w:rsid w:val="00523937"/>
    <w:rsid w:val="00527245"/>
    <w:rsid w:val="00527251"/>
    <w:rsid w:val="00530787"/>
    <w:rsid w:val="00530901"/>
    <w:rsid w:val="00530A70"/>
    <w:rsid w:val="00530F15"/>
    <w:rsid w:val="005319AB"/>
    <w:rsid w:val="00532629"/>
    <w:rsid w:val="00533A39"/>
    <w:rsid w:val="005346AA"/>
    <w:rsid w:val="00534CFD"/>
    <w:rsid w:val="0053543B"/>
    <w:rsid w:val="005369BF"/>
    <w:rsid w:val="005432FB"/>
    <w:rsid w:val="005500EE"/>
    <w:rsid w:val="005548A0"/>
    <w:rsid w:val="005558AD"/>
    <w:rsid w:val="00560D69"/>
    <w:rsid w:val="005619EB"/>
    <w:rsid w:val="00561D1A"/>
    <w:rsid w:val="00563C21"/>
    <w:rsid w:val="00563FBB"/>
    <w:rsid w:val="005646CB"/>
    <w:rsid w:val="00565251"/>
    <w:rsid w:val="00565D76"/>
    <w:rsid w:val="00570FB9"/>
    <w:rsid w:val="0057178E"/>
    <w:rsid w:val="00572A0D"/>
    <w:rsid w:val="0057471F"/>
    <w:rsid w:val="00576A43"/>
    <w:rsid w:val="00577475"/>
    <w:rsid w:val="0057763D"/>
    <w:rsid w:val="00577944"/>
    <w:rsid w:val="0058266F"/>
    <w:rsid w:val="005925A1"/>
    <w:rsid w:val="00592D44"/>
    <w:rsid w:val="00592EEF"/>
    <w:rsid w:val="00595DE2"/>
    <w:rsid w:val="00596598"/>
    <w:rsid w:val="00596CB7"/>
    <w:rsid w:val="005A123E"/>
    <w:rsid w:val="005A189C"/>
    <w:rsid w:val="005A18F1"/>
    <w:rsid w:val="005A1970"/>
    <w:rsid w:val="005A2628"/>
    <w:rsid w:val="005A2ADE"/>
    <w:rsid w:val="005A4885"/>
    <w:rsid w:val="005B0A82"/>
    <w:rsid w:val="005B2C4C"/>
    <w:rsid w:val="005B4CCF"/>
    <w:rsid w:val="005B5142"/>
    <w:rsid w:val="005B7017"/>
    <w:rsid w:val="005B767F"/>
    <w:rsid w:val="005B76CE"/>
    <w:rsid w:val="005C081C"/>
    <w:rsid w:val="005C1272"/>
    <w:rsid w:val="005C1CA4"/>
    <w:rsid w:val="005C36A2"/>
    <w:rsid w:val="005C5629"/>
    <w:rsid w:val="005C593F"/>
    <w:rsid w:val="005D3981"/>
    <w:rsid w:val="005D3AE9"/>
    <w:rsid w:val="005E0938"/>
    <w:rsid w:val="005E1137"/>
    <w:rsid w:val="005E1658"/>
    <w:rsid w:val="005E1CE4"/>
    <w:rsid w:val="005E3207"/>
    <w:rsid w:val="005E36FE"/>
    <w:rsid w:val="005E4EC9"/>
    <w:rsid w:val="005E5821"/>
    <w:rsid w:val="005E5A9F"/>
    <w:rsid w:val="005E6E1C"/>
    <w:rsid w:val="005E71A4"/>
    <w:rsid w:val="005E7D5F"/>
    <w:rsid w:val="005F0AD9"/>
    <w:rsid w:val="005F0BE4"/>
    <w:rsid w:val="005F1BBB"/>
    <w:rsid w:val="005F294F"/>
    <w:rsid w:val="005F37D9"/>
    <w:rsid w:val="005F4A91"/>
    <w:rsid w:val="0060467B"/>
    <w:rsid w:val="00604A90"/>
    <w:rsid w:val="00606AD3"/>
    <w:rsid w:val="00611B48"/>
    <w:rsid w:val="00614E84"/>
    <w:rsid w:val="00616B9C"/>
    <w:rsid w:val="006205D5"/>
    <w:rsid w:val="0062232E"/>
    <w:rsid w:val="00622CA0"/>
    <w:rsid w:val="00623793"/>
    <w:rsid w:val="00623A51"/>
    <w:rsid w:val="00624410"/>
    <w:rsid w:val="00624C43"/>
    <w:rsid w:val="00625271"/>
    <w:rsid w:val="00626452"/>
    <w:rsid w:val="0063045B"/>
    <w:rsid w:val="006321F3"/>
    <w:rsid w:val="00632890"/>
    <w:rsid w:val="006341D2"/>
    <w:rsid w:val="006359B8"/>
    <w:rsid w:val="00637033"/>
    <w:rsid w:val="00637607"/>
    <w:rsid w:val="00637CD9"/>
    <w:rsid w:val="00641879"/>
    <w:rsid w:val="00642BEC"/>
    <w:rsid w:val="00650811"/>
    <w:rsid w:val="00651569"/>
    <w:rsid w:val="00651DCF"/>
    <w:rsid w:val="006531A9"/>
    <w:rsid w:val="0065337B"/>
    <w:rsid w:val="0065621E"/>
    <w:rsid w:val="00657803"/>
    <w:rsid w:val="0066168E"/>
    <w:rsid w:val="0066200B"/>
    <w:rsid w:val="00662C66"/>
    <w:rsid w:val="00664082"/>
    <w:rsid w:val="0066760D"/>
    <w:rsid w:val="00667797"/>
    <w:rsid w:val="0067065E"/>
    <w:rsid w:val="00670707"/>
    <w:rsid w:val="00670B74"/>
    <w:rsid w:val="00671422"/>
    <w:rsid w:val="00672FD0"/>
    <w:rsid w:val="00673DB6"/>
    <w:rsid w:val="00674449"/>
    <w:rsid w:val="00676E07"/>
    <w:rsid w:val="006809F8"/>
    <w:rsid w:val="00681C32"/>
    <w:rsid w:val="0068524F"/>
    <w:rsid w:val="006936CF"/>
    <w:rsid w:val="006961F4"/>
    <w:rsid w:val="00696A2D"/>
    <w:rsid w:val="006A0C66"/>
    <w:rsid w:val="006A3269"/>
    <w:rsid w:val="006A4091"/>
    <w:rsid w:val="006A4A4B"/>
    <w:rsid w:val="006A4C29"/>
    <w:rsid w:val="006A5937"/>
    <w:rsid w:val="006A6177"/>
    <w:rsid w:val="006A74C2"/>
    <w:rsid w:val="006A7982"/>
    <w:rsid w:val="006C0B1E"/>
    <w:rsid w:val="006C3538"/>
    <w:rsid w:val="006C3BD1"/>
    <w:rsid w:val="006D255F"/>
    <w:rsid w:val="006D2923"/>
    <w:rsid w:val="006D306C"/>
    <w:rsid w:val="006D3374"/>
    <w:rsid w:val="006D34B0"/>
    <w:rsid w:val="006D4034"/>
    <w:rsid w:val="006D417E"/>
    <w:rsid w:val="006D6DBF"/>
    <w:rsid w:val="006E4605"/>
    <w:rsid w:val="006E59DA"/>
    <w:rsid w:val="006E5E97"/>
    <w:rsid w:val="006E7C53"/>
    <w:rsid w:val="006F1F3A"/>
    <w:rsid w:val="006F2D52"/>
    <w:rsid w:val="006F33AA"/>
    <w:rsid w:val="006F3B12"/>
    <w:rsid w:val="006F5616"/>
    <w:rsid w:val="006F5D10"/>
    <w:rsid w:val="006F619D"/>
    <w:rsid w:val="006F61B1"/>
    <w:rsid w:val="006F6DB5"/>
    <w:rsid w:val="006F6FF3"/>
    <w:rsid w:val="006F7614"/>
    <w:rsid w:val="00702FC4"/>
    <w:rsid w:val="007041C8"/>
    <w:rsid w:val="0070479B"/>
    <w:rsid w:val="00705026"/>
    <w:rsid w:val="007069C2"/>
    <w:rsid w:val="00710B88"/>
    <w:rsid w:val="00710F4F"/>
    <w:rsid w:val="0071272D"/>
    <w:rsid w:val="0071284A"/>
    <w:rsid w:val="007142A1"/>
    <w:rsid w:val="00717641"/>
    <w:rsid w:val="0072027D"/>
    <w:rsid w:val="00720FF9"/>
    <w:rsid w:val="00722729"/>
    <w:rsid w:val="007234AF"/>
    <w:rsid w:val="00730BA5"/>
    <w:rsid w:val="0073568B"/>
    <w:rsid w:val="00736534"/>
    <w:rsid w:val="00736726"/>
    <w:rsid w:val="00737399"/>
    <w:rsid w:val="00741342"/>
    <w:rsid w:val="007415F8"/>
    <w:rsid w:val="00741ACD"/>
    <w:rsid w:val="0074467A"/>
    <w:rsid w:val="00744F5A"/>
    <w:rsid w:val="00745177"/>
    <w:rsid w:val="0074560E"/>
    <w:rsid w:val="00747706"/>
    <w:rsid w:val="00750759"/>
    <w:rsid w:val="0075188F"/>
    <w:rsid w:val="00755513"/>
    <w:rsid w:val="007576B5"/>
    <w:rsid w:val="00762336"/>
    <w:rsid w:val="0076281C"/>
    <w:rsid w:val="00764013"/>
    <w:rsid w:val="00764A65"/>
    <w:rsid w:val="00764BC8"/>
    <w:rsid w:val="00765EDF"/>
    <w:rsid w:val="0076644C"/>
    <w:rsid w:val="00770D48"/>
    <w:rsid w:val="0077375F"/>
    <w:rsid w:val="00773E84"/>
    <w:rsid w:val="00780B5E"/>
    <w:rsid w:val="00782BCD"/>
    <w:rsid w:val="00783D0C"/>
    <w:rsid w:val="007858D5"/>
    <w:rsid w:val="00787D9E"/>
    <w:rsid w:val="0079062B"/>
    <w:rsid w:val="00791C57"/>
    <w:rsid w:val="00792AA1"/>
    <w:rsid w:val="00797C1F"/>
    <w:rsid w:val="007A03C0"/>
    <w:rsid w:val="007A3679"/>
    <w:rsid w:val="007A53F0"/>
    <w:rsid w:val="007A7654"/>
    <w:rsid w:val="007B07C1"/>
    <w:rsid w:val="007B0A47"/>
    <w:rsid w:val="007B0AC6"/>
    <w:rsid w:val="007B12F2"/>
    <w:rsid w:val="007B1AA0"/>
    <w:rsid w:val="007B4CD5"/>
    <w:rsid w:val="007B7A34"/>
    <w:rsid w:val="007C0363"/>
    <w:rsid w:val="007C046A"/>
    <w:rsid w:val="007C4248"/>
    <w:rsid w:val="007C55F6"/>
    <w:rsid w:val="007C7F5A"/>
    <w:rsid w:val="007D251B"/>
    <w:rsid w:val="007D594A"/>
    <w:rsid w:val="007E35F9"/>
    <w:rsid w:val="007E4DE3"/>
    <w:rsid w:val="007E6101"/>
    <w:rsid w:val="007F053C"/>
    <w:rsid w:val="007F0544"/>
    <w:rsid w:val="007F1E02"/>
    <w:rsid w:val="007F6586"/>
    <w:rsid w:val="007F66F2"/>
    <w:rsid w:val="007F6CEF"/>
    <w:rsid w:val="007F776C"/>
    <w:rsid w:val="00800053"/>
    <w:rsid w:val="0080094C"/>
    <w:rsid w:val="00800DD1"/>
    <w:rsid w:val="0080273A"/>
    <w:rsid w:val="00810FAD"/>
    <w:rsid w:val="008118C1"/>
    <w:rsid w:val="00811C3A"/>
    <w:rsid w:val="00812BA1"/>
    <w:rsid w:val="00816F7B"/>
    <w:rsid w:val="008178B4"/>
    <w:rsid w:val="0082069A"/>
    <w:rsid w:val="00820C6B"/>
    <w:rsid w:val="00821CD2"/>
    <w:rsid w:val="008229FE"/>
    <w:rsid w:val="008237FB"/>
    <w:rsid w:val="00824AD4"/>
    <w:rsid w:val="00827C3D"/>
    <w:rsid w:val="00830EF5"/>
    <w:rsid w:val="0083113F"/>
    <w:rsid w:val="008349D0"/>
    <w:rsid w:val="00834F5C"/>
    <w:rsid w:val="0083510A"/>
    <w:rsid w:val="008354B9"/>
    <w:rsid w:val="00841E05"/>
    <w:rsid w:val="00845778"/>
    <w:rsid w:val="00852C92"/>
    <w:rsid w:val="00856174"/>
    <w:rsid w:val="00860291"/>
    <w:rsid w:val="008623E6"/>
    <w:rsid w:val="0086300C"/>
    <w:rsid w:val="00863D47"/>
    <w:rsid w:val="00865254"/>
    <w:rsid w:val="00865A53"/>
    <w:rsid w:val="00866D27"/>
    <w:rsid w:val="0086758F"/>
    <w:rsid w:val="00870D50"/>
    <w:rsid w:val="0087224E"/>
    <w:rsid w:val="00874A4F"/>
    <w:rsid w:val="0087534E"/>
    <w:rsid w:val="00875858"/>
    <w:rsid w:val="00876842"/>
    <w:rsid w:val="00876D59"/>
    <w:rsid w:val="0088120E"/>
    <w:rsid w:val="00882DCB"/>
    <w:rsid w:val="0088356D"/>
    <w:rsid w:val="00883DC4"/>
    <w:rsid w:val="00884591"/>
    <w:rsid w:val="00886932"/>
    <w:rsid w:val="00891B7A"/>
    <w:rsid w:val="00893E51"/>
    <w:rsid w:val="00895352"/>
    <w:rsid w:val="00896AC0"/>
    <w:rsid w:val="008A3A50"/>
    <w:rsid w:val="008A437C"/>
    <w:rsid w:val="008A440F"/>
    <w:rsid w:val="008A59B6"/>
    <w:rsid w:val="008A5CE9"/>
    <w:rsid w:val="008B1196"/>
    <w:rsid w:val="008B2CF7"/>
    <w:rsid w:val="008B45D5"/>
    <w:rsid w:val="008B6163"/>
    <w:rsid w:val="008C03E3"/>
    <w:rsid w:val="008C2FB5"/>
    <w:rsid w:val="008C3409"/>
    <w:rsid w:val="008C78E0"/>
    <w:rsid w:val="008D2FE4"/>
    <w:rsid w:val="008D3EA1"/>
    <w:rsid w:val="008D419B"/>
    <w:rsid w:val="008E278C"/>
    <w:rsid w:val="008E390C"/>
    <w:rsid w:val="008E5697"/>
    <w:rsid w:val="008E69D2"/>
    <w:rsid w:val="008E6DF5"/>
    <w:rsid w:val="008E789E"/>
    <w:rsid w:val="008F1AE6"/>
    <w:rsid w:val="008F1F3B"/>
    <w:rsid w:val="008F6CC1"/>
    <w:rsid w:val="008F7912"/>
    <w:rsid w:val="00902309"/>
    <w:rsid w:val="00904C0E"/>
    <w:rsid w:val="009073E8"/>
    <w:rsid w:val="00907641"/>
    <w:rsid w:val="00907A42"/>
    <w:rsid w:val="009129C3"/>
    <w:rsid w:val="00913B82"/>
    <w:rsid w:val="009143DD"/>
    <w:rsid w:val="00915ABF"/>
    <w:rsid w:val="00915F72"/>
    <w:rsid w:val="00917218"/>
    <w:rsid w:val="00920328"/>
    <w:rsid w:val="00923F9D"/>
    <w:rsid w:val="00925EA6"/>
    <w:rsid w:val="009267A4"/>
    <w:rsid w:val="0092701B"/>
    <w:rsid w:val="00927032"/>
    <w:rsid w:val="0093183E"/>
    <w:rsid w:val="00932FC6"/>
    <w:rsid w:val="00933C9B"/>
    <w:rsid w:val="0093449B"/>
    <w:rsid w:val="00936961"/>
    <w:rsid w:val="0093781B"/>
    <w:rsid w:val="00940765"/>
    <w:rsid w:val="009423A9"/>
    <w:rsid w:val="009427B7"/>
    <w:rsid w:val="00942A87"/>
    <w:rsid w:val="00943B1B"/>
    <w:rsid w:val="0094581A"/>
    <w:rsid w:val="009463D0"/>
    <w:rsid w:val="0094697B"/>
    <w:rsid w:val="00947DA6"/>
    <w:rsid w:val="00951D31"/>
    <w:rsid w:val="00953FEF"/>
    <w:rsid w:val="00954539"/>
    <w:rsid w:val="0095509F"/>
    <w:rsid w:val="00955CEB"/>
    <w:rsid w:val="00956F4C"/>
    <w:rsid w:val="009573D9"/>
    <w:rsid w:val="00957ABF"/>
    <w:rsid w:val="00960189"/>
    <w:rsid w:val="00961FAB"/>
    <w:rsid w:val="009624D4"/>
    <w:rsid w:val="0096301C"/>
    <w:rsid w:val="009713DA"/>
    <w:rsid w:val="0097277C"/>
    <w:rsid w:val="00972E39"/>
    <w:rsid w:val="0097335F"/>
    <w:rsid w:val="009734F7"/>
    <w:rsid w:val="00977912"/>
    <w:rsid w:val="00982535"/>
    <w:rsid w:val="009841CD"/>
    <w:rsid w:val="009858E1"/>
    <w:rsid w:val="00985D6C"/>
    <w:rsid w:val="00987409"/>
    <w:rsid w:val="009910AB"/>
    <w:rsid w:val="009913C1"/>
    <w:rsid w:val="00993F99"/>
    <w:rsid w:val="00995FA6"/>
    <w:rsid w:val="009964A6"/>
    <w:rsid w:val="009A04C4"/>
    <w:rsid w:val="009A2BE1"/>
    <w:rsid w:val="009A30E2"/>
    <w:rsid w:val="009A33FE"/>
    <w:rsid w:val="009A3E41"/>
    <w:rsid w:val="009A7F25"/>
    <w:rsid w:val="009B0655"/>
    <w:rsid w:val="009B5590"/>
    <w:rsid w:val="009B716E"/>
    <w:rsid w:val="009C0B28"/>
    <w:rsid w:val="009C529F"/>
    <w:rsid w:val="009D10B5"/>
    <w:rsid w:val="009D182C"/>
    <w:rsid w:val="009D1FAB"/>
    <w:rsid w:val="009D311D"/>
    <w:rsid w:val="009D6290"/>
    <w:rsid w:val="009E073E"/>
    <w:rsid w:val="009E21B9"/>
    <w:rsid w:val="009E4D35"/>
    <w:rsid w:val="009E4ED8"/>
    <w:rsid w:val="009E529B"/>
    <w:rsid w:val="009E58FF"/>
    <w:rsid w:val="009E656F"/>
    <w:rsid w:val="009E6677"/>
    <w:rsid w:val="009F05BC"/>
    <w:rsid w:val="009F07BF"/>
    <w:rsid w:val="009F266B"/>
    <w:rsid w:val="009F2D1D"/>
    <w:rsid w:val="00A02457"/>
    <w:rsid w:val="00A02DBE"/>
    <w:rsid w:val="00A030A7"/>
    <w:rsid w:val="00A0316A"/>
    <w:rsid w:val="00A0381B"/>
    <w:rsid w:val="00A039BE"/>
    <w:rsid w:val="00A1073B"/>
    <w:rsid w:val="00A118A1"/>
    <w:rsid w:val="00A11ABA"/>
    <w:rsid w:val="00A122D6"/>
    <w:rsid w:val="00A151C5"/>
    <w:rsid w:val="00A20E56"/>
    <w:rsid w:val="00A231D6"/>
    <w:rsid w:val="00A24BE9"/>
    <w:rsid w:val="00A2512A"/>
    <w:rsid w:val="00A255EE"/>
    <w:rsid w:val="00A26969"/>
    <w:rsid w:val="00A32D55"/>
    <w:rsid w:val="00A33583"/>
    <w:rsid w:val="00A33924"/>
    <w:rsid w:val="00A3540B"/>
    <w:rsid w:val="00A35C06"/>
    <w:rsid w:val="00A36828"/>
    <w:rsid w:val="00A41EBE"/>
    <w:rsid w:val="00A42CA3"/>
    <w:rsid w:val="00A4704F"/>
    <w:rsid w:val="00A505B7"/>
    <w:rsid w:val="00A51D4D"/>
    <w:rsid w:val="00A55233"/>
    <w:rsid w:val="00A55781"/>
    <w:rsid w:val="00A569E2"/>
    <w:rsid w:val="00A629FB"/>
    <w:rsid w:val="00A63BC3"/>
    <w:rsid w:val="00A64E35"/>
    <w:rsid w:val="00A66681"/>
    <w:rsid w:val="00A66A2A"/>
    <w:rsid w:val="00A72B43"/>
    <w:rsid w:val="00A73AD9"/>
    <w:rsid w:val="00A75367"/>
    <w:rsid w:val="00A759F8"/>
    <w:rsid w:val="00A763AE"/>
    <w:rsid w:val="00A76D18"/>
    <w:rsid w:val="00A776AE"/>
    <w:rsid w:val="00A779E2"/>
    <w:rsid w:val="00A80D46"/>
    <w:rsid w:val="00A911F0"/>
    <w:rsid w:val="00A9382B"/>
    <w:rsid w:val="00A9797A"/>
    <w:rsid w:val="00AA00D6"/>
    <w:rsid w:val="00AA167D"/>
    <w:rsid w:val="00AA378E"/>
    <w:rsid w:val="00AA387F"/>
    <w:rsid w:val="00AA4CF1"/>
    <w:rsid w:val="00AA4D79"/>
    <w:rsid w:val="00AA5AB1"/>
    <w:rsid w:val="00AA72F2"/>
    <w:rsid w:val="00AA7A26"/>
    <w:rsid w:val="00AB08F9"/>
    <w:rsid w:val="00AB190D"/>
    <w:rsid w:val="00AB3452"/>
    <w:rsid w:val="00AB352B"/>
    <w:rsid w:val="00AB3CE1"/>
    <w:rsid w:val="00AB6459"/>
    <w:rsid w:val="00AB7E33"/>
    <w:rsid w:val="00AC46FF"/>
    <w:rsid w:val="00AC5684"/>
    <w:rsid w:val="00AC60D6"/>
    <w:rsid w:val="00AD10F2"/>
    <w:rsid w:val="00AD1B39"/>
    <w:rsid w:val="00AD2AF8"/>
    <w:rsid w:val="00AD2D87"/>
    <w:rsid w:val="00AD4CD5"/>
    <w:rsid w:val="00AD61B2"/>
    <w:rsid w:val="00AD63B2"/>
    <w:rsid w:val="00AD72CA"/>
    <w:rsid w:val="00AD7329"/>
    <w:rsid w:val="00AE0483"/>
    <w:rsid w:val="00AE0B5E"/>
    <w:rsid w:val="00AE1DCE"/>
    <w:rsid w:val="00AE321D"/>
    <w:rsid w:val="00AE3F57"/>
    <w:rsid w:val="00AE5A65"/>
    <w:rsid w:val="00AE5B9B"/>
    <w:rsid w:val="00AE7297"/>
    <w:rsid w:val="00AE7DC0"/>
    <w:rsid w:val="00AF5B23"/>
    <w:rsid w:val="00AF6445"/>
    <w:rsid w:val="00B00D9A"/>
    <w:rsid w:val="00B04BA6"/>
    <w:rsid w:val="00B0534C"/>
    <w:rsid w:val="00B0589B"/>
    <w:rsid w:val="00B075ED"/>
    <w:rsid w:val="00B100AA"/>
    <w:rsid w:val="00B10B34"/>
    <w:rsid w:val="00B13978"/>
    <w:rsid w:val="00B14E06"/>
    <w:rsid w:val="00B15B97"/>
    <w:rsid w:val="00B15E05"/>
    <w:rsid w:val="00B15E7A"/>
    <w:rsid w:val="00B177DF"/>
    <w:rsid w:val="00B21F79"/>
    <w:rsid w:val="00B226B3"/>
    <w:rsid w:val="00B24145"/>
    <w:rsid w:val="00B2566F"/>
    <w:rsid w:val="00B26183"/>
    <w:rsid w:val="00B31235"/>
    <w:rsid w:val="00B31BE6"/>
    <w:rsid w:val="00B326DF"/>
    <w:rsid w:val="00B333B9"/>
    <w:rsid w:val="00B345B5"/>
    <w:rsid w:val="00B379C0"/>
    <w:rsid w:val="00B4366E"/>
    <w:rsid w:val="00B4404A"/>
    <w:rsid w:val="00B44CE6"/>
    <w:rsid w:val="00B4699A"/>
    <w:rsid w:val="00B47DCB"/>
    <w:rsid w:val="00B5030F"/>
    <w:rsid w:val="00B511D0"/>
    <w:rsid w:val="00B51A08"/>
    <w:rsid w:val="00B53CEE"/>
    <w:rsid w:val="00B55CB2"/>
    <w:rsid w:val="00B56229"/>
    <w:rsid w:val="00B56C4C"/>
    <w:rsid w:val="00B57B0A"/>
    <w:rsid w:val="00B608DD"/>
    <w:rsid w:val="00B611DA"/>
    <w:rsid w:val="00B75420"/>
    <w:rsid w:val="00B81B6B"/>
    <w:rsid w:val="00B81EE2"/>
    <w:rsid w:val="00B81FE7"/>
    <w:rsid w:val="00B82743"/>
    <w:rsid w:val="00B83C5C"/>
    <w:rsid w:val="00B9141C"/>
    <w:rsid w:val="00B95F15"/>
    <w:rsid w:val="00B96123"/>
    <w:rsid w:val="00B962DB"/>
    <w:rsid w:val="00B962F6"/>
    <w:rsid w:val="00BA233F"/>
    <w:rsid w:val="00BA2B89"/>
    <w:rsid w:val="00BA3C42"/>
    <w:rsid w:val="00BA564A"/>
    <w:rsid w:val="00BA6A0F"/>
    <w:rsid w:val="00BA77C0"/>
    <w:rsid w:val="00BB0D45"/>
    <w:rsid w:val="00BB2754"/>
    <w:rsid w:val="00BB5BC1"/>
    <w:rsid w:val="00BB68DD"/>
    <w:rsid w:val="00BB7B8A"/>
    <w:rsid w:val="00BC1F6E"/>
    <w:rsid w:val="00BC2818"/>
    <w:rsid w:val="00BC2F0A"/>
    <w:rsid w:val="00BC3A3D"/>
    <w:rsid w:val="00BC4436"/>
    <w:rsid w:val="00BD04A2"/>
    <w:rsid w:val="00BD1A49"/>
    <w:rsid w:val="00BD2220"/>
    <w:rsid w:val="00BD3B76"/>
    <w:rsid w:val="00BD4D7A"/>
    <w:rsid w:val="00BD5524"/>
    <w:rsid w:val="00BD6617"/>
    <w:rsid w:val="00BD7FE1"/>
    <w:rsid w:val="00BE28F3"/>
    <w:rsid w:val="00BE2F9D"/>
    <w:rsid w:val="00BE45F0"/>
    <w:rsid w:val="00BE6340"/>
    <w:rsid w:val="00BE7BE0"/>
    <w:rsid w:val="00BF195C"/>
    <w:rsid w:val="00BF25F0"/>
    <w:rsid w:val="00BF35B7"/>
    <w:rsid w:val="00BF36A2"/>
    <w:rsid w:val="00BF3C42"/>
    <w:rsid w:val="00BF406A"/>
    <w:rsid w:val="00BF4978"/>
    <w:rsid w:val="00BF57F0"/>
    <w:rsid w:val="00C0039E"/>
    <w:rsid w:val="00C03294"/>
    <w:rsid w:val="00C0472E"/>
    <w:rsid w:val="00C06782"/>
    <w:rsid w:val="00C07C2D"/>
    <w:rsid w:val="00C122C3"/>
    <w:rsid w:val="00C138B4"/>
    <w:rsid w:val="00C214F9"/>
    <w:rsid w:val="00C246DB"/>
    <w:rsid w:val="00C24E58"/>
    <w:rsid w:val="00C25E09"/>
    <w:rsid w:val="00C260D5"/>
    <w:rsid w:val="00C271CF"/>
    <w:rsid w:val="00C27812"/>
    <w:rsid w:val="00C333E6"/>
    <w:rsid w:val="00C33F58"/>
    <w:rsid w:val="00C37616"/>
    <w:rsid w:val="00C42033"/>
    <w:rsid w:val="00C421BE"/>
    <w:rsid w:val="00C42474"/>
    <w:rsid w:val="00C42A34"/>
    <w:rsid w:val="00C43683"/>
    <w:rsid w:val="00C45CA4"/>
    <w:rsid w:val="00C462A0"/>
    <w:rsid w:val="00C46B79"/>
    <w:rsid w:val="00C4723E"/>
    <w:rsid w:val="00C51D9B"/>
    <w:rsid w:val="00C556D1"/>
    <w:rsid w:val="00C56017"/>
    <w:rsid w:val="00C577F3"/>
    <w:rsid w:val="00C57DE1"/>
    <w:rsid w:val="00C60063"/>
    <w:rsid w:val="00C62CE8"/>
    <w:rsid w:val="00C63D82"/>
    <w:rsid w:val="00C6537E"/>
    <w:rsid w:val="00C65F2E"/>
    <w:rsid w:val="00C66EB6"/>
    <w:rsid w:val="00C6743B"/>
    <w:rsid w:val="00C674A1"/>
    <w:rsid w:val="00C700C7"/>
    <w:rsid w:val="00C73775"/>
    <w:rsid w:val="00C76F2F"/>
    <w:rsid w:val="00C80AEF"/>
    <w:rsid w:val="00C8132B"/>
    <w:rsid w:val="00C81555"/>
    <w:rsid w:val="00C81884"/>
    <w:rsid w:val="00C82798"/>
    <w:rsid w:val="00C842F6"/>
    <w:rsid w:val="00C87E2B"/>
    <w:rsid w:val="00C91541"/>
    <w:rsid w:val="00C9289E"/>
    <w:rsid w:val="00C950C2"/>
    <w:rsid w:val="00C9653E"/>
    <w:rsid w:val="00C975BC"/>
    <w:rsid w:val="00CA14AC"/>
    <w:rsid w:val="00CA2DF0"/>
    <w:rsid w:val="00CA5D37"/>
    <w:rsid w:val="00CA650C"/>
    <w:rsid w:val="00CA6C7A"/>
    <w:rsid w:val="00CA776C"/>
    <w:rsid w:val="00CB09DA"/>
    <w:rsid w:val="00CB2802"/>
    <w:rsid w:val="00CB4A98"/>
    <w:rsid w:val="00CB64DA"/>
    <w:rsid w:val="00CC0C11"/>
    <w:rsid w:val="00CC1D2D"/>
    <w:rsid w:val="00CC24E5"/>
    <w:rsid w:val="00CC5541"/>
    <w:rsid w:val="00CC628F"/>
    <w:rsid w:val="00CC6629"/>
    <w:rsid w:val="00CC7CB8"/>
    <w:rsid w:val="00CC7D1A"/>
    <w:rsid w:val="00CC7DAB"/>
    <w:rsid w:val="00CE0B54"/>
    <w:rsid w:val="00CE4DE8"/>
    <w:rsid w:val="00CE7FA9"/>
    <w:rsid w:val="00CF190B"/>
    <w:rsid w:val="00CF2DC0"/>
    <w:rsid w:val="00CF34B3"/>
    <w:rsid w:val="00CF3E48"/>
    <w:rsid w:val="00CF4EC7"/>
    <w:rsid w:val="00CF5A2E"/>
    <w:rsid w:val="00CF6AE3"/>
    <w:rsid w:val="00CF78C6"/>
    <w:rsid w:val="00D00959"/>
    <w:rsid w:val="00D02002"/>
    <w:rsid w:val="00D03054"/>
    <w:rsid w:val="00D036CA"/>
    <w:rsid w:val="00D06FB6"/>
    <w:rsid w:val="00D07AE1"/>
    <w:rsid w:val="00D104EC"/>
    <w:rsid w:val="00D11887"/>
    <w:rsid w:val="00D11E0B"/>
    <w:rsid w:val="00D13527"/>
    <w:rsid w:val="00D14CE1"/>
    <w:rsid w:val="00D15440"/>
    <w:rsid w:val="00D156F2"/>
    <w:rsid w:val="00D1790F"/>
    <w:rsid w:val="00D209EC"/>
    <w:rsid w:val="00D20E78"/>
    <w:rsid w:val="00D21362"/>
    <w:rsid w:val="00D217FB"/>
    <w:rsid w:val="00D23360"/>
    <w:rsid w:val="00D23978"/>
    <w:rsid w:val="00D25C98"/>
    <w:rsid w:val="00D3175C"/>
    <w:rsid w:val="00D34892"/>
    <w:rsid w:val="00D360CD"/>
    <w:rsid w:val="00D36A54"/>
    <w:rsid w:val="00D43647"/>
    <w:rsid w:val="00D439CF"/>
    <w:rsid w:val="00D44377"/>
    <w:rsid w:val="00D44BE7"/>
    <w:rsid w:val="00D45646"/>
    <w:rsid w:val="00D51016"/>
    <w:rsid w:val="00D53FCB"/>
    <w:rsid w:val="00D567A4"/>
    <w:rsid w:val="00D5741B"/>
    <w:rsid w:val="00D6028C"/>
    <w:rsid w:val="00D61555"/>
    <w:rsid w:val="00D615E7"/>
    <w:rsid w:val="00D63A77"/>
    <w:rsid w:val="00D64507"/>
    <w:rsid w:val="00D67B78"/>
    <w:rsid w:val="00D710E8"/>
    <w:rsid w:val="00D71878"/>
    <w:rsid w:val="00D73B1C"/>
    <w:rsid w:val="00D74A80"/>
    <w:rsid w:val="00D7533A"/>
    <w:rsid w:val="00D7539D"/>
    <w:rsid w:val="00D76ED9"/>
    <w:rsid w:val="00D8377A"/>
    <w:rsid w:val="00D83A60"/>
    <w:rsid w:val="00D85202"/>
    <w:rsid w:val="00D8775F"/>
    <w:rsid w:val="00D901FF"/>
    <w:rsid w:val="00D93C95"/>
    <w:rsid w:val="00D9456A"/>
    <w:rsid w:val="00D95412"/>
    <w:rsid w:val="00D9549F"/>
    <w:rsid w:val="00D97A4C"/>
    <w:rsid w:val="00DA65A7"/>
    <w:rsid w:val="00DB01E1"/>
    <w:rsid w:val="00DB46C4"/>
    <w:rsid w:val="00DB47BA"/>
    <w:rsid w:val="00DB6548"/>
    <w:rsid w:val="00DC1B48"/>
    <w:rsid w:val="00DC6A3E"/>
    <w:rsid w:val="00DD01AA"/>
    <w:rsid w:val="00DD0499"/>
    <w:rsid w:val="00DD20E3"/>
    <w:rsid w:val="00DD2DA5"/>
    <w:rsid w:val="00DD38B6"/>
    <w:rsid w:val="00DD6B33"/>
    <w:rsid w:val="00DE0C78"/>
    <w:rsid w:val="00DE10CE"/>
    <w:rsid w:val="00DE52CC"/>
    <w:rsid w:val="00DE57C0"/>
    <w:rsid w:val="00DF05F2"/>
    <w:rsid w:val="00DF0946"/>
    <w:rsid w:val="00DF4A8E"/>
    <w:rsid w:val="00DF4AC3"/>
    <w:rsid w:val="00DF4F49"/>
    <w:rsid w:val="00DF5CA6"/>
    <w:rsid w:val="00E01A98"/>
    <w:rsid w:val="00E02B96"/>
    <w:rsid w:val="00E03888"/>
    <w:rsid w:val="00E03E36"/>
    <w:rsid w:val="00E0539F"/>
    <w:rsid w:val="00E07570"/>
    <w:rsid w:val="00E13036"/>
    <w:rsid w:val="00E15B18"/>
    <w:rsid w:val="00E16ACC"/>
    <w:rsid w:val="00E22A45"/>
    <w:rsid w:val="00E232E2"/>
    <w:rsid w:val="00E23CA6"/>
    <w:rsid w:val="00E2695E"/>
    <w:rsid w:val="00E30E8D"/>
    <w:rsid w:val="00E32478"/>
    <w:rsid w:val="00E3408D"/>
    <w:rsid w:val="00E345B2"/>
    <w:rsid w:val="00E351E8"/>
    <w:rsid w:val="00E35CF8"/>
    <w:rsid w:val="00E3665B"/>
    <w:rsid w:val="00E37EDB"/>
    <w:rsid w:val="00E448C7"/>
    <w:rsid w:val="00E44E81"/>
    <w:rsid w:val="00E450E3"/>
    <w:rsid w:val="00E45162"/>
    <w:rsid w:val="00E46552"/>
    <w:rsid w:val="00E4751A"/>
    <w:rsid w:val="00E51F95"/>
    <w:rsid w:val="00E53687"/>
    <w:rsid w:val="00E5549C"/>
    <w:rsid w:val="00E56021"/>
    <w:rsid w:val="00E57111"/>
    <w:rsid w:val="00E60A0C"/>
    <w:rsid w:val="00E613AE"/>
    <w:rsid w:val="00E61F74"/>
    <w:rsid w:val="00E62304"/>
    <w:rsid w:val="00E64A8C"/>
    <w:rsid w:val="00E663D4"/>
    <w:rsid w:val="00E66F0C"/>
    <w:rsid w:val="00E6714B"/>
    <w:rsid w:val="00E679AA"/>
    <w:rsid w:val="00E70B79"/>
    <w:rsid w:val="00E729BC"/>
    <w:rsid w:val="00E74F4A"/>
    <w:rsid w:val="00E754CC"/>
    <w:rsid w:val="00E762D4"/>
    <w:rsid w:val="00E82B31"/>
    <w:rsid w:val="00E84AAA"/>
    <w:rsid w:val="00E85764"/>
    <w:rsid w:val="00E875A5"/>
    <w:rsid w:val="00E879BD"/>
    <w:rsid w:val="00E87BD9"/>
    <w:rsid w:val="00E90ED5"/>
    <w:rsid w:val="00E9162E"/>
    <w:rsid w:val="00E92917"/>
    <w:rsid w:val="00E92B17"/>
    <w:rsid w:val="00E96C64"/>
    <w:rsid w:val="00EA0314"/>
    <w:rsid w:val="00EA0660"/>
    <w:rsid w:val="00EA1543"/>
    <w:rsid w:val="00EA1FAF"/>
    <w:rsid w:val="00EA2747"/>
    <w:rsid w:val="00EA3A25"/>
    <w:rsid w:val="00EA59AA"/>
    <w:rsid w:val="00EB2EC2"/>
    <w:rsid w:val="00EB352C"/>
    <w:rsid w:val="00EB4342"/>
    <w:rsid w:val="00EB673A"/>
    <w:rsid w:val="00EB6A55"/>
    <w:rsid w:val="00EC029A"/>
    <w:rsid w:val="00EC0D83"/>
    <w:rsid w:val="00EC37DC"/>
    <w:rsid w:val="00EC4F40"/>
    <w:rsid w:val="00ED12E1"/>
    <w:rsid w:val="00ED2EB7"/>
    <w:rsid w:val="00ED461F"/>
    <w:rsid w:val="00EE1077"/>
    <w:rsid w:val="00EE1A26"/>
    <w:rsid w:val="00EE1E8A"/>
    <w:rsid w:val="00EE4D73"/>
    <w:rsid w:val="00EE5B8C"/>
    <w:rsid w:val="00EE7C2C"/>
    <w:rsid w:val="00EF5425"/>
    <w:rsid w:val="00EF5CD7"/>
    <w:rsid w:val="00EF6DFC"/>
    <w:rsid w:val="00F00C1F"/>
    <w:rsid w:val="00F00E47"/>
    <w:rsid w:val="00F02B71"/>
    <w:rsid w:val="00F03D64"/>
    <w:rsid w:val="00F03D73"/>
    <w:rsid w:val="00F04368"/>
    <w:rsid w:val="00F0536F"/>
    <w:rsid w:val="00F05864"/>
    <w:rsid w:val="00F05F08"/>
    <w:rsid w:val="00F06D4A"/>
    <w:rsid w:val="00F072F0"/>
    <w:rsid w:val="00F12231"/>
    <w:rsid w:val="00F12A33"/>
    <w:rsid w:val="00F149B4"/>
    <w:rsid w:val="00F168CB"/>
    <w:rsid w:val="00F231F5"/>
    <w:rsid w:val="00F2336E"/>
    <w:rsid w:val="00F247A1"/>
    <w:rsid w:val="00F2503F"/>
    <w:rsid w:val="00F255BB"/>
    <w:rsid w:val="00F27615"/>
    <w:rsid w:val="00F27776"/>
    <w:rsid w:val="00F2794E"/>
    <w:rsid w:val="00F27B21"/>
    <w:rsid w:val="00F302F7"/>
    <w:rsid w:val="00F3196B"/>
    <w:rsid w:val="00F320BB"/>
    <w:rsid w:val="00F32B04"/>
    <w:rsid w:val="00F37E1E"/>
    <w:rsid w:val="00F40B13"/>
    <w:rsid w:val="00F4370B"/>
    <w:rsid w:val="00F4393A"/>
    <w:rsid w:val="00F43BC9"/>
    <w:rsid w:val="00F43F36"/>
    <w:rsid w:val="00F46576"/>
    <w:rsid w:val="00F478F1"/>
    <w:rsid w:val="00F52524"/>
    <w:rsid w:val="00F543E7"/>
    <w:rsid w:val="00F60CE7"/>
    <w:rsid w:val="00F60CF6"/>
    <w:rsid w:val="00F61F0D"/>
    <w:rsid w:val="00F65DFB"/>
    <w:rsid w:val="00F705F5"/>
    <w:rsid w:val="00F7188B"/>
    <w:rsid w:val="00F72A4F"/>
    <w:rsid w:val="00F73747"/>
    <w:rsid w:val="00F7419B"/>
    <w:rsid w:val="00F824BC"/>
    <w:rsid w:val="00F83CA3"/>
    <w:rsid w:val="00F83D4B"/>
    <w:rsid w:val="00F83F18"/>
    <w:rsid w:val="00F84B90"/>
    <w:rsid w:val="00F85E8B"/>
    <w:rsid w:val="00F861CC"/>
    <w:rsid w:val="00F867A3"/>
    <w:rsid w:val="00F871AD"/>
    <w:rsid w:val="00F966DC"/>
    <w:rsid w:val="00FA45BC"/>
    <w:rsid w:val="00FA483D"/>
    <w:rsid w:val="00FA4ACF"/>
    <w:rsid w:val="00FB4A25"/>
    <w:rsid w:val="00FB4F96"/>
    <w:rsid w:val="00FB5212"/>
    <w:rsid w:val="00FB612D"/>
    <w:rsid w:val="00FB71A6"/>
    <w:rsid w:val="00FC61B2"/>
    <w:rsid w:val="00FD0AE1"/>
    <w:rsid w:val="00FD32DC"/>
    <w:rsid w:val="00FE1E0B"/>
    <w:rsid w:val="00FE46B2"/>
    <w:rsid w:val="00FE57BA"/>
    <w:rsid w:val="00FE6DE3"/>
    <w:rsid w:val="00FE76A9"/>
    <w:rsid w:val="00FE7731"/>
    <w:rsid w:val="00FE7E3C"/>
    <w:rsid w:val="00FF1281"/>
    <w:rsid w:val="00FF1A16"/>
    <w:rsid w:val="00FF1E7D"/>
    <w:rsid w:val="00FF2750"/>
    <w:rsid w:val="00FF275C"/>
    <w:rsid w:val="00FF4057"/>
    <w:rsid w:val="00FF427C"/>
    <w:rsid w:val="00FF44FA"/>
    <w:rsid w:val="00FF743E"/>
  </w:rsids>
  <m:mathPr>
    <m:mathFont m:val="Cambria Math"/>
    <m:brkBin m:val="before"/>
    <m:brkBinSub m:val="--"/>
    <m:smallFrac m:val="0"/>
    <m:dispDef/>
    <m:lMargin m:val="0"/>
    <m:rMargin m:val="0"/>
    <m:defJc m:val="centerGroup"/>
    <m:wrapIndent m:val="1440"/>
    <m:intLim m:val="subSup"/>
    <m:naryLim m:val="undOvr"/>
  </m:mathPr>
  <w:themeFontLang w:val="pl-PL"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55A3E"/>
  <w15:docId w15:val="{6E27C4FC-AC93-42CF-B7DE-8FA7791E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1284A"/>
    <w:pPr>
      <w:spacing w:after="480" w:line="360" w:lineRule="auto"/>
    </w:pPr>
    <w:rPr>
      <w:rFonts w:ascii="Arial" w:hAnsi="Arial"/>
      <w:sz w:val="24"/>
    </w:rPr>
  </w:style>
  <w:style w:type="paragraph" w:styleId="Nagwek1">
    <w:name w:val="heading 1"/>
    <w:basedOn w:val="Normalny"/>
    <w:next w:val="Normalny"/>
    <w:link w:val="Nagwek1Znak"/>
    <w:uiPriority w:val="9"/>
    <w:qFormat/>
    <w:rsid w:val="0002193E"/>
    <w:pPr>
      <w:keepNext/>
      <w:keepLines/>
      <w:spacing w:before="440" w:after="440"/>
      <w:outlineLvl w:val="0"/>
    </w:pPr>
    <w:rPr>
      <w:rFonts w:eastAsiaTheme="majorEastAsia" w:cstheme="majorBidi"/>
      <w:b/>
      <w:color w:val="000000" w:themeColor="text1"/>
      <w:szCs w:val="32"/>
    </w:rPr>
  </w:style>
  <w:style w:type="paragraph" w:styleId="Nagwek2">
    <w:name w:val="heading 2"/>
    <w:basedOn w:val="Normalny"/>
    <w:next w:val="Normalny"/>
    <w:link w:val="Nagwek2Znak"/>
    <w:unhideWhenUsed/>
    <w:qFormat/>
    <w:rsid w:val="0060467B"/>
    <w:pPr>
      <w:keepNext/>
      <w:keepLines/>
      <w:spacing w:before="440" w:after="440" w:line="240" w:lineRule="auto"/>
      <w:outlineLvl w:val="1"/>
    </w:pPr>
    <w:rPr>
      <w:rFonts w:eastAsiaTheme="majorEastAsia" w:cstheme="majorBidi"/>
      <w:b/>
      <w:color w:val="000000" w:themeColor="text1"/>
      <w:szCs w:val="26"/>
      <w:u w:val="single"/>
    </w:rPr>
  </w:style>
  <w:style w:type="paragraph" w:styleId="Nagwek3">
    <w:name w:val="heading 3"/>
    <w:basedOn w:val="Normalny"/>
    <w:next w:val="Normalny"/>
    <w:link w:val="Nagwek3Znak"/>
    <w:autoRedefine/>
    <w:uiPriority w:val="9"/>
    <w:unhideWhenUsed/>
    <w:qFormat/>
    <w:rsid w:val="00FF743E"/>
    <w:pPr>
      <w:keepNext/>
      <w:keepLines/>
      <w:spacing w:before="440" w:after="440" w:line="23" w:lineRule="atLeast"/>
      <w:outlineLvl w:val="2"/>
    </w:pPr>
    <w:rPr>
      <w:rFonts w:eastAsiaTheme="majorEastAsia" w:cstheme="majorBidi"/>
      <w:b/>
      <w:bCs/>
      <w:szCs w:val="24"/>
    </w:rPr>
  </w:style>
  <w:style w:type="paragraph" w:styleId="Nagwek4">
    <w:name w:val="heading 4"/>
    <w:basedOn w:val="Normalny"/>
    <w:next w:val="Normalny"/>
    <w:link w:val="Nagwek4Znak"/>
    <w:uiPriority w:val="9"/>
    <w:unhideWhenUsed/>
    <w:qFormat/>
    <w:rsid w:val="008A59B6"/>
    <w:pPr>
      <w:keepNext/>
      <w:keepLines/>
      <w:spacing w:after="0"/>
      <w:outlineLvl w:val="3"/>
    </w:pPr>
    <w:rPr>
      <w:rFonts w:eastAsiaTheme="majorEastAsia" w:cstheme="majorBidi"/>
      <w:iCs/>
      <w:color w:val="000000" w:themeColor="text1"/>
    </w:rPr>
  </w:style>
  <w:style w:type="paragraph" w:styleId="Nagwek5">
    <w:name w:val="heading 5"/>
    <w:aliases w:val="Org Heading 3,h3"/>
    <w:basedOn w:val="Normalny"/>
    <w:next w:val="Normalny"/>
    <w:link w:val="Nagwek5Znak"/>
    <w:uiPriority w:val="9"/>
    <w:qFormat/>
    <w:rsid w:val="00315B2F"/>
    <w:p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uiPriority w:val="9"/>
    <w:qFormat/>
    <w:rsid w:val="00315B2F"/>
    <w:pPr>
      <w:keepNext/>
      <w:widowControl w:val="0"/>
      <w:tabs>
        <w:tab w:val="left" w:pos="0"/>
        <w:tab w:val="left" w:pos="284"/>
        <w:tab w:val="left" w:pos="566"/>
        <w:tab w:val="num" w:pos="1152"/>
      </w:tabs>
      <w:suppressAutoHyphens/>
      <w:spacing w:before="240" w:after="360" w:line="240" w:lineRule="auto"/>
      <w:ind w:left="1152" w:hanging="1152"/>
      <w:jc w:val="both"/>
      <w:outlineLvl w:val="5"/>
    </w:pPr>
    <w:rPr>
      <w:rFonts w:eastAsia="Times New Roman" w:cs="Times New Roman"/>
      <w:snapToGrid w:val="0"/>
      <w:spacing w:val="-3"/>
      <w:szCs w:val="20"/>
      <w:lang w:eastAsia="pl-PL"/>
    </w:rPr>
  </w:style>
  <w:style w:type="paragraph" w:styleId="Nagwek7">
    <w:name w:val="heading 7"/>
    <w:basedOn w:val="Normalny"/>
    <w:next w:val="Normalny"/>
    <w:link w:val="Nagwek7Znak"/>
    <w:uiPriority w:val="9"/>
    <w:qFormat/>
    <w:rsid w:val="00315B2F"/>
    <w:pPr>
      <w:keepNext/>
      <w:widowControl w:val="0"/>
      <w:tabs>
        <w:tab w:val="left" w:pos="0"/>
        <w:tab w:val="left" w:pos="567"/>
        <w:tab w:val="num" w:pos="1296"/>
        <w:tab w:val="left" w:pos="9638"/>
        <w:tab w:val="left" w:pos="10489"/>
      </w:tabs>
      <w:suppressAutoHyphens/>
      <w:spacing w:after="120" w:line="240" w:lineRule="auto"/>
      <w:ind w:left="1296" w:right="-6" w:hanging="1296"/>
      <w:jc w:val="both"/>
      <w:outlineLvl w:val="6"/>
    </w:pPr>
    <w:rPr>
      <w:rFonts w:eastAsia="Times New Roman" w:cs="Times New Roman"/>
      <w:i/>
      <w:snapToGrid w:val="0"/>
      <w:color w:val="000000"/>
      <w:spacing w:val="-3"/>
      <w:szCs w:val="20"/>
      <w:lang w:eastAsia="pl-PL"/>
    </w:rPr>
  </w:style>
  <w:style w:type="paragraph" w:styleId="Nagwek8">
    <w:name w:val="heading 8"/>
    <w:basedOn w:val="Normalny"/>
    <w:next w:val="Normalny"/>
    <w:link w:val="Nagwek8Znak"/>
    <w:uiPriority w:val="9"/>
    <w:qFormat/>
    <w:rsid w:val="00315B2F"/>
    <w:pPr>
      <w:tabs>
        <w:tab w:val="left" w:pos="567"/>
        <w:tab w:val="num" w:pos="1440"/>
      </w:tabs>
      <w:spacing w:before="240" w:after="60" w:line="240" w:lineRule="auto"/>
      <w:ind w:left="1440" w:hanging="1440"/>
      <w:jc w:val="both"/>
      <w:outlineLvl w:val="7"/>
    </w:pPr>
    <w:rPr>
      <w:rFonts w:eastAsia="Times New Roman" w:cs="Times New Roman"/>
      <w:i/>
      <w:szCs w:val="20"/>
      <w:lang w:eastAsia="pl-PL"/>
    </w:rPr>
  </w:style>
  <w:style w:type="paragraph" w:styleId="Nagwek9">
    <w:name w:val="heading 9"/>
    <w:basedOn w:val="Normalny"/>
    <w:next w:val="Normalny"/>
    <w:link w:val="Nagwek9Znak"/>
    <w:uiPriority w:val="9"/>
    <w:qFormat/>
    <w:rsid w:val="00315B2F"/>
    <w:pPr>
      <w:keepNext/>
      <w:widowControl w:val="0"/>
      <w:tabs>
        <w:tab w:val="left" w:pos="0"/>
        <w:tab w:val="left" w:pos="567"/>
        <w:tab w:val="num" w:pos="1584"/>
        <w:tab w:val="left" w:pos="9638"/>
        <w:tab w:val="left" w:pos="10489"/>
      </w:tabs>
      <w:suppressAutoHyphens/>
      <w:spacing w:after="120" w:line="240" w:lineRule="auto"/>
      <w:ind w:left="1584" w:right="-6" w:hanging="1584"/>
      <w:jc w:val="both"/>
      <w:outlineLvl w:val="8"/>
    </w:pPr>
    <w:rPr>
      <w:rFonts w:eastAsia="Times New Roman" w:cs="Times New Roman"/>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31F21"/>
    <w:rPr>
      <w:color w:val="0000FF" w:themeColor="hyperlink"/>
      <w:u w:val="single"/>
    </w:rPr>
  </w:style>
  <w:style w:type="paragraph" w:styleId="Nagwek">
    <w:name w:val="header"/>
    <w:aliases w:val="Nagłówek strony"/>
    <w:basedOn w:val="Normalny"/>
    <w:link w:val="NagwekZnak"/>
    <w:uiPriority w:val="99"/>
    <w:unhideWhenUsed/>
    <w:rsid w:val="005A123E"/>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5A123E"/>
  </w:style>
  <w:style w:type="paragraph" w:styleId="Stopka">
    <w:name w:val="footer"/>
    <w:basedOn w:val="Normalny"/>
    <w:link w:val="StopkaZnak"/>
    <w:uiPriority w:val="99"/>
    <w:unhideWhenUsed/>
    <w:rsid w:val="00CA776C"/>
    <w:pPr>
      <w:tabs>
        <w:tab w:val="center" w:pos="4536"/>
        <w:tab w:val="right" w:pos="9072"/>
      </w:tabs>
      <w:spacing w:after="0" w:line="240" w:lineRule="auto"/>
    </w:pPr>
    <w:rPr>
      <w:color w:val="000000" w:themeColor="text1"/>
      <w:sz w:val="22"/>
    </w:rPr>
  </w:style>
  <w:style w:type="character" w:customStyle="1" w:styleId="StopkaZnak">
    <w:name w:val="Stopka Znak"/>
    <w:basedOn w:val="Domylnaczcionkaakapitu"/>
    <w:link w:val="Stopka"/>
    <w:uiPriority w:val="99"/>
    <w:rsid w:val="00CA776C"/>
    <w:rPr>
      <w:rFonts w:ascii="Arial" w:hAnsi="Arial"/>
      <w:color w:val="000000" w:themeColor="text1"/>
    </w:rPr>
  </w:style>
  <w:style w:type="paragraph" w:styleId="Tekstdymka">
    <w:name w:val="Balloon Text"/>
    <w:basedOn w:val="Normalny"/>
    <w:link w:val="TekstdymkaZnak"/>
    <w:uiPriority w:val="99"/>
    <w:semiHidden/>
    <w:unhideWhenUsed/>
    <w:rsid w:val="005A1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A123E"/>
    <w:rPr>
      <w:rFonts w:ascii="Tahoma" w:hAnsi="Tahoma" w:cs="Tahoma"/>
      <w:sz w:val="16"/>
      <w:szCs w:val="16"/>
    </w:rPr>
  </w:style>
  <w:style w:type="paragraph" w:styleId="Akapitzlist">
    <w:name w:val="List Paragraph"/>
    <w:aliases w:val="Normal,Akapit z listą3,Akapit z listą31,List Paragraph,Sl_Akapit z listą"/>
    <w:basedOn w:val="Normalny"/>
    <w:link w:val="AkapitzlistZnak"/>
    <w:uiPriority w:val="1"/>
    <w:qFormat/>
    <w:rsid w:val="00755513"/>
    <w:pPr>
      <w:ind w:left="720"/>
      <w:contextualSpacing/>
    </w:pPr>
  </w:style>
  <w:style w:type="character" w:styleId="Odwoaniedokomentarza">
    <w:name w:val="annotation reference"/>
    <w:basedOn w:val="Domylnaczcionkaakapitu"/>
    <w:semiHidden/>
    <w:unhideWhenUsed/>
    <w:rsid w:val="00263317"/>
    <w:rPr>
      <w:sz w:val="16"/>
      <w:szCs w:val="16"/>
    </w:rPr>
  </w:style>
  <w:style w:type="paragraph" w:styleId="Tekstkomentarza">
    <w:name w:val="annotation text"/>
    <w:basedOn w:val="Normalny"/>
    <w:link w:val="TekstkomentarzaZnak"/>
    <w:unhideWhenUsed/>
    <w:rsid w:val="00263317"/>
    <w:pPr>
      <w:spacing w:line="240" w:lineRule="auto"/>
    </w:pPr>
    <w:rPr>
      <w:sz w:val="20"/>
      <w:szCs w:val="20"/>
    </w:rPr>
  </w:style>
  <w:style w:type="character" w:customStyle="1" w:styleId="TekstkomentarzaZnak">
    <w:name w:val="Tekst komentarza Znak"/>
    <w:basedOn w:val="Domylnaczcionkaakapitu"/>
    <w:link w:val="Tekstkomentarza"/>
    <w:rsid w:val="00263317"/>
    <w:rPr>
      <w:sz w:val="20"/>
      <w:szCs w:val="20"/>
    </w:rPr>
  </w:style>
  <w:style w:type="paragraph" w:styleId="Tematkomentarza">
    <w:name w:val="annotation subject"/>
    <w:basedOn w:val="Tekstkomentarza"/>
    <w:next w:val="Tekstkomentarza"/>
    <w:link w:val="TematkomentarzaZnak"/>
    <w:uiPriority w:val="99"/>
    <w:semiHidden/>
    <w:unhideWhenUsed/>
    <w:rsid w:val="00263317"/>
    <w:rPr>
      <w:b/>
      <w:bCs/>
    </w:rPr>
  </w:style>
  <w:style w:type="character" w:customStyle="1" w:styleId="TematkomentarzaZnak">
    <w:name w:val="Temat komentarza Znak"/>
    <w:basedOn w:val="TekstkomentarzaZnak"/>
    <w:link w:val="Tematkomentarza"/>
    <w:uiPriority w:val="99"/>
    <w:semiHidden/>
    <w:rsid w:val="00263317"/>
    <w:rPr>
      <w:b/>
      <w:bCs/>
      <w:sz w:val="20"/>
      <w:szCs w:val="20"/>
    </w:rPr>
  </w:style>
  <w:style w:type="character" w:styleId="Nierozpoznanawzmianka">
    <w:name w:val="Unresolved Mention"/>
    <w:basedOn w:val="Domylnaczcionkaakapitu"/>
    <w:uiPriority w:val="99"/>
    <w:semiHidden/>
    <w:unhideWhenUsed/>
    <w:rsid w:val="004F1230"/>
    <w:rPr>
      <w:color w:val="605E5C"/>
      <w:shd w:val="clear" w:color="auto" w:fill="E1DFDD"/>
    </w:rPr>
  </w:style>
  <w:style w:type="paragraph" w:styleId="Tytu">
    <w:name w:val="Title"/>
    <w:basedOn w:val="Normalny"/>
    <w:next w:val="Normalny"/>
    <w:link w:val="TytuZnak"/>
    <w:uiPriority w:val="10"/>
    <w:qFormat/>
    <w:rsid w:val="0006440D"/>
    <w:pPr>
      <w:spacing w:after="0" w:line="240" w:lineRule="auto"/>
      <w:contextualSpacing/>
    </w:pPr>
    <w:rPr>
      <w:rFonts w:eastAsiaTheme="majorEastAsia" w:cstheme="majorBidi"/>
      <w:b/>
      <w:color w:val="000000" w:themeColor="text1"/>
      <w:kern w:val="24"/>
      <w:szCs w:val="56"/>
      <w14:numSpacing w14:val="proportional"/>
    </w:rPr>
  </w:style>
  <w:style w:type="character" w:customStyle="1" w:styleId="TytuZnak">
    <w:name w:val="Tytuł Znak"/>
    <w:basedOn w:val="Domylnaczcionkaakapitu"/>
    <w:link w:val="Tytu"/>
    <w:uiPriority w:val="10"/>
    <w:rsid w:val="0006440D"/>
    <w:rPr>
      <w:rFonts w:ascii="Arial" w:eastAsiaTheme="majorEastAsia" w:hAnsi="Arial" w:cstheme="majorBidi"/>
      <w:b/>
      <w:color w:val="000000" w:themeColor="text1"/>
      <w:kern w:val="24"/>
      <w:szCs w:val="56"/>
      <w14:numSpacing w14:val="proportional"/>
    </w:rPr>
  </w:style>
  <w:style w:type="character" w:customStyle="1" w:styleId="Nagwek1Znak">
    <w:name w:val="Nagłówek 1 Znak"/>
    <w:basedOn w:val="Domylnaczcionkaakapitu"/>
    <w:link w:val="Nagwek1"/>
    <w:uiPriority w:val="9"/>
    <w:rsid w:val="0002193E"/>
    <w:rPr>
      <w:rFonts w:ascii="Arial" w:eastAsiaTheme="majorEastAsia" w:hAnsi="Arial" w:cstheme="majorBidi"/>
      <w:b/>
      <w:color w:val="000000" w:themeColor="text1"/>
      <w:sz w:val="24"/>
      <w:szCs w:val="32"/>
    </w:rPr>
  </w:style>
  <w:style w:type="character" w:customStyle="1" w:styleId="Nagwek2Znak">
    <w:name w:val="Nagłówek 2 Znak"/>
    <w:basedOn w:val="Domylnaczcionkaakapitu"/>
    <w:link w:val="Nagwek2"/>
    <w:rsid w:val="0060467B"/>
    <w:rPr>
      <w:rFonts w:ascii="Arial" w:eastAsiaTheme="majorEastAsia" w:hAnsi="Arial" w:cstheme="majorBidi"/>
      <w:b/>
      <w:color w:val="000000" w:themeColor="text1"/>
      <w:sz w:val="24"/>
      <w:szCs w:val="26"/>
      <w:u w:val="single"/>
    </w:rPr>
  </w:style>
  <w:style w:type="character" w:customStyle="1" w:styleId="Nagwek3Znak">
    <w:name w:val="Nagłówek 3 Znak"/>
    <w:basedOn w:val="Domylnaczcionkaakapitu"/>
    <w:link w:val="Nagwek3"/>
    <w:uiPriority w:val="9"/>
    <w:rsid w:val="00FF743E"/>
    <w:rPr>
      <w:rFonts w:ascii="Arial" w:eastAsiaTheme="majorEastAsia" w:hAnsi="Arial" w:cstheme="majorBidi"/>
      <w:b/>
      <w:bCs/>
      <w:sz w:val="24"/>
      <w:szCs w:val="24"/>
    </w:rPr>
  </w:style>
  <w:style w:type="paragraph" w:customStyle="1" w:styleId="xmsonormal">
    <w:name w:val="x_msonormal"/>
    <w:basedOn w:val="Normalny"/>
    <w:rsid w:val="0066760D"/>
    <w:pPr>
      <w:spacing w:before="100" w:beforeAutospacing="1" w:after="100" w:afterAutospacing="1" w:line="240" w:lineRule="auto"/>
    </w:pPr>
    <w:rPr>
      <w:rFonts w:ascii="Times New Roman" w:eastAsia="Times New Roman" w:hAnsi="Times New Roman" w:cs="Times New Roman"/>
      <w:szCs w:val="24"/>
      <w:lang w:eastAsia="pl-PL"/>
    </w:rPr>
  </w:style>
  <w:style w:type="paragraph" w:styleId="Bezodstpw">
    <w:name w:val="No Spacing"/>
    <w:aliases w:val="Normalny - Informacje dodatkowe,tabele"/>
    <w:link w:val="BezodstpwZnak"/>
    <w:uiPriority w:val="99"/>
    <w:qFormat/>
    <w:rsid w:val="004449C6"/>
    <w:pPr>
      <w:spacing w:before="220" w:after="220"/>
    </w:pPr>
    <w:rPr>
      <w:rFonts w:ascii="Arial" w:hAnsi="Arial"/>
      <w:color w:val="000000" w:themeColor="text1"/>
    </w:rPr>
  </w:style>
  <w:style w:type="paragraph" w:customStyle="1" w:styleId="Normalny-Adresat">
    <w:name w:val="Normalny - Adresat"/>
    <w:basedOn w:val="Bezodstpw"/>
    <w:link w:val="Normalny-AdresatZnak"/>
    <w:qFormat/>
    <w:rsid w:val="005E3207"/>
    <w:pPr>
      <w:spacing w:before="480" w:after="480" w:line="360" w:lineRule="auto"/>
      <w:ind w:left="5103"/>
    </w:pPr>
    <w:rPr>
      <w:b/>
      <w:sz w:val="24"/>
    </w:rPr>
  </w:style>
  <w:style w:type="character" w:customStyle="1" w:styleId="BezodstpwZnak">
    <w:name w:val="Bez odstępów Znak"/>
    <w:aliases w:val="Normalny - Informacje dodatkowe Znak,tabele Znak"/>
    <w:basedOn w:val="Domylnaczcionkaakapitu"/>
    <w:link w:val="Bezodstpw"/>
    <w:uiPriority w:val="99"/>
    <w:rsid w:val="004449C6"/>
    <w:rPr>
      <w:rFonts w:ascii="Arial" w:hAnsi="Arial"/>
      <w:color w:val="000000" w:themeColor="text1"/>
    </w:rPr>
  </w:style>
  <w:style w:type="character" w:customStyle="1" w:styleId="Normalny-AdresatZnak">
    <w:name w:val="Normalny - Adresat Znak"/>
    <w:basedOn w:val="BezodstpwZnak"/>
    <w:link w:val="Normalny-Adresat"/>
    <w:rsid w:val="005E3207"/>
    <w:rPr>
      <w:rFonts w:ascii="Arial" w:hAnsi="Arial"/>
      <w:b/>
      <w:color w:val="000000" w:themeColor="text1"/>
      <w:sz w:val="24"/>
    </w:rPr>
  </w:style>
  <w:style w:type="paragraph" w:customStyle="1" w:styleId="Normalny-Nadawca">
    <w:name w:val="Normalny - Nadawca"/>
    <w:basedOn w:val="Normalny-Adresat"/>
    <w:qFormat/>
    <w:rsid w:val="004168DF"/>
    <w:pPr>
      <w:spacing w:before="720" w:after="720"/>
    </w:pPr>
    <w:rPr>
      <w:b w:val="0"/>
    </w:rPr>
  </w:style>
  <w:style w:type="paragraph" w:customStyle="1" w:styleId="Normalny-Nagwek-Informacjedodatkowe">
    <w:name w:val="Normalny - Nagłówek - Informacje dodatkowe"/>
    <w:basedOn w:val="Bezodstpw"/>
    <w:link w:val="Normalny-Nagwek-InformacjedodatkoweZnak"/>
    <w:qFormat/>
    <w:rsid w:val="005E3207"/>
    <w:pPr>
      <w:spacing w:before="440" w:after="0"/>
    </w:pPr>
  </w:style>
  <w:style w:type="character" w:customStyle="1" w:styleId="Normalny-Nagwek-InformacjedodatkoweZnak">
    <w:name w:val="Normalny - Nagłówek - Informacje dodatkowe Znak"/>
    <w:basedOn w:val="BezodstpwZnak"/>
    <w:link w:val="Normalny-Nagwek-Informacjedodatkowe"/>
    <w:rsid w:val="005E3207"/>
    <w:rPr>
      <w:rFonts w:ascii="Arial" w:hAnsi="Arial"/>
      <w:color w:val="000000" w:themeColor="text1"/>
    </w:rPr>
  </w:style>
  <w:style w:type="paragraph" w:customStyle="1" w:styleId="Normalny-Znaksprawy">
    <w:name w:val="Normalny - Znak sprawy"/>
    <w:basedOn w:val="Normalny"/>
    <w:link w:val="Normalny-ZnaksprawyZnak"/>
    <w:qFormat/>
    <w:rsid w:val="005E3207"/>
    <w:pPr>
      <w:spacing w:after="0"/>
    </w:pPr>
    <w:rPr>
      <w:rFonts w:cs="Arial"/>
      <w:szCs w:val="24"/>
    </w:rPr>
  </w:style>
  <w:style w:type="paragraph" w:customStyle="1" w:styleId="Normalny-Data">
    <w:name w:val="Normalny - Data"/>
    <w:basedOn w:val="Normalny"/>
    <w:link w:val="Normalny-DataZnak"/>
    <w:qFormat/>
    <w:rsid w:val="005E3207"/>
    <w:pPr>
      <w:tabs>
        <w:tab w:val="center" w:pos="4536"/>
        <w:tab w:val="right" w:pos="9072"/>
      </w:tabs>
      <w:jc w:val="right"/>
    </w:pPr>
  </w:style>
  <w:style w:type="character" w:customStyle="1" w:styleId="Normalny-ZnaksprawyZnak">
    <w:name w:val="Normalny - Znak sprawy Znak"/>
    <w:basedOn w:val="Domylnaczcionkaakapitu"/>
    <w:link w:val="Normalny-Znaksprawy"/>
    <w:rsid w:val="005E3207"/>
    <w:rPr>
      <w:rFonts w:ascii="Arial" w:hAnsi="Arial" w:cs="Arial"/>
      <w:sz w:val="24"/>
      <w:szCs w:val="24"/>
    </w:rPr>
  </w:style>
  <w:style w:type="character" w:customStyle="1" w:styleId="Normalny-DataZnak">
    <w:name w:val="Normalny - Data Znak"/>
    <w:basedOn w:val="Domylnaczcionkaakapitu"/>
    <w:link w:val="Normalny-Data"/>
    <w:rsid w:val="005E3207"/>
    <w:rPr>
      <w:rFonts w:ascii="Arial" w:hAnsi="Arial"/>
      <w:sz w:val="24"/>
    </w:rPr>
  </w:style>
  <w:style w:type="character" w:customStyle="1" w:styleId="AkapitzlistZnak">
    <w:name w:val="Akapit z listą Znak"/>
    <w:aliases w:val="Normal Znak,Akapit z listą3 Znak,Akapit z listą31 Znak,List Paragraph Znak,Sl_Akapit z listą Znak"/>
    <w:link w:val="Akapitzlist"/>
    <w:uiPriority w:val="1"/>
    <w:rsid w:val="0002193E"/>
    <w:rPr>
      <w:rFonts w:ascii="Arial" w:hAnsi="Arial"/>
      <w:sz w:val="24"/>
    </w:rPr>
  </w:style>
  <w:style w:type="table" w:customStyle="1" w:styleId="Tabela-Siatka1">
    <w:name w:val="Tabela - Siatka1"/>
    <w:basedOn w:val="Standardowy"/>
    <w:next w:val="Tabela-Siatka"/>
    <w:uiPriority w:val="59"/>
    <w:rsid w:val="00C9653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23">
    <w:name w:val="Nagłówek 2.3"/>
    <w:basedOn w:val="Normalny"/>
    <w:link w:val="Nagwek23Znak"/>
    <w:qFormat/>
    <w:rsid w:val="0060467B"/>
    <w:pPr>
      <w:keepNext/>
      <w:spacing w:before="440" w:after="440" w:line="240" w:lineRule="auto"/>
      <w:outlineLvl w:val="1"/>
    </w:pPr>
    <w:rPr>
      <w:rFonts w:eastAsiaTheme="majorEastAsia" w:cs="Arial"/>
      <w:b/>
      <w:iCs/>
      <w:szCs w:val="24"/>
      <w:u w:val="single"/>
      <w:lang w:eastAsia="zh-CN"/>
    </w:rPr>
  </w:style>
  <w:style w:type="character" w:customStyle="1" w:styleId="Nagwek23Znak">
    <w:name w:val="Nagłówek 2.3 Znak"/>
    <w:basedOn w:val="Domylnaczcionkaakapitu"/>
    <w:link w:val="Nagwek23"/>
    <w:rsid w:val="0060467B"/>
    <w:rPr>
      <w:rFonts w:ascii="Arial" w:eastAsiaTheme="majorEastAsia" w:hAnsi="Arial" w:cs="Arial"/>
      <w:b/>
      <w:iCs/>
      <w:sz w:val="24"/>
      <w:szCs w:val="24"/>
      <w:u w:val="single"/>
      <w:lang w:eastAsia="zh-CN"/>
    </w:rPr>
  </w:style>
  <w:style w:type="table" w:styleId="Tabela-Siatka">
    <w:name w:val="Table Grid"/>
    <w:basedOn w:val="Standardowy"/>
    <w:uiPriority w:val="59"/>
    <w:rsid w:val="00C96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808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ny11">
    <w:name w:val="Normalny11"/>
    <w:rsid w:val="0028083D"/>
    <w:pPr>
      <w:suppressAutoHyphens/>
      <w:autoSpaceDN w:val="0"/>
      <w:spacing w:after="0"/>
      <w:jc w:val="both"/>
      <w:textAlignment w:val="baseline"/>
    </w:pPr>
    <w:rPr>
      <w:rFonts w:ascii="Calibri" w:eastAsia="Calibri" w:hAnsi="Calibri" w:cs="Times New Roman"/>
    </w:rPr>
  </w:style>
  <w:style w:type="character" w:customStyle="1" w:styleId="Domylnaczcionkaakapitu1">
    <w:name w:val="Domyślna czcionka akapitu1"/>
    <w:rsid w:val="0028083D"/>
  </w:style>
  <w:style w:type="character" w:customStyle="1" w:styleId="Nagwek4Znak">
    <w:name w:val="Nagłówek 4 Znak"/>
    <w:basedOn w:val="Domylnaczcionkaakapitu"/>
    <w:link w:val="Nagwek4"/>
    <w:uiPriority w:val="9"/>
    <w:rsid w:val="008A59B6"/>
    <w:rPr>
      <w:rFonts w:ascii="Arial" w:eastAsiaTheme="majorEastAsia" w:hAnsi="Arial" w:cstheme="majorBidi"/>
      <w:iCs/>
      <w:color w:val="000000" w:themeColor="text1"/>
      <w:sz w:val="24"/>
    </w:rPr>
  </w:style>
  <w:style w:type="character" w:customStyle="1" w:styleId="Nagwek5Znak">
    <w:name w:val="Nagłówek 5 Znak"/>
    <w:aliases w:val="Org Heading 3 Znak,h3 Znak"/>
    <w:basedOn w:val="Domylnaczcionkaakapitu"/>
    <w:link w:val="Nagwek5"/>
    <w:uiPriority w:val="9"/>
    <w:rsid w:val="00315B2F"/>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uiPriority w:val="9"/>
    <w:rsid w:val="00315B2F"/>
    <w:rPr>
      <w:rFonts w:ascii="Arial" w:eastAsia="Times New Roman" w:hAnsi="Arial" w:cs="Times New Roman"/>
      <w:snapToGrid w:val="0"/>
      <w:spacing w:val="-3"/>
      <w:sz w:val="24"/>
      <w:szCs w:val="20"/>
      <w:lang w:eastAsia="pl-PL"/>
    </w:rPr>
  </w:style>
  <w:style w:type="character" w:customStyle="1" w:styleId="Nagwek7Znak">
    <w:name w:val="Nagłówek 7 Znak"/>
    <w:basedOn w:val="Domylnaczcionkaakapitu"/>
    <w:link w:val="Nagwek7"/>
    <w:uiPriority w:val="9"/>
    <w:rsid w:val="00315B2F"/>
    <w:rPr>
      <w:rFonts w:ascii="Arial" w:eastAsia="Times New Roman" w:hAnsi="Arial" w:cs="Times New Roman"/>
      <w:i/>
      <w:snapToGrid w:val="0"/>
      <w:color w:val="000000"/>
      <w:spacing w:val="-3"/>
      <w:sz w:val="24"/>
      <w:szCs w:val="20"/>
      <w:lang w:eastAsia="pl-PL"/>
    </w:rPr>
  </w:style>
  <w:style w:type="character" w:customStyle="1" w:styleId="Nagwek8Znak">
    <w:name w:val="Nagłówek 8 Znak"/>
    <w:basedOn w:val="Domylnaczcionkaakapitu"/>
    <w:link w:val="Nagwek8"/>
    <w:uiPriority w:val="9"/>
    <w:rsid w:val="00315B2F"/>
    <w:rPr>
      <w:rFonts w:ascii="Arial" w:eastAsia="Times New Roman" w:hAnsi="Arial" w:cs="Times New Roman"/>
      <w:i/>
      <w:sz w:val="24"/>
      <w:szCs w:val="20"/>
      <w:lang w:eastAsia="pl-PL"/>
    </w:rPr>
  </w:style>
  <w:style w:type="character" w:customStyle="1" w:styleId="Nagwek9Znak">
    <w:name w:val="Nagłówek 9 Znak"/>
    <w:basedOn w:val="Domylnaczcionkaakapitu"/>
    <w:link w:val="Nagwek9"/>
    <w:uiPriority w:val="9"/>
    <w:rsid w:val="00315B2F"/>
    <w:rPr>
      <w:rFonts w:ascii="Arial" w:eastAsia="Times New Roman" w:hAnsi="Arial" w:cs="Times New Roman"/>
      <w:i/>
      <w:snapToGrid w:val="0"/>
      <w:color w:val="FF0000"/>
      <w:spacing w:val="-3"/>
      <w:sz w:val="24"/>
      <w:szCs w:val="20"/>
      <w:lang w:eastAsia="pl-PL"/>
    </w:rPr>
  </w:style>
  <w:style w:type="paragraph" w:styleId="Nagwekspisutreci">
    <w:name w:val="TOC Heading"/>
    <w:basedOn w:val="Nagwek1"/>
    <w:next w:val="Normalny"/>
    <w:uiPriority w:val="39"/>
    <w:unhideWhenUsed/>
    <w:qFormat/>
    <w:rsid w:val="00315B2F"/>
    <w:pPr>
      <w:spacing w:before="480" w:after="0" w:line="276" w:lineRule="auto"/>
      <w:outlineLvl w:val="9"/>
    </w:pPr>
    <w:rPr>
      <w:bCs/>
      <w:color w:val="365F91" w:themeColor="accent1" w:themeShade="BF"/>
      <w:szCs w:val="28"/>
    </w:rPr>
  </w:style>
  <w:style w:type="paragraph" w:styleId="Tekstpodstawowy3">
    <w:name w:val="Body Text 3"/>
    <w:aliases w:val="Podpis rys"/>
    <w:basedOn w:val="Normalny"/>
    <w:link w:val="Tekstpodstawowy3Znak"/>
    <w:uiPriority w:val="99"/>
    <w:rsid w:val="00315B2F"/>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aliases w:val="Podpis rys Znak"/>
    <w:basedOn w:val="Domylnaczcionkaakapitu"/>
    <w:link w:val="Tekstpodstawowy3"/>
    <w:uiPriority w:val="99"/>
    <w:rsid w:val="00315B2F"/>
    <w:rPr>
      <w:rFonts w:ascii="Times New Roman" w:eastAsia="Times New Roman" w:hAnsi="Times New Roman" w:cs="Times New Roman"/>
      <w:sz w:val="16"/>
      <w:szCs w:val="16"/>
      <w:lang w:eastAsia="pl-PL"/>
    </w:rPr>
  </w:style>
  <w:style w:type="character" w:styleId="Numerstrony">
    <w:name w:val="page number"/>
    <w:basedOn w:val="Domylnaczcionkaakapitu"/>
    <w:rsid w:val="00315B2F"/>
  </w:style>
  <w:style w:type="paragraph" w:customStyle="1" w:styleId="font5">
    <w:name w:val="font5"/>
    <w:basedOn w:val="Normalny"/>
    <w:rsid w:val="00315B2F"/>
    <w:pPr>
      <w:spacing w:before="100" w:beforeAutospacing="1" w:after="100" w:afterAutospacing="1" w:line="240" w:lineRule="auto"/>
    </w:pPr>
    <w:rPr>
      <w:rFonts w:eastAsia="Arial Unicode MS" w:cs="Arial"/>
      <w:sz w:val="22"/>
      <w:lang w:eastAsia="pl-PL"/>
    </w:rPr>
  </w:style>
  <w:style w:type="paragraph" w:customStyle="1" w:styleId="Tabletitle">
    <w:name w:val="Table title"/>
    <w:basedOn w:val="Normalny"/>
    <w:next w:val="Normalny"/>
    <w:rsid w:val="00315B2F"/>
    <w:pPr>
      <w:keepNext/>
      <w:tabs>
        <w:tab w:val="left" w:pos="1296"/>
        <w:tab w:val="left" w:pos="2591"/>
        <w:tab w:val="left" w:pos="3062"/>
        <w:tab w:val="left" w:pos="3887"/>
        <w:tab w:val="left" w:pos="5182"/>
        <w:tab w:val="left" w:pos="6478"/>
        <w:tab w:val="left" w:pos="7774"/>
        <w:tab w:val="left" w:pos="9069"/>
        <w:tab w:val="left" w:pos="10365"/>
        <w:tab w:val="left" w:pos="11660"/>
      </w:tabs>
      <w:spacing w:after="0" w:line="240" w:lineRule="auto"/>
      <w:jc w:val="center"/>
    </w:pPr>
    <w:rPr>
      <w:rFonts w:eastAsia="Times New Roman" w:cs="Times New Roman"/>
      <w:b/>
      <w:sz w:val="22"/>
      <w:szCs w:val="20"/>
      <w:lang w:val="en-GB"/>
    </w:rPr>
  </w:style>
  <w:style w:type="paragraph" w:customStyle="1" w:styleId="FR2">
    <w:name w:val="FR2"/>
    <w:rsid w:val="00315B2F"/>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315B2F"/>
    <w:pPr>
      <w:suppressAutoHyphens/>
      <w:spacing w:after="0" w:line="240" w:lineRule="auto"/>
      <w:jc w:val="center"/>
    </w:pPr>
    <w:rPr>
      <w:rFonts w:eastAsia="Times New Roman" w:cs="Arial"/>
      <w:bCs/>
      <w:sz w:val="18"/>
      <w:szCs w:val="24"/>
      <w:lang w:eastAsia="ar-SA"/>
    </w:rPr>
  </w:style>
  <w:style w:type="paragraph" w:styleId="Podpis">
    <w:name w:val="Signature"/>
    <w:basedOn w:val="Normalny"/>
    <w:link w:val="PodpisZnak"/>
    <w:rsid w:val="00315B2F"/>
    <w:pPr>
      <w:widowControl w:val="0"/>
      <w:suppressAutoHyphens/>
      <w:spacing w:after="0" w:line="240" w:lineRule="auto"/>
    </w:pPr>
    <w:rPr>
      <w:rFonts w:ascii="Times New Roman" w:eastAsia="Times New Roman" w:hAnsi="Times New Roman" w:cs="Times New Roman"/>
      <w:szCs w:val="20"/>
      <w:lang w:eastAsia="ar-SA"/>
    </w:rPr>
  </w:style>
  <w:style w:type="character" w:customStyle="1" w:styleId="PodpisZnak">
    <w:name w:val="Podpis Znak"/>
    <w:basedOn w:val="Domylnaczcionkaakapitu"/>
    <w:link w:val="Podpis"/>
    <w:rsid w:val="00315B2F"/>
    <w:rPr>
      <w:rFonts w:ascii="Times New Roman" w:eastAsia="Times New Roman" w:hAnsi="Times New Roman" w:cs="Times New Roman"/>
      <w:sz w:val="24"/>
      <w:szCs w:val="20"/>
      <w:lang w:eastAsia="ar-SA"/>
    </w:rPr>
  </w:style>
  <w:style w:type="paragraph" w:styleId="Tekstpodstawowywcity2">
    <w:name w:val="Body Text Indent 2"/>
    <w:basedOn w:val="Normalny"/>
    <w:link w:val="Tekstpodstawowywcity2Znak"/>
    <w:uiPriority w:val="99"/>
    <w:unhideWhenUsed/>
    <w:rsid w:val="00315B2F"/>
    <w:pPr>
      <w:spacing w:after="120" w:line="480" w:lineRule="auto"/>
      <w:ind w:left="283"/>
    </w:pPr>
    <w:rPr>
      <w:rFonts w:ascii="Times New Roman" w:eastAsia="Calibri" w:hAnsi="Times New Roman" w:cs="Times New Roman"/>
      <w:szCs w:val="24"/>
      <w:lang w:eastAsia="zh-CN"/>
    </w:rPr>
  </w:style>
  <w:style w:type="character" w:customStyle="1" w:styleId="Tekstpodstawowywcity2Znak">
    <w:name w:val="Tekst podstawowy wcięty 2 Znak"/>
    <w:basedOn w:val="Domylnaczcionkaakapitu"/>
    <w:link w:val="Tekstpodstawowywcity2"/>
    <w:uiPriority w:val="99"/>
    <w:rsid w:val="00315B2F"/>
    <w:rPr>
      <w:rFonts w:ascii="Times New Roman" w:eastAsia="Calibri" w:hAnsi="Times New Roman" w:cs="Times New Roman"/>
      <w:sz w:val="24"/>
      <w:szCs w:val="24"/>
      <w:lang w:eastAsia="zh-CN"/>
    </w:rPr>
  </w:style>
  <w:style w:type="paragraph" w:styleId="Tekstpodstawowy">
    <w:name w:val="Body Text"/>
    <w:aliases w:val="Tekst podstawowy  Ja,anita1,a2,block style,Odstęp"/>
    <w:basedOn w:val="Normalny"/>
    <w:link w:val="TekstpodstawowyZnak"/>
    <w:unhideWhenUsed/>
    <w:qFormat/>
    <w:rsid w:val="00315B2F"/>
    <w:pPr>
      <w:spacing w:after="120" w:line="240" w:lineRule="auto"/>
    </w:pPr>
    <w:rPr>
      <w:rFonts w:ascii="Times New Roman" w:eastAsia="Calibri" w:hAnsi="Times New Roman" w:cs="Times New Roman"/>
      <w:szCs w:val="24"/>
      <w:lang w:eastAsia="zh-CN"/>
    </w:rPr>
  </w:style>
  <w:style w:type="character" w:customStyle="1" w:styleId="TekstpodstawowyZnak">
    <w:name w:val="Tekst podstawowy Znak"/>
    <w:aliases w:val="Tekst podstawowy  Ja Znak,anita1 Znak,a2 Znak,block style Znak,Odstęp Znak"/>
    <w:basedOn w:val="Domylnaczcionkaakapitu"/>
    <w:link w:val="Tekstpodstawowy"/>
    <w:rsid w:val="00315B2F"/>
    <w:rPr>
      <w:rFonts w:ascii="Times New Roman" w:eastAsia="Calibri" w:hAnsi="Times New Roman" w:cs="Times New Roman"/>
      <w:sz w:val="24"/>
      <w:szCs w:val="24"/>
      <w:lang w:eastAsia="zh-CN"/>
    </w:rPr>
  </w:style>
  <w:style w:type="paragraph" w:styleId="Tekstpodstawowywcity">
    <w:name w:val="Body Text Indent"/>
    <w:basedOn w:val="Normalny"/>
    <w:link w:val="TekstpodstawowywcityZnak"/>
    <w:uiPriority w:val="99"/>
    <w:unhideWhenUsed/>
    <w:rsid w:val="00315B2F"/>
    <w:pPr>
      <w:spacing w:after="120" w:line="240" w:lineRule="auto"/>
      <w:ind w:left="283"/>
    </w:pPr>
    <w:rPr>
      <w:rFonts w:ascii="Times New Roman" w:eastAsia="Calibri" w:hAnsi="Times New Roman" w:cs="Times New Roman"/>
      <w:szCs w:val="24"/>
      <w:lang w:eastAsia="zh-CN"/>
    </w:rPr>
  </w:style>
  <w:style w:type="character" w:customStyle="1" w:styleId="TekstpodstawowywcityZnak">
    <w:name w:val="Tekst podstawowy wcięty Znak"/>
    <w:basedOn w:val="Domylnaczcionkaakapitu"/>
    <w:link w:val="Tekstpodstawowywcity"/>
    <w:uiPriority w:val="99"/>
    <w:rsid w:val="00315B2F"/>
    <w:rPr>
      <w:rFonts w:ascii="Times New Roman" w:eastAsia="Calibri" w:hAnsi="Times New Roman" w:cs="Times New Roman"/>
      <w:sz w:val="24"/>
      <w:szCs w:val="24"/>
      <w:lang w:eastAsia="zh-CN"/>
    </w:rPr>
  </w:style>
  <w:style w:type="paragraph" w:styleId="Tekstprzypisukocowego">
    <w:name w:val="endnote text"/>
    <w:basedOn w:val="Normalny"/>
    <w:link w:val="TekstprzypisukocowegoZnak"/>
    <w:uiPriority w:val="99"/>
    <w:semiHidden/>
    <w:unhideWhenUsed/>
    <w:rsid w:val="00315B2F"/>
    <w:pPr>
      <w:spacing w:after="0" w:line="240" w:lineRule="auto"/>
    </w:pPr>
    <w:rPr>
      <w:rFonts w:ascii="Times New Roman" w:eastAsia="Calibri" w:hAnsi="Times New Roman" w:cs="Times New Roman"/>
      <w:sz w:val="20"/>
      <w:szCs w:val="20"/>
      <w:lang w:eastAsia="zh-CN"/>
    </w:rPr>
  </w:style>
  <w:style w:type="character" w:customStyle="1" w:styleId="TekstprzypisukocowegoZnak">
    <w:name w:val="Tekst przypisu końcowego Znak"/>
    <w:basedOn w:val="Domylnaczcionkaakapitu"/>
    <w:link w:val="Tekstprzypisukocowego"/>
    <w:uiPriority w:val="99"/>
    <w:semiHidden/>
    <w:rsid w:val="00315B2F"/>
    <w:rPr>
      <w:rFonts w:ascii="Times New Roman" w:eastAsia="Calibri" w:hAnsi="Times New Roman" w:cs="Times New Roman"/>
      <w:sz w:val="20"/>
      <w:szCs w:val="20"/>
      <w:lang w:eastAsia="zh-CN"/>
    </w:rPr>
  </w:style>
  <w:style w:type="character" w:styleId="Odwoanieprzypisukocowego">
    <w:name w:val="endnote reference"/>
    <w:basedOn w:val="Domylnaczcionkaakapitu"/>
    <w:uiPriority w:val="99"/>
    <w:semiHidden/>
    <w:unhideWhenUsed/>
    <w:rsid w:val="00315B2F"/>
    <w:rPr>
      <w:vertAlign w:val="superscript"/>
    </w:rPr>
  </w:style>
  <w:style w:type="paragraph" w:customStyle="1" w:styleId="lewy">
    <w:name w:val="lewy"/>
    <w:basedOn w:val="Normalny"/>
    <w:rsid w:val="00315B2F"/>
    <w:pPr>
      <w:spacing w:after="0" w:line="240" w:lineRule="auto"/>
    </w:pPr>
    <w:rPr>
      <w:rFonts w:ascii="Century Gothic" w:eastAsia="Times New Roman" w:hAnsi="Century Gothic" w:cs="Arial"/>
      <w:sz w:val="20"/>
      <w:szCs w:val="20"/>
      <w:lang w:eastAsia="pl-PL"/>
    </w:rPr>
  </w:style>
  <w:style w:type="paragraph" w:styleId="Tekstpodstawowy2">
    <w:name w:val="Body Text 2"/>
    <w:basedOn w:val="Normalny"/>
    <w:link w:val="Tekstpodstawowy2Znak"/>
    <w:unhideWhenUsed/>
    <w:rsid w:val="00315B2F"/>
    <w:pPr>
      <w:spacing w:after="120" w:line="480" w:lineRule="auto"/>
    </w:pPr>
    <w:rPr>
      <w:rFonts w:ascii="Times New Roman" w:eastAsia="Calibri" w:hAnsi="Times New Roman" w:cs="Times New Roman"/>
      <w:szCs w:val="24"/>
      <w:lang w:eastAsia="zh-CN"/>
    </w:rPr>
  </w:style>
  <w:style w:type="character" w:customStyle="1" w:styleId="Tekstpodstawowy2Znak">
    <w:name w:val="Tekst podstawowy 2 Znak"/>
    <w:basedOn w:val="Domylnaczcionkaakapitu"/>
    <w:link w:val="Tekstpodstawowy2"/>
    <w:rsid w:val="00315B2F"/>
    <w:rPr>
      <w:rFonts w:ascii="Times New Roman" w:eastAsia="Calibri" w:hAnsi="Times New Roman" w:cs="Times New Roman"/>
      <w:sz w:val="24"/>
      <w:szCs w:val="24"/>
      <w:lang w:eastAsia="zh-CN"/>
    </w:rPr>
  </w:style>
  <w:style w:type="paragraph" w:styleId="Spistreci1">
    <w:name w:val="toc 1"/>
    <w:basedOn w:val="Normalny"/>
    <w:next w:val="Normalny"/>
    <w:autoRedefine/>
    <w:uiPriority w:val="39"/>
    <w:rsid w:val="00315B2F"/>
    <w:pPr>
      <w:widowControl w:val="0"/>
      <w:tabs>
        <w:tab w:val="left" w:pos="0"/>
        <w:tab w:val="left" w:pos="480"/>
        <w:tab w:val="right" w:leader="dot" w:pos="9639"/>
      </w:tabs>
      <w:spacing w:after="0" w:line="240" w:lineRule="auto"/>
      <w:ind w:hanging="380"/>
      <w:jc w:val="both"/>
    </w:pPr>
    <w:rPr>
      <w:rFonts w:ascii="Calibri" w:eastAsia="Times New Roman" w:hAnsi="Calibri" w:cs="Arial"/>
      <w:caps/>
      <w:noProof/>
      <w:snapToGrid w:val="0"/>
      <w:color w:val="000000"/>
      <w:lang w:eastAsia="pl-PL"/>
    </w:rPr>
  </w:style>
  <w:style w:type="paragraph" w:styleId="Tekstblokowy">
    <w:name w:val="Block Text"/>
    <w:basedOn w:val="Normalny"/>
    <w:rsid w:val="00315B2F"/>
    <w:pPr>
      <w:spacing w:after="120" w:line="240" w:lineRule="auto"/>
      <w:ind w:left="851" w:right="-1" w:hanging="851"/>
      <w:jc w:val="both"/>
    </w:pPr>
    <w:rPr>
      <w:rFonts w:eastAsia="Times New Roman" w:cs="Times New Roman"/>
      <w:szCs w:val="20"/>
      <w:lang w:eastAsia="pl-PL"/>
    </w:rPr>
  </w:style>
  <w:style w:type="paragraph" w:styleId="Tekstpodstawowywcity3">
    <w:name w:val="Body Text Indent 3"/>
    <w:basedOn w:val="Normalny"/>
    <w:link w:val="Tekstpodstawowywcity3Znak"/>
    <w:rsid w:val="00315B2F"/>
    <w:pPr>
      <w:tabs>
        <w:tab w:val="left" w:pos="567"/>
      </w:tabs>
      <w:spacing w:after="120" w:line="240" w:lineRule="auto"/>
      <w:ind w:left="3402" w:hanging="3402"/>
      <w:jc w:val="both"/>
    </w:pPr>
    <w:rPr>
      <w:rFonts w:eastAsia="Times New Roman" w:cs="Times New Roman"/>
      <w:szCs w:val="20"/>
      <w:lang w:eastAsia="pl-PL"/>
    </w:rPr>
  </w:style>
  <w:style w:type="character" w:customStyle="1" w:styleId="Tekstpodstawowywcity3Znak">
    <w:name w:val="Tekst podstawowy wcięty 3 Znak"/>
    <w:basedOn w:val="Domylnaczcionkaakapitu"/>
    <w:link w:val="Tekstpodstawowywcity3"/>
    <w:rsid w:val="00315B2F"/>
    <w:rPr>
      <w:rFonts w:ascii="Arial" w:eastAsia="Times New Roman" w:hAnsi="Arial" w:cs="Times New Roman"/>
      <w:sz w:val="24"/>
      <w:szCs w:val="20"/>
      <w:lang w:eastAsia="pl-PL"/>
    </w:rPr>
  </w:style>
  <w:style w:type="paragraph" w:styleId="Zwykytekst">
    <w:name w:val="Plain Text"/>
    <w:basedOn w:val="Normalny"/>
    <w:link w:val="ZwykytekstZnak"/>
    <w:rsid w:val="00315B2F"/>
    <w:pPr>
      <w:widowControl w:val="0"/>
      <w:tabs>
        <w:tab w:val="left" w:pos="567"/>
      </w:tabs>
      <w:spacing w:after="120" w:line="240" w:lineRule="auto"/>
      <w:jc w:val="both"/>
    </w:pPr>
    <w:rPr>
      <w:rFonts w:ascii="Courier New" w:eastAsia="Times New Roman" w:hAnsi="Courier New" w:cs="Times New Roman"/>
      <w:snapToGrid w:val="0"/>
      <w:sz w:val="20"/>
      <w:szCs w:val="20"/>
      <w:lang w:eastAsia="pl-PL"/>
    </w:rPr>
  </w:style>
  <w:style w:type="character" w:customStyle="1" w:styleId="ZwykytekstZnak">
    <w:name w:val="Zwykły tekst Znak"/>
    <w:basedOn w:val="Domylnaczcionkaakapitu"/>
    <w:link w:val="Zwykytekst"/>
    <w:rsid w:val="00315B2F"/>
    <w:rPr>
      <w:rFonts w:ascii="Courier New" w:eastAsia="Times New Roman" w:hAnsi="Courier New" w:cs="Times New Roman"/>
      <w:snapToGrid w:val="0"/>
      <w:sz w:val="20"/>
      <w:szCs w:val="20"/>
      <w:lang w:eastAsia="pl-PL"/>
    </w:rPr>
  </w:style>
  <w:style w:type="paragraph" w:styleId="Spistreci2">
    <w:name w:val="toc 2"/>
    <w:basedOn w:val="Normalny"/>
    <w:next w:val="Normalny"/>
    <w:autoRedefine/>
    <w:uiPriority w:val="39"/>
    <w:rsid w:val="00315B2F"/>
    <w:pPr>
      <w:widowControl w:val="0"/>
      <w:tabs>
        <w:tab w:val="left" w:pos="720"/>
        <w:tab w:val="left" w:pos="960"/>
        <w:tab w:val="right" w:leader="dot" w:pos="9639"/>
      </w:tabs>
      <w:spacing w:after="0" w:line="240" w:lineRule="auto"/>
      <w:ind w:left="709" w:hanging="469"/>
    </w:pPr>
    <w:rPr>
      <w:rFonts w:ascii="Calibri" w:eastAsia="Times New Roman" w:hAnsi="Calibri" w:cs="Times New Roman"/>
      <w:smallCaps/>
      <w:noProof/>
      <w:snapToGrid w:val="0"/>
      <w:color w:val="000000"/>
      <w:szCs w:val="26"/>
      <w:lang w:eastAsia="pl-PL"/>
    </w:rPr>
  </w:style>
  <w:style w:type="paragraph" w:styleId="Spistreci3">
    <w:name w:val="toc 3"/>
    <w:basedOn w:val="Normalny"/>
    <w:next w:val="Normalny"/>
    <w:autoRedefine/>
    <w:uiPriority w:val="39"/>
    <w:rsid w:val="00315B2F"/>
    <w:pPr>
      <w:widowControl w:val="0"/>
      <w:spacing w:after="0" w:line="240" w:lineRule="auto"/>
      <w:ind w:left="480"/>
    </w:pPr>
    <w:rPr>
      <w:rFonts w:ascii="Calibri" w:eastAsia="Times New Roman" w:hAnsi="Calibri" w:cs="Times New Roman"/>
      <w:i/>
      <w:snapToGrid w:val="0"/>
      <w:sz w:val="22"/>
      <w:szCs w:val="20"/>
      <w:lang w:eastAsia="pl-PL"/>
    </w:rPr>
  </w:style>
  <w:style w:type="paragraph" w:customStyle="1" w:styleId="BlockQuotation">
    <w:name w:val="Block Quotation"/>
    <w:basedOn w:val="Normalny"/>
    <w:rsid w:val="00315B2F"/>
    <w:pPr>
      <w:widowControl w:val="0"/>
      <w:spacing w:after="120" w:line="240" w:lineRule="auto"/>
      <w:ind w:left="851" w:right="-1" w:hanging="851"/>
      <w:jc w:val="both"/>
    </w:pPr>
    <w:rPr>
      <w:rFonts w:eastAsia="Times New Roman" w:cs="Times New Roman"/>
      <w:snapToGrid w:val="0"/>
      <w:szCs w:val="20"/>
      <w:lang w:eastAsia="pl-PL"/>
    </w:rPr>
  </w:style>
  <w:style w:type="paragraph" w:customStyle="1" w:styleId="spistreci10">
    <w:name w:val="spis treści 1"/>
    <w:basedOn w:val="Normalny"/>
    <w:rsid w:val="00315B2F"/>
    <w:pPr>
      <w:widowControl w:val="0"/>
      <w:tabs>
        <w:tab w:val="right" w:leader="dot" w:pos="9078"/>
      </w:tabs>
      <w:suppressAutoHyphens/>
      <w:spacing w:before="480" w:after="0" w:line="240" w:lineRule="auto"/>
      <w:ind w:left="9621" w:right="9621" w:hanging="9621"/>
      <w:jc w:val="both"/>
    </w:pPr>
    <w:rPr>
      <w:rFonts w:eastAsia="Times New Roman" w:cs="Times New Roman"/>
      <w:b/>
      <w:smallCaps/>
      <w:snapToGrid w:val="0"/>
      <w:spacing w:val="-3"/>
      <w:sz w:val="28"/>
      <w:szCs w:val="20"/>
      <w:lang w:val="en-US" w:eastAsia="pl-PL"/>
    </w:rPr>
  </w:style>
  <w:style w:type="paragraph" w:customStyle="1" w:styleId="spistreci20">
    <w:name w:val="spis treści 2"/>
    <w:basedOn w:val="Normalny"/>
    <w:rsid w:val="00315B2F"/>
    <w:pPr>
      <w:widowControl w:val="0"/>
      <w:tabs>
        <w:tab w:val="right" w:leader="dot" w:pos="9078"/>
      </w:tabs>
      <w:suppressAutoHyphens/>
      <w:spacing w:after="0" w:line="240" w:lineRule="auto"/>
      <w:ind w:left="9621" w:right="9621"/>
      <w:jc w:val="both"/>
    </w:pPr>
    <w:rPr>
      <w:rFonts w:eastAsia="Times New Roman" w:cs="Times New Roman"/>
      <w:b/>
      <w:smallCaps/>
      <w:snapToGrid w:val="0"/>
      <w:spacing w:val="-3"/>
      <w:sz w:val="28"/>
      <w:szCs w:val="20"/>
      <w:lang w:val="en-US" w:eastAsia="pl-PL"/>
    </w:rPr>
  </w:style>
  <w:style w:type="paragraph" w:customStyle="1" w:styleId="spistreci30">
    <w:name w:val="spis treści 3"/>
    <w:basedOn w:val="Normalny"/>
    <w:rsid w:val="00315B2F"/>
    <w:pPr>
      <w:widowControl w:val="0"/>
      <w:tabs>
        <w:tab w:val="right" w:leader="dot" w:pos="9078"/>
      </w:tabs>
      <w:suppressAutoHyphens/>
      <w:spacing w:after="0" w:line="240" w:lineRule="auto"/>
      <w:ind w:left="9621" w:right="9621"/>
      <w:jc w:val="both"/>
    </w:pPr>
    <w:rPr>
      <w:rFonts w:eastAsia="Times New Roman" w:cs="Times New Roman"/>
      <w:b/>
      <w:smallCaps/>
      <w:snapToGrid w:val="0"/>
      <w:spacing w:val="-3"/>
      <w:sz w:val="28"/>
      <w:szCs w:val="20"/>
      <w:lang w:val="en-US" w:eastAsia="pl-PL"/>
    </w:rPr>
  </w:style>
  <w:style w:type="paragraph" w:customStyle="1" w:styleId="spistreci4">
    <w:name w:val="spis treści 4"/>
    <w:basedOn w:val="Normalny"/>
    <w:rsid w:val="00315B2F"/>
    <w:pPr>
      <w:widowControl w:val="0"/>
      <w:tabs>
        <w:tab w:val="right" w:pos="9078"/>
      </w:tabs>
      <w:suppressAutoHyphens/>
      <w:spacing w:after="0" w:line="240" w:lineRule="auto"/>
      <w:ind w:left="9621" w:right="9621"/>
      <w:jc w:val="both"/>
    </w:pPr>
    <w:rPr>
      <w:rFonts w:eastAsia="Times New Roman" w:cs="Times New Roman"/>
      <w:b/>
      <w:smallCaps/>
      <w:snapToGrid w:val="0"/>
      <w:spacing w:val="-3"/>
      <w:sz w:val="28"/>
      <w:szCs w:val="20"/>
      <w:lang w:val="en-US" w:eastAsia="pl-PL"/>
    </w:rPr>
  </w:style>
  <w:style w:type="paragraph" w:customStyle="1" w:styleId="spistreci9">
    <w:name w:val="spis treści 9"/>
    <w:basedOn w:val="Normalny"/>
    <w:rsid w:val="00315B2F"/>
    <w:pPr>
      <w:widowControl w:val="0"/>
      <w:tabs>
        <w:tab w:val="right" w:leader="dot" w:pos="9360"/>
      </w:tabs>
      <w:suppressAutoHyphens/>
      <w:spacing w:after="0" w:line="240" w:lineRule="auto"/>
      <w:ind w:left="720" w:hanging="720"/>
    </w:pPr>
    <w:rPr>
      <w:rFonts w:ascii="Times New Roman" w:eastAsia="Times New Roman" w:hAnsi="Times New Roman" w:cs="Times New Roman"/>
      <w:snapToGrid w:val="0"/>
      <w:sz w:val="20"/>
      <w:szCs w:val="20"/>
      <w:lang w:val="en-US" w:eastAsia="pl-PL"/>
    </w:rPr>
  </w:style>
  <w:style w:type="paragraph" w:customStyle="1" w:styleId="indeks1">
    <w:name w:val="indeks 1"/>
    <w:basedOn w:val="Normalny"/>
    <w:rsid w:val="00315B2F"/>
    <w:pPr>
      <w:widowControl w:val="0"/>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0"/>
      <w:szCs w:val="20"/>
      <w:lang w:val="en-US" w:eastAsia="pl-PL"/>
    </w:rPr>
  </w:style>
  <w:style w:type="paragraph" w:customStyle="1" w:styleId="indeks2">
    <w:name w:val="indeks 2"/>
    <w:basedOn w:val="Normalny"/>
    <w:rsid w:val="00315B2F"/>
    <w:pPr>
      <w:widowControl w:val="0"/>
      <w:tabs>
        <w:tab w:val="right" w:leader="dot" w:pos="9360"/>
      </w:tabs>
      <w:suppressAutoHyphens/>
      <w:spacing w:after="0" w:line="240" w:lineRule="auto"/>
      <w:ind w:left="1440" w:right="720" w:hanging="720"/>
    </w:pPr>
    <w:rPr>
      <w:rFonts w:ascii="Times New Roman" w:eastAsia="Times New Roman" w:hAnsi="Times New Roman" w:cs="Times New Roman"/>
      <w:snapToGrid w:val="0"/>
      <w:sz w:val="20"/>
      <w:szCs w:val="20"/>
      <w:lang w:val="en-US" w:eastAsia="pl-PL"/>
    </w:rPr>
  </w:style>
  <w:style w:type="paragraph" w:customStyle="1" w:styleId="nagwekwykazurde">
    <w:name w:val="nagłówek wykazu źródeł"/>
    <w:basedOn w:val="Normalny"/>
    <w:rsid w:val="00315B2F"/>
    <w:pPr>
      <w:widowControl w:val="0"/>
      <w:tabs>
        <w:tab w:val="right" w:pos="9360"/>
      </w:tabs>
      <w:suppressAutoHyphens/>
      <w:spacing w:after="0" w:line="240" w:lineRule="auto"/>
    </w:pPr>
    <w:rPr>
      <w:rFonts w:ascii="Times New Roman" w:eastAsia="Times New Roman" w:hAnsi="Times New Roman" w:cs="Times New Roman"/>
      <w:snapToGrid w:val="0"/>
      <w:sz w:val="20"/>
      <w:szCs w:val="20"/>
      <w:lang w:val="en-US" w:eastAsia="pl-PL"/>
    </w:rPr>
  </w:style>
  <w:style w:type="paragraph" w:customStyle="1" w:styleId="podpis0">
    <w:name w:val="podpis"/>
    <w:basedOn w:val="Normalny"/>
    <w:rsid w:val="00315B2F"/>
    <w:pPr>
      <w:widowControl w:val="0"/>
      <w:spacing w:after="0" w:line="240" w:lineRule="auto"/>
    </w:pPr>
    <w:rPr>
      <w:rFonts w:ascii="Times New Roman" w:eastAsia="Times New Roman" w:hAnsi="Times New Roman" w:cs="Times New Roman"/>
      <w:snapToGrid w:val="0"/>
      <w:szCs w:val="20"/>
      <w:lang w:eastAsia="pl-PL"/>
    </w:rPr>
  </w:style>
  <w:style w:type="character" w:customStyle="1" w:styleId="EquationCaption">
    <w:name w:val="_Equation Caption"/>
    <w:rsid w:val="00315B2F"/>
  </w:style>
  <w:style w:type="paragraph" w:styleId="Tekstprzypisudolnego">
    <w:name w:val="footnote text"/>
    <w:aliases w:val="Tekst przypisu"/>
    <w:basedOn w:val="Normalny"/>
    <w:link w:val="TekstprzypisudolnegoZnak"/>
    <w:uiPriority w:val="99"/>
    <w:semiHidden/>
    <w:rsid w:val="00315B2F"/>
    <w:pPr>
      <w:widowControl w:val="0"/>
      <w:tabs>
        <w:tab w:val="left" w:pos="567"/>
      </w:tabs>
      <w:spacing w:after="120" w:line="240" w:lineRule="auto"/>
      <w:jc w:val="both"/>
    </w:pPr>
    <w:rPr>
      <w:rFonts w:eastAsia="Times New Roman" w:cs="Times New Roman"/>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semiHidden/>
    <w:rsid w:val="00315B2F"/>
    <w:rPr>
      <w:rFonts w:ascii="Arial" w:eastAsia="Times New Roman" w:hAnsi="Arial" w:cs="Times New Roman"/>
      <w:snapToGrid w:val="0"/>
      <w:sz w:val="20"/>
      <w:szCs w:val="20"/>
      <w:lang w:eastAsia="pl-PL"/>
    </w:rPr>
  </w:style>
  <w:style w:type="character" w:styleId="Odwoanieprzypisudolnego">
    <w:name w:val="footnote reference"/>
    <w:aliases w:val="Odwołanie przypisu"/>
    <w:basedOn w:val="Domylnaczcionkaakapitu"/>
    <w:semiHidden/>
    <w:rsid w:val="00315B2F"/>
    <w:rPr>
      <w:vertAlign w:val="superscript"/>
    </w:rPr>
  </w:style>
  <w:style w:type="paragraph" w:styleId="Mapadokumentu">
    <w:name w:val="Document Map"/>
    <w:basedOn w:val="Normalny"/>
    <w:link w:val="MapadokumentuZnak"/>
    <w:semiHidden/>
    <w:rsid w:val="00315B2F"/>
    <w:pPr>
      <w:widowControl w:val="0"/>
      <w:shd w:val="clear" w:color="auto" w:fill="000080"/>
      <w:tabs>
        <w:tab w:val="left" w:pos="567"/>
      </w:tabs>
      <w:spacing w:after="120" w:line="240" w:lineRule="auto"/>
      <w:jc w:val="both"/>
    </w:pPr>
    <w:rPr>
      <w:rFonts w:ascii="Tahoma" w:eastAsia="Times New Roman" w:hAnsi="Tahoma" w:cs="Times New Roman"/>
      <w:snapToGrid w:val="0"/>
      <w:szCs w:val="20"/>
      <w:lang w:eastAsia="pl-PL"/>
    </w:rPr>
  </w:style>
  <w:style w:type="character" w:customStyle="1" w:styleId="MapadokumentuZnak">
    <w:name w:val="Mapa dokumentu Znak"/>
    <w:basedOn w:val="Domylnaczcionkaakapitu"/>
    <w:link w:val="Mapadokumentu"/>
    <w:semiHidden/>
    <w:rsid w:val="00315B2F"/>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uiPriority w:val="22"/>
    <w:qFormat/>
    <w:rsid w:val="00315B2F"/>
    <w:rPr>
      <w:b/>
    </w:rPr>
  </w:style>
  <w:style w:type="paragraph" w:styleId="Spistreci40">
    <w:name w:val="toc 4"/>
    <w:basedOn w:val="Normalny"/>
    <w:next w:val="Normalny"/>
    <w:autoRedefine/>
    <w:uiPriority w:val="39"/>
    <w:rsid w:val="00315B2F"/>
    <w:pPr>
      <w:widowControl w:val="0"/>
      <w:spacing w:after="0" w:line="240" w:lineRule="auto"/>
      <w:ind w:left="720"/>
    </w:pPr>
    <w:rPr>
      <w:rFonts w:ascii="Times New Roman" w:eastAsia="Times New Roman" w:hAnsi="Times New Roman" w:cs="Times New Roman"/>
      <w:snapToGrid w:val="0"/>
      <w:sz w:val="18"/>
      <w:szCs w:val="20"/>
      <w:lang w:eastAsia="pl-PL"/>
    </w:rPr>
  </w:style>
  <w:style w:type="paragraph" w:styleId="Spistreci5">
    <w:name w:val="toc 5"/>
    <w:basedOn w:val="Normalny"/>
    <w:next w:val="Normalny"/>
    <w:autoRedefine/>
    <w:uiPriority w:val="39"/>
    <w:rsid w:val="00315B2F"/>
    <w:pPr>
      <w:widowControl w:val="0"/>
      <w:spacing w:after="0" w:line="240" w:lineRule="auto"/>
      <w:ind w:left="960"/>
    </w:pPr>
    <w:rPr>
      <w:rFonts w:ascii="Times New Roman" w:eastAsia="Times New Roman" w:hAnsi="Times New Roman" w:cs="Times New Roman"/>
      <w:snapToGrid w:val="0"/>
      <w:sz w:val="18"/>
      <w:szCs w:val="20"/>
      <w:lang w:eastAsia="pl-PL"/>
    </w:rPr>
  </w:style>
  <w:style w:type="paragraph" w:styleId="Spistreci6">
    <w:name w:val="toc 6"/>
    <w:basedOn w:val="Normalny"/>
    <w:next w:val="Normalny"/>
    <w:autoRedefine/>
    <w:uiPriority w:val="39"/>
    <w:rsid w:val="00315B2F"/>
    <w:pPr>
      <w:widowControl w:val="0"/>
      <w:spacing w:after="0" w:line="240" w:lineRule="auto"/>
      <w:ind w:left="1200"/>
    </w:pPr>
    <w:rPr>
      <w:rFonts w:ascii="Times New Roman" w:eastAsia="Times New Roman" w:hAnsi="Times New Roman" w:cs="Times New Roman"/>
      <w:snapToGrid w:val="0"/>
      <w:sz w:val="18"/>
      <w:szCs w:val="20"/>
      <w:lang w:eastAsia="pl-PL"/>
    </w:rPr>
  </w:style>
  <w:style w:type="paragraph" w:styleId="Spistreci7">
    <w:name w:val="toc 7"/>
    <w:basedOn w:val="Normalny"/>
    <w:next w:val="Normalny"/>
    <w:autoRedefine/>
    <w:uiPriority w:val="39"/>
    <w:rsid w:val="00315B2F"/>
    <w:pPr>
      <w:widowControl w:val="0"/>
      <w:spacing w:after="0" w:line="240" w:lineRule="auto"/>
      <w:ind w:left="1440"/>
    </w:pPr>
    <w:rPr>
      <w:rFonts w:ascii="Times New Roman" w:eastAsia="Times New Roman" w:hAnsi="Times New Roman" w:cs="Times New Roman"/>
      <w:snapToGrid w:val="0"/>
      <w:sz w:val="18"/>
      <w:szCs w:val="20"/>
      <w:lang w:eastAsia="pl-PL"/>
    </w:rPr>
  </w:style>
  <w:style w:type="paragraph" w:styleId="Spistreci8">
    <w:name w:val="toc 8"/>
    <w:basedOn w:val="Normalny"/>
    <w:next w:val="Normalny"/>
    <w:autoRedefine/>
    <w:uiPriority w:val="39"/>
    <w:rsid w:val="00315B2F"/>
    <w:pPr>
      <w:widowControl w:val="0"/>
      <w:spacing w:after="0" w:line="240" w:lineRule="auto"/>
      <w:ind w:left="1680"/>
    </w:pPr>
    <w:rPr>
      <w:rFonts w:ascii="Times New Roman" w:eastAsia="Times New Roman" w:hAnsi="Times New Roman" w:cs="Times New Roman"/>
      <w:snapToGrid w:val="0"/>
      <w:sz w:val="18"/>
      <w:szCs w:val="20"/>
      <w:lang w:eastAsia="pl-PL"/>
    </w:rPr>
  </w:style>
  <w:style w:type="paragraph" w:styleId="Spistreci90">
    <w:name w:val="toc 9"/>
    <w:basedOn w:val="Normalny"/>
    <w:next w:val="Normalny"/>
    <w:autoRedefine/>
    <w:uiPriority w:val="39"/>
    <w:rsid w:val="00315B2F"/>
    <w:pPr>
      <w:widowControl w:val="0"/>
      <w:spacing w:after="0" w:line="240" w:lineRule="auto"/>
      <w:ind w:left="1920"/>
    </w:pPr>
    <w:rPr>
      <w:rFonts w:ascii="Times New Roman" w:eastAsia="Times New Roman" w:hAnsi="Times New Roman" w:cs="Times New Roman"/>
      <w:snapToGrid w:val="0"/>
      <w:sz w:val="18"/>
      <w:szCs w:val="20"/>
      <w:lang w:eastAsia="pl-PL"/>
    </w:rPr>
  </w:style>
  <w:style w:type="paragraph" w:styleId="Listapunktowana">
    <w:name w:val="List Bullet"/>
    <w:basedOn w:val="Normalny"/>
    <w:autoRedefine/>
    <w:rsid w:val="00315B2F"/>
    <w:pPr>
      <w:tabs>
        <w:tab w:val="left" w:pos="851"/>
        <w:tab w:val="left" w:pos="2835"/>
      </w:tabs>
      <w:spacing w:before="120" w:after="0" w:line="240" w:lineRule="auto"/>
      <w:ind w:left="720" w:hanging="360"/>
      <w:jc w:val="both"/>
    </w:pPr>
    <w:rPr>
      <w:rFonts w:eastAsia="Times New Roman" w:cs="Times New Roman"/>
      <w:color w:val="FF0000"/>
      <w:szCs w:val="20"/>
      <w:lang w:eastAsia="pl-PL"/>
    </w:rPr>
  </w:style>
  <w:style w:type="paragraph" w:styleId="NormalnyWeb">
    <w:name w:val="Normal (Web)"/>
    <w:aliases w:val="tabela,Normalny (Web)1,Normalny (Web) Znak1,Normalny (Web) Znak1 Znak Znak,Normalny (Web) Znak Znak Znak,tabela1,Normalny (Web) Znak11,Normalny (Web) Znak Znak Znak Znak Znak Znak"/>
    <w:basedOn w:val="Normalny"/>
    <w:link w:val="NormalnyWebZnak2"/>
    <w:uiPriority w:val="99"/>
    <w:rsid w:val="00315B2F"/>
    <w:pPr>
      <w:spacing w:before="100" w:beforeAutospacing="1" w:after="100" w:afterAutospacing="1" w:line="240" w:lineRule="auto"/>
      <w:ind w:left="394" w:right="216"/>
    </w:pPr>
    <w:rPr>
      <w:rFonts w:ascii="Verdana" w:eastAsia="Arial Unicode MS" w:hAnsi="Verdana" w:cs="Arial Unicode MS"/>
      <w:color w:val="303030"/>
      <w:szCs w:val="24"/>
      <w:lang w:eastAsia="pl-PL"/>
    </w:rPr>
  </w:style>
  <w:style w:type="paragraph" w:styleId="Lista">
    <w:name w:val="List"/>
    <w:basedOn w:val="Normalny"/>
    <w:uiPriority w:val="99"/>
    <w:rsid w:val="00315B2F"/>
    <w:pPr>
      <w:spacing w:before="60" w:after="0" w:line="240" w:lineRule="auto"/>
      <w:ind w:left="720" w:hanging="360"/>
      <w:jc w:val="both"/>
    </w:pPr>
    <w:rPr>
      <w:rFonts w:eastAsia="Times New Roman" w:cs="Times New Roman"/>
      <w:szCs w:val="20"/>
      <w:lang w:eastAsia="pl-PL"/>
    </w:rPr>
  </w:style>
  <w:style w:type="paragraph" w:styleId="Listapunktowana2">
    <w:name w:val="List Bullet 2"/>
    <w:basedOn w:val="Normalny"/>
    <w:autoRedefine/>
    <w:rsid w:val="00315B2F"/>
    <w:pPr>
      <w:numPr>
        <w:numId w:val="4"/>
      </w:numPr>
      <w:tabs>
        <w:tab w:val="clear" w:pos="567"/>
        <w:tab w:val="num" w:pos="643"/>
        <w:tab w:val="left" w:pos="851"/>
      </w:tabs>
      <w:spacing w:before="240" w:after="0" w:line="240" w:lineRule="auto"/>
      <w:ind w:left="0" w:firstLine="0"/>
      <w:jc w:val="both"/>
    </w:pPr>
    <w:rPr>
      <w:rFonts w:eastAsia="Times New Roman" w:cs="Times New Roman"/>
      <w:szCs w:val="20"/>
      <w:lang w:eastAsia="pl-PL"/>
    </w:rPr>
  </w:style>
  <w:style w:type="character" w:styleId="UyteHipercze">
    <w:name w:val="FollowedHyperlink"/>
    <w:basedOn w:val="Domylnaczcionkaakapitu"/>
    <w:uiPriority w:val="99"/>
    <w:rsid w:val="00315B2F"/>
    <w:rPr>
      <w:color w:val="800080"/>
      <w:u w:val="single"/>
    </w:rPr>
  </w:style>
  <w:style w:type="paragraph" w:customStyle="1" w:styleId="Standardowy1">
    <w:name w:val="Standardowy1"/>
    <w:basedOn w:val="Normalny"/>
    <w:rsid w:val="00315B2F"/>
    <w:pPr>
      <w:spacing w:after="120" w:line="270" w:lineRule="atLeast"/>
      <w:jc w:val="both"/>
    </w:pPr>
    <w:rPr>
      <w:rFonts w:ascii="Times New Roman" w:eastAsia="Times New Roman" w:hAnsi="Times New Roman" w:cs="Times New Roman"/>
      <w:color w:val="000000"/>
      <w:sz w:val="23"/>
      <w:szCs w:val="20"/>
      <w:lang w:eastAsia="pl-PL"/>
    </w:rPr>
  </w:style>
  <w:style w:type="paragraph" w:customStyle="1" w:styleId="TabellenText">
    <w:name w:val="Tabellen Text"/>
    <w:rsid w:val="00315B2F"/>
    <w:pPr>
      <w:spacing w:before="60" w:after="0" w:line="240" w:lineRule="auto"/>
      <w:jc w:val="both"/>
    </w:pPr>
    <w:rPr>
      <w:rFonts w:ascii="Arial" w:eastAsia="Times New Roman" w:hAnsi="Arial" w:cs="Times New Roman"/>
      <w:snapToGrid w:val="0"/>
      <w:color w:val="000000"/>
      <w:sz w:val="20"/>
      <w:szCs w:val="20"/>
      <w:lang w:val="de-DE" w:eastAsia="pl-PL"/>
    </w:rPr>
  </w:style>
  <w:style w:type="table" w:styleId="Tabela-Efekty3D2">
    <w:name w:val="Table 3D effects 2"/>
    <w:basedOn w:val="Standardowy"/>
    <w:rsid w:val="00315B2F"/>
    <w:pPr>
      <w:widowControl w:val="0"/>
      <w:tabs>
        <w:tab w:val="left" w:pos="567"/>
      </w:tabs>
      <w:spacing w:after="120" w:line="240" w:lineRule="auto"/>
      <w:jc w:val="both"/>
    </w:pPr>
    <w:rPr>
      <w:rFonts w:ascii="Times New Roman" w:eastAsia="Times New Roman" w:hAnsi="Times New Roman" w:cs="Times New Roman"/>
      <w:sz w:val="20"/>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elikatny2">
    <w:name w:val="Table Subtle 2"/>
    <w:basedOn w:val="Standardowy"/>
    <w:rsid w:val="00315B2F"/>
    <w:pPr>
      <w:widowControl w:val="0"/>
      <w:tabs>
        <w:tab w:val="left" w:pos="567"/>
      </w:tabs>
      <w:spacing w:after="120" w:line="240" w:lineRule="auto"/>
      <w:jc w:val="both"/>
    </w:pPr>
    <w:rPr>
      <w:rFonts w:ascii="Times New Roman" w:eastAsia="Times New Roman" w:hAnsi="Times New Roman" w:cs="Times New Roman"/>
      <w:sz w:val="20"/>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315B2F"/>
    <w:pPr>
      <w:widowControl w:val="0"/>
      <w:tabs>
        <w:tab w:val="left" w:pos="567"/>
      </w:tabs>
      <w:spacing w:after="120" w:line="240" w:lineRule="auto"/>
      <w:jc w:val="both"/>
    </w:pPr>
    <w:rPr>
      <w:rFonts w:ascii="Times New Roman" w:eastAsia="Times New Roman" w:hAnsi="Times New Roman" w:cs="Times New Roman"/>
      <w:sz w:val="20"/>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0">
    <w:name w:val="Table Grid 1"/>
    <w:basedOn w:val="Standardowy"/>
    <w:rsid w:val="00315B2F"/>
    <w:pPr>
      <w:widowControl w:val="0"/>
      <w:tabs>
        <w:tab w:val="left" w:pos="567"/>
      </w:tabs>
      <w:spacing w:after="120" w:line="240" w:lineRule="auto"/>
      <w:jc w:val="both"/>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315B2F"/>
    <w:pPr>
      <w:spacing w:after="0" w:line="240" w:lineRule="auto"/>
    </w:pPr>
    <w:rPr>
      <w:rFonts w:ascii="Courier New" w:eastAsia="Times New Roman" w:hAnsi="Courier New" w:cs="Times New Roman"/>
      <w:sz w:val="20"/>
      <w:szCs w:val="20"/>
      <w:lang w:eastAsia="pl-PL"/>
    </w:rPr>
  </w:style>
  <w:style w:type="paragraph" w:customStyle="1" w:styleId="Gwnytekst">
    <w:name w:val="Główny tekst"/>
    <w:basedOn w:val="Normalny"/>
    <w:rsid w:val="00315B2F"/>
    <w:pPr>
      <w:widowControl w:val="0"/>
      <w:suppressAutoHyphens/>
      <w:spacing w:before="240" w:after="0"/>
      <w:jc w:val="both"/>
    </w:pPr>
    <w:rPr>
      <w:rFonts w:ascii="Times New Roman" w:eastAsia="Times New Roman" w:hAnsi="Times New Roman" w:cs="Times New Roman"/>
      <w:szCs w:val="20"/>
      <w:lang w:eastAsia="zh-CN"/>
    </w:rPr>
  </w:style>
  <w:style w:type="paragraph" w:customStyle="1" w:styleId="WW-Tekstpodstawowy2">
    <w:name w:val="WW-Tekst podstawowy 2"/>
    <w:basedOn w:val="Normalny"/>
    <w:rsid w:val="00315B2F"/>
    <w:pPr>
      <w:widowControl w:val="0"/>
      <w:suppressAutoHyphens/>
      <w:spacing w:after="0" w:line="240" w:lineRule="auto"/>
    </w:pPr>
    <w:rPr>
      <w:rFonts w:ascii="Times New Roman" w:eastAsia="Times New Roman" w:hAnsi="Times New Roman" w:cs="Times New Roman"/>
      <w:szCs w:val="20"/>
      <w:lang w:eastAsia="zh-CN"/>
    </w:rPr>
  </w:style>
  <w:style w:type="paragraph" w:customStyle="1" w:styleId="Tabela0">
    <w:name w:val="Tabela"/>
    <w:next w:val="Normalny"/>
    <w:rsid w:val="00315B2F"/>
    <w:pPr>
      <w:spacing w:after="0" w:line="240" w:lineRule="auto"/>
    </w:pPr>
    <w:rPr>
      <w:rFonts w:ascii="Courier New" w:eastAsia="Times New Roman" w:hAnsi="Courier New" w:cs="Times New Roman"/>
      <w:snapToGrid w:val="0"/>
      <w:sz w:val="20"/>
      <w:szCs w:val="20"/>
      <w:lang w:eastAsia="pl-PL"/>
    </w:rPr>
  </w:style>
  <w:style w:type="table" w:styleId="Tabela-Efekty3D3">
    <w:name w:val="Table 3D effects 3"/>
    <w:basedOn w:val="Standardowy"/>
    <w:rsid w:val="00315B2F"/>
    <w:pPr>
      <w:spacing w:after="0" w:line="240" w:lineRule="auto"/>
    </w:pPr>
    <w:rPr>
      <w:rFonts w:ascii="Times New Roman" w:eastAsia="Times New Roman" w:hAnsi="Times New Roman" w:cs="Times New Roman"/>
      <w:sz w:val="20"/>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315B2F"/>
    <w:rPr>
      <w:rFonts w:ascii="Arial" w:hAnsi="Arial"/>
    </w:rPr>
  </w:style>
  <w:style w:type="paragraph" w:customStyle="1" w:styleId="Tab-Tre-rodek1">
    <w:name w:val="Tab-Treść-Środek1"/>
    <w:basedOn w:val="Normalny"/>
    <w:rsid w:val="00315B2F"/>
    <w:pPr>
      <w:spacing w:after="0" w:line="240" w:lineRule="auto"/>
      <w:jc w:val="center"/>
    </w:pPr>
    <w:rPr>
      <w:rFonts w:ascii="Helvetica" w:eastAsia="Times New Roman" w:hAnsi="Helvetica" w:cs="Times New Roman"/>
      <w:sz w:val="22"/>
      <w:szCs w:val="20"/>
      <w:lang w:eastAsia="pl-PL"/>
    </w:rPr>
  </w:style>
  <w:style w:type="paragraph" w:customStyle="1" w:styleId="punkt11">
    <w:name w:val="punkt11"/>
    <w:basedOn w:val="Nagwek2"/>
    <w:next w:val="Normalny"/>
    <w:autoRedefine/>
    <w:rsid w:val="00315B2F"/>
    <w:pPr>
      <w:keepNext w:val="0"/>
      <w:keepLines w:val="0"/>
      <w:numPr>
        <w:numId w:val="5"/>
      </w:numPr>
      <w:tabs>
        <w:tab w:val="clear" w:pos="720"/>
        <w:tab w:val="left" w:pos="1134"/>
      </w:tabs>
      <w:spacing w:before="120" w:after="120"/>
      <w:ind w:left="0" w:firstLine="0"/>
      <w:outlineLvl w:val="9"/>
    </w:pPr>
    <w:rPr>
      <w:rFonts w:eastAsia="Times New Roman" w:cs="Times New Roman"/>
      <w:bCs/>
      <w:i/>
      <w:color w:val="auto"/>
      <w:szCs w:val="20"/>
      <w:lang w:eastAsia="pl-PL"/>
    </w:rPr>
  </w:style>
  <w:style w:type="paragraph" w:customStyle="1" w:styleId="Styl1">
    <w:name w:val="Styl1"/>
    <w:basedOn w:val="Normalny"/>
    <w:autoRedefine/>
    <w:rsid w:val="00315B2F"/>
    <w:pPr>
      <w:spacing w:after="0" w:line="240" w:lineRule="auto"/>
      <w:jc w:val="both"/>
    </w:pPr>
    <w:rPr>
      <w:rFonts w:ascii="Times New Roman" w:eastAsia="Times New Roman" w:hAnsi="Times New Roman" w:cs="Times New Roman"/>
      <w:szCs w:val="20"/>
      <w:lang w:eastAsia="pl-PL"/>
    </w:rPr>
  </w:style>
  <w:style w:type="character" w:customStyle="1" w:styleId="postbody">
    <w:name w:val="postbody"/>
    <w:basedOn w:val="Domylnaczcionkaakapitu"/>
    <w:rsid w:val="00315B2F"/>
  </w:style>
  <w:style w:type="paragraph" w:customStyle="1" w:styleId="Standardowy0">
    <w:name w:val="Standardowy_"/>
    <w:rsid w:val="00315B2F"/>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315B2F"/>
    <w:pPr>
      <w:spacing w:after="0" w:line="240" w:lineRule="auto"/>
    </w:pPr>
    <w:rPr>
      <w:rFonts w:ascii="Helvetica" w:eastAsia="Times New Roman" w:hAnsi="Helvetica" w:cs="Times New Roman"/>
      <w:sz w:val="22"/>
      <w:szCs w:val="20"/>
      <w:lang w:eastAsia="pl-PL"/>
    </w:rPr>
  </w:style>
  <w:style w:type="paragraph" w:customStyle="1" w:styleId="Podkrelony">
    <w:name w:val="Podkreślony"/>
    <w:basedOn w:val="Normalny"/>
    <w:rsid w:val="00315B2F"/>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0">
    <w:name w:val="index 1"/>
    <w:basedOn w:val="Normalny"/>
    <w:next w:val="Normalny"/>
    <w:autoRedefine/>
    <w:unhideWhenUsed/>
    <w:rsid w:val="00315B2F"/>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0"/>
    <w:rsid w:val="00315B2F"/>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315B2F"/>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315B2F"/>
    <w:pPr>
      <w:keepNext/>
      <w:suppressAutoHyphens/>
      <w:spacing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BodyText22">
    <w:name w:val="Body Text 22"/>
    <w:basedOn w:val="Normalny"/>
    <w:rsid w:val="00315B2F"/>
    <w:pPr>
      <w:widowControl w:val="0"/>
      <w:spacing w:after="0" w:line="240" w:lineRule="auto"/>
      <w:jc w:val="both"/>
    </w:pPr>
    <w:rPr>
      <w:rFonts w:ascii="Times New Roman" w:eastAsia="Times New Roman" w:hAnsi="Times New Roman" w:cs="Times New Roman"/>
      <w:b/>
      <w:szCs w:val="20"/>
      <w:lang w:eastAsia="pl-PL"/>
    </w:rPr>
  </w:style>
  <w:style w:type="paragraph" w:customStyle="1" w:styleId="Style4">
    <w:name w:val="Style4"/>
    <w:basedOn w:val="Normalny"/>
    <w:uiPriority w:val="99"/>
    <w:rsid w:val="00315B2F"/>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paragraph" w:customStyle="1" w:styleId="Style5">
    <w:name w:val="Style5"/>
    <w:basedOn w:val="Normalny"/>
    <w:uiPriority w:val="99"/>
    <w:rsid w:val="00315B2F"/>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character" w:customStyle="1" w:styleId="FontStyle35">
    <w:name w:val="Font Style35"/>
    <w:uiPriority w:val="99"/>
    <w:rsid w:val="00315B2F"/>
    <w:rPr>
      <w:rFonts w:ascii="Times New Roman" w:hAnsi="Times New Roman" w:cs="Times New Roman"/>
      <w:b/>
      <w:bCs/>
      <w:sz w:val="20"/>
      <w:szCs w:val="20"/>
    </w:rPr>
  </w:style>
  <w:style w:type="paragraph" w:customStyle="1" w:styleId="1">
    <w:name w:val="1"/>
    <w:basedOn w:val="Normalny"/>
    <w:rsid w:val="00315B2F"/>
    <w:pPr>
      <w:spacing w:after="0"/>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rsid w:val="00315B2F"/>
    <w:pPr>
      <w:spacing w:before="40" w:after="40" w:line="240" w:lineRule="auto"/>
      <w:jc w:val="both"/>
    </w:pPr>
    <w:rPr>
      <w:rFonts w:ascii="Calibri" w:eastAsia="Times New Roman" w:hAnsi="Calibri" w:cs="Times New Roman"/>
      <w:sz w:val="22"/>
      <w:szCs w:val="20"/>
      <w:lang w:eastAsia="zh-CN"/>
    </w:rPr>
  </w:style>
  <w:style w:type="character" w:customStyle="1" w:styleId="TekstwierszatabeliZnak">
    <w:name w:val="Tekst wiersza tabeli Znak"/>
    <w:link w:val="Tekstwierszatabeli"/>
    <w:locked/>
    <w:rsid w:val="00315B2F"/>
    <w:rPr>
      <w:rFonts w:ascii="Calibri" w:eastAsia="Times New Roman" w:hAnsi="Calibri" w:cs="Times New Roman"/>
      <w:szCs w:val="20"/>
      <w:lang w:eastAsia="zh-CN"/>
    </w:rPr>
  </w:style>
  <w:style w:type="character" w:customStyle="1" w:styleId="Bodytext">
    <w:name w:val="Body text_"/>
    <w:link w:val="Bodytext1"/>
    <w:uiPriority w:val="99"/>
    <w:locked/>
    <w:rsid w:val="00315B2F"/>
    <w:rPr>
      <w:sz w:val="23"/>
      <w:shd w:val="clear" w:color="auto" w:fill="FFFFFF"/>
    </w:rPr>
  </w:style>
  <w:style w:type="paragraph" w:customStyle="1" w:styleId="Bodytext1">
    <w:name w:val="Body text1"/>
    <w:basedOn w:val="Normalny"/>
    <w:link w:val="Bodytext"/>
    <w:uiPriority w:val="99"/>
    <w:rsid w:val="00315B2F"/>
    <w:pPr>
      <w:shd w:val="clear" w:color="auto" w:fill="FFFFFF"/>
      <w:spacing w:before="60" w:after="60" w:line="414" w:lineRule="exact"/>
      <w:ind w:hanging="1140"/>
      <w:jc w:val="both"/>
    </w:pPr>
    <w:rPr>
      <w:rFonts w:asciiTheme="minorHAnsi" w:hAnsiTheme="minorHAnsi"/>
      <w:sz w:val="23"/>
    </w:rPr>
  </w:style>
  <w:style w:type="paragraph" w:customStyle="1" w:styleId="Punktowanie">
    <w:name w:val="Punktowanie"/>
    <w:basedOn w:val="Normalny"/>
    <w:rsid w:val="00315B2F"/>
    <w:pPr>
      <w:keepNext/>
      <w:numPr>
        <w:numId w:val="6"/>
      </w:numPr>
      <w:tabs>
        <w:tab w:val="clear" w:pos="700"/>
      </w:tabs>
      <w:spacing w:before="120" w:after="60" w:line="240" w:lineRule="auto"/>
      <w:ind w:left="0" w:firstLine="0"/>
      <w:jc w:val="both"/>
    </w:pPr>
    <w:rPr>
      <w:rFonts w:ascii="Times New Roman" w:eastAsia="Times New Roman" w:hAnsi="Times New Roman" w:cs="Times New Roman"/>
      <w:b/>
      <w:bCs/>
      <w:i/>
      <w:iCs/>
      <w:sz w:val="22"/>
      <w:lang w:eastAsia="pl-PL"/>
    </w:rPr>
  </w:style>
  <w:style w:type="character" w:customStyle="1" w:styleId="apple-converted-space">
    <w:name w:val="apple-converted-space"/>
    <w:basedOn w:val="Domylnaczcionkaakapitu"/>
    <w:rsid w:val="00315B2F"/>
  </w:style>
  <w:style w:type="paragraph" w:styleId="Poprawka">
    <w:name w:val="Revision"/>
    <w:hidden/>
    <w:uiPriority w:val="99"/>
    <w:semiHidden/>
    <w:rsid w:val="00315B2F"/>
    <w:pPr>
      <w:spacing w:after="0" w:line="240" w:lineRule="auto"/>
    </w:pPr>
    <w:rPr>
      <w:rFonts w:ascii="Arial" w:eastAsia="Times New Roman" w:hAnsi="Arial"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rsid w:val="00315B2F"/>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315B2F"/>
    <w:rPr>
      <w:rFonts w:ascii="Arial" w:eastAsia="Times New Roman" w:hAnsi="Arial" w:cs="Times New Roman"/>
      <w:szCs w:val="20"/>
      <w:lang w:eastAsia="pl-PL"/>
    </w:rPr>
  </w:style>
  <w:style w:type="paragraph" w:customStyle="1" w:styleId="Poziom12pz">
    <w:name w:val="Poziom 1.2 pz"/>
    <w:link w:val="Poziom12pzZnak"/>
    <w:rsid w:val="00315B2F"/>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lang w:eastAsia="pl-PL"/>
    </w:rPr>
  </w:style>
  <w:style w:type="character" w:customStyle="1" w:styleId="Poziom12pzZnak">
    <w:name w:val="Poziom 1.2 pz Znak"/>
    <w:link w:val="Poziom12pz"/>
    <w:rsid w:val="00315B2F"/>
    <w:rPr>
      <w:rFonts w:ascii="Arial" w:eastAsia="Times New Roman" w:hAnsi="Arial" w:cs="Times New Roman"/>
      <w:szCs w:val="20"/>
      <w:lang w:eastAsia="pl-PL"/>
    </w:rPr>
  </w:style>
  <w:style w:type="paragraph" w:customStyle="1" w:styleId="Poziom3pzZnakZnakZnakZnakZnakZnakZnak">
    <w:name w:val="Poziom 3 pz Znak Znak Znak Znak Znak Znak Znak"/>
    <w:basedOn w:val="Normalny"/>
    <w:link w:val="Poziom3pzZnakZnakZnakZnakZnakZnakZnakZnak"/>
    <w:rsid w:val="00315B2F"/>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eastAsia="pl-PL"/>
    </w:rPr>
  </w:style>
  <w:style w:type="character" w:customStyle="1" w:styleId="Poziom3pzZnakZnakZnakZnakZnakZnakZnakZnak">
    <w:name w:val="Poziom 3 pz Znak Znak Znak Znak Znak Znak Znak Znak"/>
    <w:link w:val="Poziom3pzZnakZnakZnakZnakZnakZnakZnak"/>
    <w:rsid w:val="00315B2F"/>
    <w:rPr>
      <w:rFonts w:ascii="Arial" w:eastAsia="Times New Roman" w:hAnsi="Arial" w:cs="Times New Roman"/>
      <w:szCs w:val="20"/>
      <w:lang w:eastAsia="pl-PL"/>
    </w:rPr>
  </w:style>
  <w:style w:type="character" w:customStyle="1" w:styleId="info-list-value-uzasadnienie">
    <w:name w:val="info-list-value-uzasadnienie"/>
    <w:basedOn w:val="Domylnaczcionkaakapitu"/>
    <w:rsid w:val="00315B2F"/>
  </w:style>
  <w:style w:type="character" w:customStyle="1" w:styleId="markedcontent">
    <w:name w:val="markedcontent"/>
    <w:basedOn w:val="Domylnaczcionkaakapitu"/>
    <w:rsid w:val="00315B2F"/>
  </w:style>
  <w:style w:type="character" w:styleId="Uwydatnienie">
    <w:name w:val="Emphasis"/>
    <w:basedOn w:val="Domylnaczcionkaakapitu"/>
    <w:uiPriority w:val="20"/>
    <w:qFormat/>
    <w:rsid w:val="00315B2F"/>
    <w:rPr>
      <w:i/>
      <w:iCs/>
    </w:rPr>
  </w:style>
  <w:style w:type="paragraph" w:customStyle="1" w:styleId="TableParagraph">
    <w:name w:val="Table Paragraph"/>
    <w:basedOn w:val="Normalny"/>
    <w:uiPriority w:val="1"/>
    <w:qFormat/>
    <w:rsid w:val="00315B2F"/>
    <w:pPr>
      <w:widowControl w:val="0"/>
      <w:autoSpaceDE w:val="0"/>
      <w:autoSpaceDN w:val="0"/>
      <w:spacing w:after="0" w:line="240" w:lineRule="auto"/>
    </w:pPr>
    <w:rPr>
      <w:rFonts w:ascii="Times New Roman" w:eastAsia="Times New Roman" w:hAnsi="Times New Roman" w:cs="Times New Roman"/>
      <w:sz w:val="22"/>
    </w:rPr>
  </w:style>
  <w:style w:type="table" w:customStyle="1" w:styleId="TableNormal">
    <w:name w:val="Table Normal"/>
    <w:uiPriority w:val="2"/>
    <w:semiHidden/>
    <w:unhideWhenUsed/>
    <w:qFormat/>
    <w:rsid w:val="00315B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315B2F"/>
  </w:style>
  <w:style w:type="numbering" w:customStyle="1" w:styleId="Bezlisty1">
    <w:name w:val="Bez listy1"/>
    <w:next w:val="Bezlisty"/>
    <w:uiPriority w:val="99"/>
    <w:semiHidden/>
    <w:unhideWhenUsed/>
    <w:rsid w:val="00315B2F"/>
  </w:style>
  <w:style w:type="table" w:customStyle="1" w:styleId="Tabela-Siatka11">
    <w:name w:val="Tabela - Siatka11"/>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315B2F"/>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315B2F"/>
    <w:pPr>
      <w:keepNext/>
      <w:spacing w:before="360" w:after="180" w:line="240" w:lineRule="auto"/>
      <w:jc w:val="center"/>
      <w:outlineLvl w:val="0"/>
    </w:pPr>
    <w:rPr>
      <w:rFonts w:eastAsia="Times New Roman" w:cs="Times New Roman"/>
      <w:b/>
      <w:bCs/>
      <w:kern w:val="32"/>
      <w:szCs w:val="32"/>
    </w:rPr>
  </w:style>
  <w:style w:type="paragraph" w:customStyle="1" w:styleId="Nagwek21">
    <w:name w:val="Nagłówek 21"/>
    <w:basedOn w:val="Normalny"/>
    <w:next w:val="Normalny"/>
    <w:rsid w:val="00315B2F"/>
    <w:pPr>
      <w:keepNext/>
      <w:spacing w:before="240" w:after="60" w:line="240" w:lineRule="auto"/>
      <w:outlineLvl w:val="1"/>
    </w:pPr>
    <w:rPr>
      <w:rFonts w:ascii="Cambria" w:eastAsia="Times New Roman" w:hAnsi="Cambria" w:cs="Times New Roman"/>
      <w:b/>
      <w:bCs/>
      <w:i/>
      <w:iCs/>
      <w:sz w:val="28"/>
      <w:szCs w:val="28"/>
    </w:rPr>
  </w:style>
  <w:style w:type="numbering" w:customStyle="1" w:styleId="Bezlisty11">
    <w:name w:val="Bez listy11"/>
    <w:next w:val="Bezlisty"/>
    <w:uiPriority w:val="99"/>
    <w:semiHidden/>
    <w:unhideWhenUsed/>
    <w:rsid w:val="00315B2F"/>
  </w:style>
  <w:style w:type="paragraph" w:customStyle="1" w:styleId="Nagwekspisutreci1">
    <w:name w:val="Nagłówek spisu treści1"/>
    <w:basedOn w:val="Nagwek1"/>
    <w:next w:val="Normalny"/>
    <w:unhideWhenUsed/>
    <w:qFormat/>
    <w:rsid w:val="00315B2F"/>
    <w:pPr>
      <w:spacing w:before="480" w:after="0" w:line="276" w:lineRule="auto"/>
    </w:pPr>
    <w:rPr>
      <w:rFonts w:ascii="Cambria" w:eastAsia="Times New Roman" w:hAnsi="Cambria" w:cs="Times New Roman"/>
      <w:bCs/>
      <w:color w:val="auto"/>
      <w:kern w:val="32"/>
      <w:lang w:eastAsia="zh-CN"/>
    </w:rPr>
  </w:style>
  <w:style w:type="table" w:customStyle="1" w:styleId="Tabela-Siatka5">
    <w:name w:val="Tabela - Siatka5"/>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315B2F"/>
    <w:pPr>
      <w:suppressLineNumbers/>
      <w:suppressAutoHyphens/>
      <w:spacing w:after="0" w:line="240" w:lineRule="auto"/>
    </w:pPr>
    <w:rPr>
      <w:rFonts w:ascii="Times New Roman" w:eastAsia="Times New Roman" w:hAnsi="Times New Roman" w:cs="Tahoma"/>
      <w:szCs w:val="24"/>
      <w:lang w:eastAsia="ar-SA"/>
    </w:rPr>
  </w:style>
  <w:style w:type="paragraph" w:customStyle="1" w:styleId="Tekstkomentarza1">
    <w:name w:val="Tekst komentarza1"/>
    <w:basedOn w:val="Normalny"/>
    <w:rsid w:val="00315B2F"/>
    <w:pPr>
      <w:suppressAutoHyphens/>
      <w:spacing w:after="0" w:line="240" w:lineRule="auto"/>
    </w:pPr>
    <w:rPr>
      <w:rFonts w:ascii="Trebuchet MS" w:eastAsia="Times New Roman" w:hAnsi="Trebuchet MS" w:cs="Times New Roman"/>
      <w:sz w:val="20"/>
      <w:szCs w:val="20"/>
      <w:lang w:eastAsia="ar-SA"/>
    </w:rPr>
  </w:style>
  <w:style w:type="paragraph" w:customStyle="1" w:styleId="Tekstpodstawowy21">
    <w:name w:val="Tekst podstawowy 21"/>
    <w:basedOn w:val="Normalny"/>
    <w:rsid w:val="00315B2F"/>
    <w:pPr>
      <w:suppressAutoHyphens/>
      <w:overflowPunct w:val="0"/>
      <w:autoSpaceDE w:val="0"/>
      <w:spacing w:after="0" w:line="240" w:lineRule="auto"/>
      <w:jc w:val="both"/>
      <w:textAlignment w:val="baseline"/>
    </w:pPr>
    <w:rPr>
      <w:rFonts w:ascii="Times New Roman" w:eastAsia="Times New Roman" w:hAnsi="Times New Roman" w:cs="Times New Roman"/>
      <w:szCs w:val="20"/>
      <w:lang w:eastAsia="ar-SA"/>
    </w:rPr>
  </w:style>
  <w:style w:type="character" w:customStyle="1" w:styleId="WW8Num6z0">
    <w:name w:val="WW8Num6z0"/>
    <w:rsid w:val="00315B2F"/>
    <w:rPr>
      <w:rFonts w:ascii="Wingdings" w:hAnsi="Wingdings"/>
    </w:rPr>
  </w:style>
  <w:style w:type="paragraph" w:customStyle="1" w:styleId="Tekstpodstawowy22">
    <w:name w:val="Tekst podstawowy 22"/>
    <w:basedOn w:val="Normalny"/>
    <w:rsid w:val="00315B2F"/>
    <w:pPr>
      <w:suppressAutoHyphens/>
      <w:overflowPunct w:val="0"/>
      <w:autoSpaceDE w:val="0"/>
      <w:spacing w:after="0" w:line="240" w:lineRule="auto"/>
      <w:jc w:val="both"/>
      <w:textAlignment w:val="baseline"/>
    </w:pPr>
    <w:rPr>
      <w:rFonts w:ascii="Times New Roman" w:eastAsia="Times New Roman" w:hAnsi="Times New Roman" w:cs="Times New Roman"/>
      <w:szCs w:val="20"/>
      <w:lang w:eastAsia="ar-SA"/>
    </w:rPr>
  </w:style>
  <w:style w:type="character" w:customStyle="1" w:styleId="TekstprzypisukocowegoZnak1">
    <w:name w:val="Tekst przypisu końcowego Znak1"/>
    <w:basedOn w:val="Domylnaczcionkaakapitu"/>
    <w:uiPriority w:val="99"/>
    <w:semiHidden/>
    <w:rsid w:val="00315B2F"/>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315B2F"/>
    <w:pPr>
      <w:overflowPunct w:val="0"/>
      <w:autoSpaceDE w:val="0"/>
      <w:spacing w:after="0" w:line="240" w:lineRule="auto"/>
      <w:ind w:firstLine="284"/>
      <w:textAlignment w:val="baseline"/>
    </w:pPr>
    <w:rPr>
      <w:rFonts w:ascii="Times New Roman" w:eastAsia="Times New Roman" w:hAnsi="Times New Roman" w:cs="Times New Roman"/>
      <w:szCs w:val="20"/>
      <w:lang w:eastAsia="ar-SA"/>
    </w:rPr>
  </w:style>
  <w:style w:type="paragraph" w:customStyle="1" w:styleId="Standartowy">
    <w:name w:val="Standartowy"/>
    <w:basedOn w:val="Tekstpodstawowy23"/>
    <w:rsid w:val="00315B2F"/>
    <w:pPr>
      <w:ind w:right="89" w:firstLine="0"/>
    </w:pPr>
    <w:rPr>
      <w:sz w:val="18"/>
    </w:rPr>
  </w:style>
  <w:style w:type="paragraph" w:customStyle="1" w:styleId="Tekstpodstawowy31">
    <w:name w:val="Tekst podstawowy 31"/>
    <w:basedOn w:val="Normalny"/>
    <w:rsid w:val="00315B2F"/>
    <w:pPr>
      <w:suppressAutoHyphens/>
      <w:spacing w:after="120" w:line="240" w:lineRule="auto"/>
    </w:pPr>
    <w:rPr>
      <w:rFonts w:eastAsia="SimSun" w:cs="Arial"/>
      <w:kern w:val="1"/>
      <w:sz w:val="16"/>
      <w:szCs w:val="16"/>
    </w:rPr>
  </w:style>
  <w:style w:type="character" w:customStyle="1" w:styleId="Nagwek1Znak1">
    <w:name w:val="Nagłówek 1 Znak1"/>
    <w:basedOn w:val="Domylnaczcionkaakapitu"/>
    <w:uiPriority w:val="9"/>
    <w:rsid w:val="00315B2F"/>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315B2F"/>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ny1">
    <w:name w:val="Normalny1"/>
    <w:basedOn w:val="Normalny"/>
    <w:rsid w:val="00315B2F"/>
    <w:pPr>
      <w:widowControl w:val="0"/>
      <w:suppressAutoHyphens/>
      <w:autoSpaceDE w:val="0"/>
      <w:spacing w:before="30" w:after="30" w:line="240" w:lineRule="auto"/>
      <w:ind w:right="113"/>
      <w:jc w:val="center"/>
    </w:pPr>
    <w:rPr>
      <w:rFonts w:eastAsia="Arial" w:cs="Arial"/>
      <w:sz w:val="20"/>
      <w:szCs w:val="20"/>
      <w:lang w:eastAsia="pl-PL"/>
    </w:rPr>
  </w:style>
  <w:style w:type="table" w:customStyle="1" w:styleId="Tabela-Siatka80">
    <w:name w:val="Tabela - Siatka8"/>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uiPriority w:val="99"/>
    <w:rsid w:val="00315B2F"/>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tabela1 Znak,Normalny (Web) Znak11 Znak,Normalny (Web) Znak Znak Znak Znak Znak Znak Znak"/>
    <w:basedOn w:val="Domylnaczcionkaakapitu"/>
    <w:link w:val="NormalnyWeb"/>
    <w:uiPriority w:val="99"/>
    <w:rsid w:val="00315B2F"/>
    <w:rPr>
      <w:rFonts w:ascii="Verdana" w:eastAsia="Arial Unicode MS" w:hAnsi="Verdana" w:cs="Arial Unicode MS"/>
      <w:color w:val="303030"/>
      <w:sz w:val="24"/>
      <w:szCs w:val="24"/>
      <w:lang w:eastAsia="pl-PL"/>
    </w:rPr>
  </w:style>
  <w:style w:type="paragraph" w:customStyle="1" w:styleId="Tabela">
    <w:name w:val="_Tabela"/>
    <w:basedOn w:val="Nagwek1"/>
    <w:rsid w:val="00315B2F"/>
    <w:pPr>
      <w:keepLines w:val="0"/>
      <w:widowControl w:val="0"/>
      <w:numPr>
        <w:numId w:val="7"/>
      </w:numPr>
      <w:tabs>
        <w:tab w:val="clear" w:pos="1588"/>
      </w:tabs>
      <w:spacing w:before="80" w:after="40" w:line="280" w:lineRule="exact"/>
      <w:ind w:left="0" w:firstLine="0"/>
    </w:pPr>
    <w:rPr>
      <w:rFonts w:eastAsia="Times New Roman" w:cs="Times New Roman"/>
      <w:color w:val="auto"/>
      <w:sz w:val="22"/>
      <w:szCs w:val="20"/>
      <w:lang w:eastAsia="pl-PL"/>
    </w:rPr>
  </w:style>
  <w:style w:type="character" w:customStyle="1" w:styleId="NagwekZnak1">
    <w:name w:val="Nagłówek Znak1"/>
    <w:basedOn w:val="Domylnaczcionkaakapitu"/>
    <w:uiPriority w:val="99"/>
    <w:semiHidden/>
    <w:rsid w:val="00315B2F"/>
    <w:rPr>
      <w:rFonts w:ascii="Calibri" w:eastAsia="Calibri" w:hAnsi="Calibri" w:cs="Times New Roman"/>
    </w:rPr>
  </w:style>
  <w:style w:type="character" w:customStyle="1" w:styleId="TekstdymkaZnak1">
    <w:name w:val="Tekst dymka Znak1"/>
    <w:basedOn w:val="Domylnaczcionkaakapitu"/>
    <w:uiPriority w:val="99"/>
    <w:semiHidden/>
    <w:rsid w:val="00315B2F"/>
    <w:rPr>
      <w:rFonts w:ascii="Tahoma" w:eastAsia="Calibri" w:hAnsi="Tahoma" w:cs="Tahoma"/>
      <w:sz w:val="16"/>
      <w:szCs w:val="16"/>
    </w:rPr>
  </w:style>
  <w:style w:type="character" w:customStyle="1" w:styleId="highlight1">
    <w:name w:val="highlight1"/>
    <w:basedOn w:val="Domylnaczcionkaakapitu"/>
    <w:rsid w:val="00315B2F"/>
    <w:rPr>
      <w:b/>
      <w:bCs/>
    </w:rPr>
  </w:style>
  <w:style w:type="paragraph" w:customStyle="1" w:styleId="Akapitzlist1">
    <w:name w:val="Akapit z listą1"/>
    <w:basedOn w:val="Normalny"/>
    <w:uiPriority w:val="99"/>
    <w:rsid w:val="00315B2F"/>
    <w:pPr>
      <w:spacing w:after="200" w:line="276" w:lineRule="auto"/>
      <w:ind w:left="720" w:firstLine="709"/>
      <w:contextualSpacing/>
    </w:pPr>
    <w:rPr>
      <w:rFonts w:ascii="Calibri" w:eastAsia="Times New Roman" w:hAnsi="Calibri" w:cs="Times New Roman"/>
      <w:sz w:val="22"/>
    </w:rPr>
  </w:style>
  <w:style w:type="table" w:customStyle="1" w:styleId="TableGrid">
    <w:name w:val="TableGrid"/>
    <w:rsid w:val="00315B2F"/>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315B2F"/>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315B2F"/>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315B2F"/>
    <w:pPr>
      <w:spacing w:after="200" w:line="240" w:lineRule="auto"/>
    </w:pPr>
    <w:rPr>
      <w:rFonts w:eastAsia="Calibri" w:cs="Arial"/>
      <w:b/>
      <w:bCs/>
      <w:color w:val="4F81BD"/>
      <w:sz w:val="22"/>
      <w:szCs w:val="20"/>
    </w:rPr>
  </w:style>
  <w:style w:type="paragraph" w:customStyle="1" w:styleId="Nagwek210">
    <w:name w:val="Nagłówek 2.1"/>
    <w:basedOn w:val="Normalny"/>
    <w:link w:val="Nagwek21Znak"/>
    <w:autoRedefine/>
    <w:rsid w:val="00315B2F"/>
    <w:pPr>
      <w:spacing w:before="120" w:after="120"/>
    </w:pPr>
    <w:rPr>
      <w:rFonts w:eastAsia="Calibri" w:cs="Times New Roman"/>
      <w:b/>
      <w:szCs w:val="24"/>
      <w:lang w:eastAsia="pl-PL"/>
    </w:rPr>
  </w:style>
  <w:style w:type="character" w:customStyle="1" w:styleId="Nagwek21Znak">
    <w:name w:val="Nagłówek 2.1 Znak"/>
    <w:basedOn w:val="Domylnaczcionkaakapitu"/>
    <w:link w:val="Nagwek210"/>
    <w:rsid w:val="00315B2F"/>
    <w:rPr>
      <w:rFonts w:ascii="Arial" w:eastAsia="Calibri" w:hAnsi="Arial" w:cs="Times New Roman"/>
      <w:b/>
      <w:sz w:val="24"/>
      <w:szCs w:val="24"/>
      <w:lang w:eastAsia="pl-PL"/>
    </w:rPr>
  </w:style>
  <w:style w:type="paragraph" w:customStyle="1" w:styleId="Style2">
    <w:name w:val="Style 2"/>
    <w:basedOn w:val="Nagwek210"/>
    <w:link w:val="Style2Znak"/>
    <w:qFormat/>
    <w:rsid w:val="00315B2F"/>
    <w:pPr>
      <w:spacing w:before="240" w:after="240"/>
    </w:pPr>
  </w:style>
  <w:style w:type="character" w:customStyle="1" w:styleId="Style2Znak">
    <w:name w:val="Style 2 Znak"/>
    <w:basedOn w:val="Nagwek21Znak"/>
    <w:link w:val="Style2"/>
    <w:rsid w:val="00315B2F"/>
    <w:rPr>
      <w:rFonts w:ascii="Arial" w:eastAsia="Calibri" w:hAnsi="Arial" w:cs="Times New Roman"/>
      <w:b/>
      <w:sz w:val="24"/>
      <w:szCs w:val="24"/>
      <w:lang w:eastAsia="pl-PL"/>
    </w:rPr>
  </w:style>
  <w:style w:type="paragraph" w:customStyle="1" w:styleId="Nagwk3">
    <w:name w:val="Nagłówk 3"/>
    <w:basedOn w:val="Normalny"/>
    <w:qFormat/>
    <w:rsid w:val="00315B2F"/>
    <w:pPr>
      <w:spacing w:before="120" w:after="120" w:line="240" w:lineRule="auto"/>
      <w:jc w:val="center"/>
    </w:pPr>
    <w:rPr>
      <w:rFonts w:eastAsia="Calibri" w:cs="Times New Roman"/>
      <w:b/>
      <w:szCs w:val="24"/>
      <w:lang w:eastAsia="zh-CN"/>
    </w:rPr>
  </w:style>
  <w:style w:type="character" w:customStyle="1" w:styleId="FontStyle36">
    <w:name w:val="Font Style36"/>
    <w:uiPriority w:val="99"/>
    <w:rsid w:val="00315B2F"/>
    <w:rPr>
      <w:rFonts w:ascii="Times New Roman" w:hAnsi="Times New Roman" w:cs="Times New Roman"/>
      <w:sz w:val="20"/>
      <w:szCs w:val="20"/>
    </w:rPr>
  </w:style>
  <w:style w:type="paragraph" w:customStyle="1" w:styleId="Nagwekuzasadnienie">
    <w:name w:val="Nagłówek_uzasadnienie"/>
    <w:basedOn w:val="Normalny"/>
    <w:link w:val="NagwekuzasadnienieZnak"/>
    <w:autoRedefine/>
    <w:qFormat/>
    <w:rsid w:val="00315B2F"/>
    <w:pPr>
      <w:spacing w:before="240" w:after="240"/>
      <w:jc w:val="center"/>
    </w:pPr>
    <w:rPr>
      <w:rFonts w:eastAsia="Calibri" w:cs="Arial"/>
      <w:b/>
      <w:bCs/>
      <w:szCs w:val="24"/>
      <w:lang w:eastAsia="zh-CN"/>
    </w:rPr>
  </w:style>
  <w:style w:type="character" w:customStyle="1" w:styleId="NagwekuzasadnienieZnak">
    <w:name w:val="Nagłówek_uzasadnienie Znak"/>
    <w:basedOn w:val="Domylnaczcionkaakapitu"/>
    <w:link w:val="Nagwekuzasadnienie"/>
    <w:rsid w:val="00315B2F"/>
    <w:rPr>
      <w:rFonts w:ascii="Arial" w:eastAsia="Calibri" w:hAnsi="Arial" w:cs="Arial"/>
      <w:b/>
      <w:bCs/>
      <w:sz w:val="24"/>
      <w:szCs w:val="24"/>
      <w:lang w:eastAsia="zh-CN"/>
    </w:rPr>
  </w:style>
  <w:style w:type="paragraph" w:styleId="Legenda">
    <w:name w:val="caption"/>
    <w:aliases w:val="Tab_Überschrift,Caption Char1,Caption Char Char,Caption Char1 Char Char Char,Caption Char Char Char Char Char,Caption Char1 Char Char Char Char Char,Caption Char Char Char Char Char Char Char,Caption Char1 Char Char Char Char Char Char1 Cha"/>
    <w:basedOn w:val="Normalny"/>
    <w:next w:val="Normalny"/>
    <w:link w:val="LegendaZnak"/>
    <w:uiPriority w:val="35"/>
    <w:unhideWhenUsed/>
    <w:qFormat/>
    <w:rsid w:val="00315B2F"/>
    <w:pPr>
      <w:spacing w:after="200" w:line="240" w:lineRule="auto"/>
    </w:pPr>
    <w:rPr>
      <w:rFonts w:ascii="Times New Roman" w:eastAsia="Times New Roman" w:hAnsi="Times New Roman" w:cs="Times New Roman"/>
      <w:i/>
      <w:iCs/>
      <w:color w:val="1F497D" w:themeColor="text2"/>
      <w:sz w:val="18"/>
      <w:szCs w:val="18"/>
      <w:lang w:eastAsia="pl-PL"/>
    </w:rPr>
  </w:style>
  <w:style w:type="paragraph" w:customStyle="1" w:styleId="normalny0">
    <w:name w:val="normalny"/>
    <w:basedOn w:val="Normalny"/>
    <w:link w:val="normalnyZnak"/>
    <w:qFormat/>
    <w:rsid w:val="00315B2F"/>
    <w:pPr>
      <w:spacing w:before="120" w:after="120" w:line="276" w:lineRule="auto"/>
      <w:ind w:firstLine="709"/>
      <w:jc w:val="both"/>
    </w:pPr>
    <w:rPr>
      <w:rFonts w:asciiTheme="minorHAnsi" w:eastAsia="Times New Roman" w:hAnsiTheme="minorHAnsi" w:cs="Times New Roman"/>
      <w:color w:val="000000" w:themeColor="text1"/>
      <w:szCs w:val="20"/>
      <w:lang w:eastAsia="pl-PL"/>
    </w:rPr>
  </w:style>
  <w:style w:type="character" w:customStyle="1" w:styleId="normalnyZnak">
    <w:name w:val="normalny Znak"/>
    <w:basedOn w:val="Domylnaczcionkaakapitu"/>
    <w:link w:val="normalny0"/>
    <w:rsid w:val="00315B2F"/>
    <w:rPr>
      <w:rFonts w:eastAsia="Times New Roman" w:cs="Times New Roman"/>
      <w:color w:val="000000" w:themeColor="text1"/>
      <w:sz w:val="24"/>
      <w:szCs w:val="20"/>
      <w:lang w:eastAsia="pl-PL"/>
    </w:rPr>
  </w:style>
  <w:style w:type="paragraph" w:customStyle="1" w:styleId="tm">
    <w:name w:val="tm"/>
    <w:basedOn w:val="Normalny"/>
    <w:rsid w:val="00315B2F"/>
    <w:pPr>
      <w:widowControl w:val="0"/>
      <w:adjustRightInd w:val="0"/>
      <w:spacing w:after="0" w:line="360" w:lineRule="atLeast"/>
      <w:ind w:left="480" w:hanging="480"/>
      <w:jc w:val="both"/>
      <w:textAlignment w:val="baseline"/>
    </w:pPr>
    <w:rPr>
      <w:rFonts w:ascii="Times New Roman" w:eastAsia="Times New Roman" w:hAnsi="Times New Roman" w:cs="Times New Roman"/>
      <w:szCs w:val="24"/>
      <w:lang w:eastAsia="pl-PL"/>
    </w:rPr>
  </w:style>
  <w:style w:type="paragraph" w:customStyle="1" w:styleId="tre">
    <w:name w:val="treść"/>
    <w:basedOn w:val="Normalny"/>
    <w:rsid w:val="00315B2F"/>
    <w:pPr>
      <w:spacing w:after="0" w:line="240" w:lineRule="auto"/>
      <w:jc w:val="both"/>
    </w:pPr>
    <w:rPr>
      <w:rFonts w:ascii="Times New Roman" w:eastAsia="Times New Roman" w:hAnsi="Times New Roman" w:cs="Times New Roman"/>
      <w:szCs w:val="24"/>
      <w:lang w:eastAsia="pl-PL"/>
    </w:rPr>
  </w:style>
  <w:style w:type="paragraph" w:customStyle="1" w:styleId="AkapitR">
    <w:name w:val="Akapit R"/>
    <w:basedOn w:val="Normalny"/>
    <w:rsid w:val="00315B2F"/>
    <w:pPr>
      <w:spacing w:before="120" w:after="0" w:line="240" w:lineRule="auto"/>
      <w:jc w:val="both"/>
    </w:pPr>
    <w:rPr>
      <w:rFonts w:ascii="Trebuchet MS" w:eastAsia="Times New Roman" w:hAnsi="Trebuchet MS" w:cs="Times New Roman"/>
      <w:szCs w:val="24"/>
      <w:lang w:eastAsia="pl-PL"/>
    </w:rPr>
  </w:style>
  <w:style w:type="paragraph" w:customStyle="1" w:styleId="Tekstpodstawowytabela">
    <w:name w:val="Tekst podstawowy tabela"/>
    <w:basedOn w:val="Normalny"/>
    <w:rsid w:val="00315B2F"/>
    <w:pPr>
      <w:tabs>
        <w:tab w:val="left" w:pos="709"/>
      </w:tabs>
      <w:spacing w:after="0" w:line="240" w:lineRule="auto"/>
      <w:jc w:val="center"/>
    </w:pPr>
    <w:rPr>
      <w:rFonts w:ascii="Bookman Old Style" w:eastAsia="Times New Roman" w:hAnsi="Bookman Old Style" w:cs="Times New Roman"/>
      <w:szCs w:val="20"/>
      <w:lang w:eastAsia="pl-PL"/>
    </w:rPr>
  </w:style>
  <w:style w:type="paragraph" w:customStyle="1" w:styleId="atekst">
    <w:name w:val="a_tekst"/>
    <w:basedOn w:val="Normalny"/>
    <w:rsid w:val="00315B2F"/>
    <w:pPr>
      <w:spacing w:before="120" w:after="0" w:line="264" w:lineRule="auto"/>
      <w:jc w:val="both"/>
    </w:pPr>
    <w:rPr>
      <w:rFonts w:ascii="Times New Roman" w:eastAsia="Times New Roman" w:hAnsi="Times New Roman" w:cs="Times New Roman"/>
      <w:szCs w:val="20"/>
      <w:lang w:eastAsia="pl-PL"/>
    </w:rPr>
  </w:style>
  <w:style w:type="character" w:customStyle="1" w:styleId="Teksttreci10">
    <w:name w:val="Tekst treści (10)_"/>
    <w:link w:val="Teksttreci100"/>
    <w:uiPriority w:val="99"/>
    <w:locked/>
    <w:rsid w:val="00315B2F"/>
    <w:rPr>
      <w:rFonts w:ascii="Verdana" w:hAnsi="Verdana" w:cs="Verdana"/>
      <w:spacing w:val="-7"/>
      <w:sz w:val="18"/>
      <w:szCs w:val="18"/>
      <w:shd w:val="clear" w:color="auto" w:fill="FFFFFF"/>
    </w:rPr>
  </w:style>
  <w:style w:type="paragraph" w:customStyle="1" w:styleId="Teksttreci100">
    <w:name w:val="Tekst treści (10)"/>
    <w:basedOn w:val="Normalny"/>
    <w:link w:val="Teksttreci10"/>
    <w:uiPriority w:val="99"/>
    <w:rsid w:val="00315B2F"/>
    <w:pPr>
      <w:shd w:val="clear" w:color="auto" w:fill="FFFFFF"/>
      <w:spacing w:before="180" w:after="0" w:line="264" w:lineRule="exact"/>
      <w:ind w:hanging="340"/>
      <w:jc w:val="both"/>
    </w:pPr>
    <w:rPr>
      <w:rFonts w:ascii="Verdana" w:hAnsi="Verdana" w:cs="Verdana"/>
      <w:spacing w:val="-7"/>
      <w:sz w:val="18"/>
      <w:szCs w:val="18"/>
    </w:rPr>
  </w:style>
  <w:style w:type="paragraph" w:customStyle="1" w:styleId="standardowy2">
    <w:name w:val="standardowy"/>
    <w:basedOn w:val="Normalny"/>
    <w:uiPriority w:val="99"/>
    <w:rsid w:val="00315B2F"/>
    <w:pPr>
      <w:spacing w:before="120" w:after="0" w:line="240" w:lineRule="auto"/>
      <w:jc w:val="both"/>
    </w:pPr>
    <w:rPr>
      <w:rFonts w:ascii="Tahoma" w:eastAsia="Times New Roman" w:hAnsi="Tahoma" w:cs="Tahoma"/>
      <w:szCs w:val="24"/>
      <w:lang w:eastAsia="pl-PL"/>
    </w:rPr>
  </w:style>
  <w:style w:type="character" w:styleId="Tekstzastpczy">
    <w:name w:val="Placeholder Text"/>
    <w:basedOn w:val="Domylnaczcionkaakapitu"/>
    <w:uiPriority w:val="99"/>
    <w:semiHidden/>
    <w:rsid w:val="00315B2F"/>
    <w:rPr>
      <w:color w:val="808080"/>
    </w:rPr>
  </w:style>
  <w:style w:type="character" w:customStyle="1" w:styleId="ui-provider">
    <w:name w:val="ui-provider"/>
    <w:basedOn w:val="Domylnaczcionkaakapitu"/>
    <w:rsid w:val="00315B2F"/>
  </w:style>
  <w:style w:type="character" w:customStyle="1" w:styleId="cf01">
    <w:name w:val="cf01"/>
    <w:basedOn w:val="Domylnaczcionkaakapitu"/>
    <w:rsid w:val="00315B2F"/>
    <w:rPr>
      <w:rFonts w:ascii="Segoe UI" w:hAnsi="Segoe UI" w:cs="Segoe UI" w:hint="default"/>
      <w:sz w:val="18"/>
      <w:szCs w:val="18"/>
    </w:rPr>
  </w:style>
  <w:style w:type="character" w:customStyle="1" w:styleId="Nierozpoznanawzmianka1">
    <w:name w:val="Nierozpoznana wzmianka1"/>
    <w:basedOn w:val="Domylnaczcionkaakapitu"/>
    <w:uiPriority w:val="99"/>
    <w:semiHidden/>
    <w:unhideWhenUsed/>
    <w:rsid w:val="00315B2F"/>
    <w:rPr>
      <w:color w:val="605E5C"/>
      <w:shd w:val="clear" w:color="auto" w:fill="E1DFDD"/>
    </w:rPr>
  </w:style>
  <w:style w:type="paragraph" w:customStyle="1" w:styleId="font6">
    <w:name w:val="font6"/>
    <w:basedOn w:val="Normalny"/>
    <w:rsid w:val="00315B2F"/>
    <w:pPr>
      <w:spacing w:before="100" w:beforeAutospacing="1" w:after="100" w:afterAutospacing="1" w:line="240" w:lineRule="auto"/>
    </w:pPr>
    <w:rPr>
      <w:rFonts w:ascii="Times New Roman" w:eastAsia="Times New Roman" w:hAnsi="Times New Roman" w:cs="Times New Roman"/>
      <w:color w:val="000000"/>
      <w:sz w:val="22"/>
      <w:lang w:eastAsia="pl-PL"/>
    </w:rPr>
  </w:style>
  <w:style w:type="paragraph" w:customStyle="1" w:styleId="xl66">
    <w:name w:val="xl66"/>
    <w:basedOn w:val="Normalny"/>
    <w:rsid w:val="00315B2F"/>
    <w:pPr>
      <w:pBdr>
        <w:top w:val="single" w:sz="8" w:space="0" w:color="auto"/>
        <w:left w:val="single" w:sz="8" w:space="0" w:color="auto"/>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67">
    <w:name w:val="xl67"/>
    <w:basedOn w:val="Normalny"/>
    <w:rsid w:val="00315B2F"/>
    <w:pPr>
      <w:pBdr>
        <w:top w:val="single" w:sz="8" w:space="0" w:color="auto"/>
        <w:right w:val="single" w:sz="8" w:space="0" w:color="auto"/>
      </w:pBdr>
      <w:spacing w:before="100" w:beforeAutospacing="1" w:after="100" w:afterAutospacing="1" w:line="240" w:lineRule="auto"/>
      <w:textAlignment w:val="center"/>
    </w:pPr>
    <w:rPr>
      <w:rFonts w:eastAsia="Times New Roman" w:cs="Arial"/>
      <w:color w:val="000000"/>
      <w:sz w:val="16"/>
      <w:szCs w:val="16"/>
      <w:lang w:eastAsia="pl-PL"/>
    </w:rPr>
  </w:style>
  <w:style w:type="paragraph" w:customStyle="1" w:styleId="xl68">
    <w:name w:val="xl68"/>
    <w:basedOn w:val="Normalny"/>
    <w:rsid w:val="00315B2F"/>
    <w:pPr>
      <w:pBdr>
        <w:top w:val="single" w:sz="8" w:space="0" w:color="auto"/>
        <w:right w:val="single" w:sz="8" w:space="0" w:color="auto"/>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69">
    <w:name w:val="xl69"/>
    <w:basedOn w:val="Normalny"/>
    <w:rsid w:val="00315B2F"/>
    <w:pPr>
      <w:pBdr>
        <w:left w:val="single" w:sz="8" w:space="0" w:color="auto"/>
        <w:bottom w:val="single" w:sz="8" w:space="0" w:color="auto"/>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70">
    <w:name w:val="xl70"/>
    <w:basedOn w:val="Normalny"/>
    <w:rsid w:val="00315B2F"/>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71">
    <w:name w:val="xl71"/>
    <w:basedOn w:val="Normalny"/>
    <w:rsid w:val="00315B2F"/>
    <w:pPr>
      <w:pBdr>
        <w:left w:val="single" w:sz="8" w:space="0" w:color="auto"/>
      </w:pBdr>
      <w:spacing w:before="100" w:beforeAutospacing="1" w:after="100" w:afterAutospacing="1" w:line="240" w:lineRule="auto"/>
      <w:textAlignment w:val="center"/>
    </w:pPr>
    <w:rPr>
      <w:rFonts w:eastAsia="Times New Roman" w:cs="Arial"/>
      <w:color w:val="000000"/>
      <w:sz w:val="16"/>
      <w:szCs w:val="16"/>
      <w:lang w:eastAsia="pl-PL"/>
    </w:rPr>
  </w:style>
  <w:style w:type="paragraph" w:customStyle="1" w:styleId="xl72">
    <w:name w:val="xl72"/>
    <w:basedOn w:val="Normalny"/>
    <w:rsid w:val="00315B2F"/>
    <w:pPr>
      <w:pBdr>
        <w:right w:val="single" w:sz="8" w:space="0" w:color="auto"/>
      </w:pBdr>
      <w:spacing w:before="100" w:beforeAutospacing="1" w:after="100" w:afterAutospacing="1" w:line="240" w:lineRule="auto"/>
      <w:textAlignment w:val="center"/>
    </w:pPr>
    <w:rPr>
      <w:rFonts w:eastAsia="Times New Roman" w:cs="Arial"/>
      <w:color w:val="000000"/>
      <w:sz w:val="16"/>
      <w:szCs w:val="16"/>
      <w:lang w:eastAsia="pl-PL"/>
    </w:rPr>
  </w:style>
  <w:style w:type="paragraph" w:customStyle="1" w:styleId="xl73">
    <w:name w:val="xl73"/>
    <w:basedOn w:val="Normalny"/>
    <w:rsid w:val="00315B2F"/>
    <w:pPr>
      <w:pBdr>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4">
    <w:name w:val="xl74"/>
    <w:basedOn w:val="Normalny"/>
    <w:rsid w:val="00315B2F"/>
    <w:pPr>
      <w:pBdr>
        <w:top w:val="single" w:sz="8" w:space="0" w:color="auto"/>
        <w:left w:val="single" w:sz="8" w:space="0" w:color="auto"/>
      </w:pBdr>
      <w:spacing w:before="100" w:beforeAutospacing="1" w:after="100" w:afterAutospacing="1" w:line="240" w:lineRule="auto"/>
      <w:textAlignment w:val="center"/>
    </w:pPr>
    <w:rPr>
      <w:rFonts w:eastAsia="Times New Roman" w:cs="Arial"/>
      <w:color w:val="000000"/>
      <w:sz w:val="16"/>
      <w:szCs w:val="16"/>
      <w:lang w:eastAsia="pl-PL"/>
    </w:rPr>
  </w:style>
  <w:style w:type="paragraph" w:customStyle="1" w:styleId="xl75">
    <w:name w:val="xl75"/>
    <w:basedOn w:val="Normalny"/>
    <w:rsid w:val="00315B2F"/>
    <w:pPr>
      <w:pBdr>
        <w:top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6">
    <w:name w:val="xl76"/>
    <w:basedOn w:val="Normalny"/>
    <w:rsid w:val="00315B2F"/>
    <w:pPr>
      <w:pBdr>
        <w:top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7">
    <w:name w:val="xl77"/>
    <w:basedOn w:val="Normalny"/>
    <w:rsid w:val="00315B2F"/>
    <w:pPr>
      <w:pBdr>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8">
    <w:name w:val="xl78"/>
    <w:basedOn w:val="Normalny"/>
    <w:rsid w:val="00315B2F"/>
    <w:pPr>
      <w:pBdr>
        <w:left w:val="single" w:sz="8" w:space="0" w:color="auto"/>
        <w:bottom w:val="single" w:sz="8" w:space="0" w:color="auto"/>
      </w:pBdr>
      <w:spacing w:before="100" w:beforeAutospacing="1" w:after="100" w:afterAutospacing="1" w:line="240" w:lineRule="auto"/>
      <w:textAlignment w:val="center"/>
    </w:pPr>
    <w:rPr>
      <w:rFonts w:eastAsia="Times New Roman" w:cs="Arial"/>
      <w:color w:val="000000"/>
      <w:sz w:val="16"/>
      <w:szCs w:val="16"/>
      <w:lang w:eastAsia="pl-PL"/>
    </w:rPr>
  </w:style>
  <w:style w:type="paragraph" w:customStyle="1" w:styleId="xl79">
    <w:name w:val="xl79"/>
    <w:basedOn w:val="Normalny"/>
    <w:rsid w:val="00315B2F"/>
    <w:pPr>
      <w:pBdr>
        <w:bottom w:val="single" w:sz="8" w:space="0" w:color="auto"/>
        <w:right w:val="single" w:sz="8" w:space="0" w:color="auto"/>
      </w:pBdr>
      <w:spacing w:before="100" w:beforeAutospacing="1" w:after="100" w:afterAutospacing="1" w:line="240" w:lineRule="auto"/>
      <w:textAlignment w:val="center"/>
    </w:pPr>
    <w:rPr>
      <w:rFonts w:eastAsia="Times New Roman" w:cs="Arial"/>
      <w:color w:val="000000"/>
      <w:sz w:val="16"/>
      <w:szCs w:val="16"/>
      <w:lang w:eastAsia="pl-PL"/>
    </w:rPr>
  </w:style>
  <w:style w:type="paragraph" w:customStyle="1" w:styleId="xl80">
    <w:name w:val="xl80"/>
    <w:basedOn w:val="Normalny"/>
    <w:rsid w:val="00315B2F"/>
    <w:pPr>
      <w:pBdr>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81">
    <w:name w:val="xl81"/>
    <w:basedOn w:val="Normalny"/>
    <w:rsid w:val="00315B2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Cs w:val="24"/>
      <w:lang w:eastAsia="pl-PL"/>
    </w:rPr>
  </w:style>
  <w:style w:type="paragraph" w:customStyle="1" w:styleId="xl82">
    <w:name w:val="xl82"/>
    <w:basedOn w:val="Normalny"/>
    <w:rsid w:val="00315B2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Cs w:val="24"/>
      <w:lang w:eastAsia="pl-PL"/>
    </w:rPr>
  </w:style>
  <w:style w:type="paragraph" w:customStyle="1" w:styleId="xl83">
    <w:name w:val="xl83"/>
    <w:basedOn w:val="Normalny"/>
    <w:rsid w:val="00315B2F"/>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
    <w:name w:val="Tekst treści_"/>
    <w:link w:val="Teksttreci1"/>
    <w:uiPriority w:val="99"/>
    <w:rsid w:val="00315B2F"/>
    <w:rPr>
      <w:rFonts w:ascii="Times New Roman" w:hAnsi="Times New Roman"/>
      <w:sz w:val="23"/>
      <w:szCs w:val="23"/>
      <w:shd w:val="clear" w:color="auto" w:fill="FFFFFF"/>
    </w:rPr>
  </w:style>
  <w:style w:type="paragraph" w:customStyle="1" w:styleId="Teksttreci1">
    <w:name w:val="Tekst treści1"/>
    <w:basedOn w:val="Normalny"/>
    <w:link w:val="Teksttreci"/>
    <w:uiPriority w:val="99"/>
    <w:rsid w:val="00315B2F"/>
    <w:pPr>
      <w:widowControl w:val="0"/>
      <w:shd w:val="clear" w:color="auto" w:fill="FFFFFF"/>
      <w:spacing w:before="360" w:after="360" w:line="425" w:lineRule="exact"/>
      <w:ind w:hanging="580"/>
      <w:jc w:val="both"/>
    </w:pPr>
    <w:rPr>
      <w:rFonts w:ascii="Times New Roman" w:hAnsi="Times New Roman"/>
      <w:sz w:val="23"/>
      <w:szCs w:val="23"/>
    </w:rPr>
  </w:style>
  <w:style w:type="paragraph" w:customStyle="1" w:styleId="t3tc">
    <w:name w:val="t3 tc"/>
    <w:basedOn w:val="Normalny"/>
    <w:rsid w:val="00315B2F"/>
    <w:pPr>
      <w:spacing w:after="0" w:line="240" w:lineRule="auto"/>
      <w:ind w:left="120"/>
    </w:pPr>
    <w:rPr>
      <w:rFonts w:ascii="Times New Roman" w:eastAsia="Times New Roman" w:hAnsi="Times New Roman" w:cs="Times New Roman"/>
      <w:szCs w:val="24"/>
      <w:lang w:eastAsia="pl-PL"/>
    </w:rPr>
  </w:style>
  <w:style w:type="paragraph" w:customStyle="1" w:styleId="t3">
    <w:name w:val="t3"/>
    <w:basedOn w:val="Normalny"/>
    <w:rsid w:val="00315B2F"/>
    <w:pPr>
      <w:spacing w:after="0" w:line="240" w:lineRule="auto"/>
      <w:ind w:left="120"/>
    </w:pPr>
    <w:rPr>
      <w:rFonts w:ascii="Times New Roman" w:eastAsia="Times New Roman" w:hAnsi="Times New Roman" w:cs="Times New Roman"/>
      <w:szCs w:val="24"/>
      <w:lang w:eastAsia="pl-PL"/>
    </w:rPr>
  </w:style>
  <w:style w:type="paragraph" w:styleId="Spisilustracji">
    <w:name w:val="table of figures"/>
    <w:basedOn w:val="Normalny"/>
    <w:next w:val="Normalny"/>
    <w:uiPriority w:val="99"/>
    <w:unhideWhenUsed/>
    <w:rsid w:val="00315B2F"/>
    <w:pPr>
      <w:spacing w:after="0" w:line="240" w:lineRule="auto"/>
    </w:pPr>
    <w:rPr>
      <w:rFonts w:ascii="Times New Roman" w:eastAsia="Times New Roman" w:hAnsi="Times New Roman" w:cs="Times New Roman"/>
      <w:szCs w:val="24"/>
      <w:lang w:eastAsia="pl-PL"/>
    </w:rPr>
  </w:style>
  <w:style w:type="numbering" w:customStyle="1" w:styleId="Bezlisty2">
    <w:name w:val="Bez listy2"/>
    <w:next w:val="Bezlisty"/>
    <w:uiPriority w:val="99"/>
    <w:semiHidden/>
    <w:unhideWhenUsed/>
    <w:rsid w:val="00315B2F"/>
  </w:style>
  <w:style w:type="table" w:customStyle="1" w:styleId="Tabela-Siatka23">
    <w:name w:val="Tabela - Siatka23"/>
    <w:basedOn w:val="Standardowy"/>
    <w:next w:val="Tabela-Siatka"/>
    <w:uiPriority w:val="59"/>
    <w:rsid w:val="00315B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36">
    <w:name w:val="p36"/>
    <w:basedOn w:val="Normalny"/>
    <w:rsid w:val="00315B2F"/>
    <w:pPr>
      <w:widowControl w:val="0"/>
      <w:tabs>
        <w:tab w:val="left" w:pos="280"/>
        <w:tab w:val="left" w:pos="1040"/>
      </w:tabs>
      <w:suppressAutoHyphens/>
      <w:autoSpaceDE w:val="0"/>
      <w:spacing w:after="0" w:line="400" w:lineRule="atLeast"/>
      <w:ind w:left="1152" w:firstLine="720"/>
    </w:pPr>
    <w:rPr>
      <w:rFonts w:ascii="Liberation Serif" w:eastAsia="SimSun" w:hAnsi="Liberation Serif" w:cs="Arial"/>
      <w:kern w:val="2"/>
      <w:szCs w:val="24"/>
      <w:lang w:eastAsia="zh-CN" w:bidi="hi-IN"/>
    </w:rPr>
  </w:style>
  <w:style w:type="table" w:customStyle="1" w:styleId="Tabela-Siatka41">
    <w:name w:val="Tabela - Siatka41"/>
    <w:basedOn w:val="Standardowy"/>
    <w:next w:val="Tabela-Siatka"/>
    <w:uiPriority w:val="59"/>
    <w:rsid w:val="00315B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endaZnak">
    <w:name w:val="Legenda Znak"/>
    <w:aliases w:val="Tab_Überschrift Znak,Caption Char1 Znak,Caption Char Char Znak,Caption Char1 Char Char Char Znak,Caption Char Char Char Char Char Znak,Caption Char1 Char Char Char Char Char Znak,Caption Char Char Char Char Char Char Char Znak"/>
    <w:link w:val="Legenda"/>
    <w:uiPriority w:val="35"/>
    <w:locked/>
    <w:rsid w:val="00315B2F"/>
    <w:rPr>
      <w:rFonts w:ascii="Times New Roman" w:eastAsia="Times New Roman" w:hAnsi="Times New Roman" w:cs="Times New Roman"/>
      <w:i/>
      <w:iCs/>
      <w:color w:val="1F497D" w:themeColor="text2"/>
      <w:sz w:val="18"/>
      <w:szCs w:val="18"/>
      <w:lang w:eastAsia="pl-PL"/>
    </w:rPr>
  </w:style>
  <w:style w:type="character" w:customStyle="1" w:styleId="TekstkomentarzaZnak1">
    <w:name w:val="Tekst komentarza Znak1"/>
    <w:basedOn w:val="Domylnaczcionkaakapitu"/>
    <w:uiPriority w:val="99"/>
    <w:semiHidden/>
    <w:rsid w:val="00315B2F"/>
    <w:rPr>
      <w:sz w:val="20"/>
      <w:szCs w:val="20"/>
    </w:rPr>
  </w:style>
  <w:style w:type="character" w:customStyle="1" w:styleId="TematkomentarzaZnak1">
    <w:name w:val="Temat komentarza Znak1"/>
    <w:basedOn w:val="TekstkomentarzaZnak1"/>
    <w:uiPriority w:val="99"/>
    <w:semiHidden/>
    <w:rsid w:val="00315B2F"/>
    <w:rPr>
      <w:b/>
      <w:bCs/>
      <w:sz w:val="20"/>
      <w:szCs w:val="20"/>
    </w:rPr>
  </w:style>
  <w:style w:type="character" w:customStyle="1" w:styleId="TekstprzypisudolnegoZnak1">
    <w:name w:val="Tekst przypisu dolnego Znak1"/>
    <w:basedOn w:val="Domylnaczcionkaakapitu"/>
    <w:uiPriority w:val="99"/>
    <w:semiHidden/>
    <w:rsid w:val="00315B2F"/>
    <w:rPr>
      <w:rFonts w:ascii="Greycliff CF" w:eastAsia="Greycliff CF" w:hAnsi="Greycliff CF" w:cs="Greycliff CF"/>
      <w:sz w:val="20"/>
      <w:szCs w:val="20"/>
      <w:lang w:val="en-US"/>
    </w:rPr>
  </w:style>
  <w:style w:type="paragraph" w:customStyle="1" w:styleId="Style8">
    <w:name w:val="Style8"/>
    <w:basedOn w:val="Normalny"/>
    <w:rsid w:val="00315B2F"/>
    <w:pPr>
      <w:widowControl w:val="0"/>
      <w:suppressAutoHyphens/>
      <w:autoSpaceDE w:val="0"/>
      <w:autoSpaceDN w:val="0"/>
      <w:spacing w:after="0" w:line="389" w:lineRule="exact"/>
      <w:jc w:val="both"/>
      <w:textAlignment w:val="baseline"/>
    </w:pPr>
    <w:rPr>
      <w:rFonts w:ascii="Georgia" w:eastAsia="Times New Roman" w:hAnsi="Georgia" w:cs="Georgia"/>
      <w:szCs w:val="24"/>
      <w:lang w:eastAsia="pl-PL"/>
    </w:rPr>
  </w:style>
  <w:style w:type="paragraph" w:styleId="Lista2">
    <w:name w:val="List 2"/>
    <w:basedOn w:val="Normalny"/>
    <w:uiPriority w:val="99"/>
    <w:unhideWhenUsed/>
    <w:rsid w:val="00315B2F"/>
    <w:pPr>
      <w:spacing w:after="0" w:line="240" w:lineRule="auto"/>
      <w:ind w:left="566" w:hanging="283"/>
      <w:contextualSpacing/>
    </w:pPr>
    <w:rPr>
      <w:rFonts w:ascii="Times New Roman" w:eastAsia="Calibri" w:hAnsi="Times New Roman" w:cs="Times New Roman"/>
      <w:szCs w:val="24"/>
      <w:lang w:eastAsia="zh-CN"/>
    </w:rPr>
  </w:style>
  <w:style w:type="paragraph" w:styleId="Lista-kontynuacja">
    <w:name w:val="List Continue"/>
    <w:basedOn w:val="Normalny"/>
    <w:uiPriority w:val="99"/>
    <w:unhideWhenUsed/>
    <w:rsid w:val="00315B2F"/>
    <w:pPr>
      <w:spacing w:after="120" w:line="240" w:lineRule="auto"/>
      <w:ind w:left="283"/>
      <w:contextualSpacing/>
    </w:pPr>
    <w:rPr>
      <w:rFonts w:ascii="Times New Roman" w:eastAsia="Calibri" w:hAnsi="Times New Roman" w:cs="Times New Roman"/>
      <w:szCs w:val="24"/>
      <w:lang w:eastAsia="zh-CN"/>
    </w:rPr>
  </w:style>
  <w:style w:type="paragraph" w:styleId="Tekstpodstawowyzwciciem">
    <w:name w:val="Body Text First Indent"/>
    <w:basedOn w:val="Tekstpodstawowy"/>
    <w:link w:val="TekstpodstawowyzwciciemZnak"/>
    <w:uiPriority w:val="99"/>
    <w:unhideWhenUsed/>
    <w:rsid w:val="00315B2F"/>
    <w:pPr>
      <w:spacing w:after="0"/>
      <w:ind w:firstLine="360"/>
    </w:pPr>
  </w:style>
  <w:style w:type="character" w:customStyle="1" w:styleId="TekstpodstawowyzwciciemZnak">
    <w:name w:val="Tekst podstawowy z wcięciem Znak"/>
    <w:basedOn w:val="TekstpodstawowyZnak"/>
    <w:link w:val="Tekstpodstawowyzwciciem"/>
    <w:uiPriority w:val="99"/>
    <w:rsid w:val="00315B2F"/>
    <w:rPr>
      <w:rFonts w:ascii="Times New Roman" w:eastAsia="Calibri" w:hAnsi="Times New Roman" w:cs="Times New Roman"/>
      <w:sz w:val="24"/>
      <w:szCs w:val="24"/>
      <w:lang w:eastAsia="zh-CN"/>
    </w:rPr>
  </w:style>
  <w:style w:type="numbering" w:customStyle="1" w:styleId="Bezlisty111">
    <w:name w:val="Bez listy111"/>
    <w:next w:val="Bezlisty"/>
    <w:uiPriority w:val="99"/>
    <w:semiHidden/>
    <w:unhideWhenUsed/>
    <w:rsid w:val="00315B2F"/>
  </w:style>
  <w:style w:type="numbering" w:customStyle="1" w:styleId="Bezlisty3">
    <w:name w:val="Bez listy3"/>
    <w:next w:val="Bezlisty"/>
    <w:uiPriority w:val="99"/>
    <w:semiHidden/>
    <w:unhideWhenUsed/>
    <w:rsid w:val="00315B2F"/>
  </w:style>
  <w:style w:type="numbering" w:customStyle="1" w:styleId="Bezlisty12">
    <w:name w:val="Bez listy12"/>
    <w:next w:val="Bezlisty"/>
    <w:uiPriority w:val="99"/>
    <w:semiHidden/>
    <w:unhideWhenUsed/>
    <w:rsid w:val="00315B2F"/>
  </w:style>
  <w:style w:type="table" w:customStyle="1" w:styleId="Tabela-Siatka24">
    <w:name w:val="Tabela - Siatka24"/>
    <w:basedOn w:val="Standardowy"/>
    <w:next w:val="Tabela-Siatka"/>
    <w:uiPriority w:val="59"/>
    <w:rsid w:val="00315B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ny"/>
    <w:rsid w:val="00315B2F"/>
    <w:pPr>
      <w:pBdr>
        <w:top w:val="single" w:sz="8" w:space="0" w:color="auto"/>
        <w:left w:val="single" w:sz="8" w:space="0" w:color="auto"/>
      </w:pBdr>
      <w:spacing w:before="100" w:beforeAutospacing="1" w:after="100" w:afterAutospacing="1" w:line="240" w:lineRule="auto"/>
      <w:jc w:val="center"/>
      <w:textAlignment w:val="center"/>
    </w:pPr>
    <w:rPr>
      <w:rFonts w:eastAsia="Times New Roman" w:cs="Arial"/>
      <w:color w:val="000000"/>
      <w:sz w:val="16"/>
      <w:szCs w:val="16"/>
      <w:lang w:eastAsia="pl-PL"/>
    </w:rPr>
  </w:style>
  <w:style w:type="character" w:customStyle="1" w:styleId="ymcsib">
    <w:name w:val="ymcsib"/>
    <w:basedOn w:val="Domylnaczcionkaakapitu"/>
    <w:rsid w:val="00315B2F"/>
  </w:style>
  <w:style w:type="paragraph" w:styleId="Podtytu">
    <w:name w:val="Subtitle"/>
    <w:basedOn w:val="Normalny"/>
    <w:next w:val="Normalny"/>
    <w:link w:val="PodtytuZnak"/>
    <w:uiPriority w:val="11"/>
    <w:qFormat/>
    <w:rsid w:val="0005199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51995"/>
    <w:rPr>
      <w:rFonts w:ascii="Arial" w:eastAsiaTheme="majorEastAsia" w:hAnsi="Arial" w:cstheme="majorBidi"/>
      <w:color w:val="595959" w:themeColor="text1" w:themeTint="A6"/>
      <w:spacing w:val="15"/>
      <w:sz w:val="28"/>
      <w:szCs w:val="28"/>
    </w:rPr>
  </w:style>
  <w:style w:type="paragraph" w:styleId="Cytat">
    <w:name w:val="Quote"/>
    <w:basedOn w:val="Normalny"/>
    <w:next w:val="Normalny"/>
    <w:link w:val="CytatZnak"/>
    <w:uiPriority w:val="29"/>
    <w:qFormat/>
    <w:rsid w:val="00051995"/>
    <w:pPr>
      <w:spacing w:before="160"/>
      <w:jc w:val="center"/>
    </w:pPr>
    <w:rPr>
      <w:i/>
      <w:iCs/>
      <w:color w:val="404040" w:themeColor="text1" w:themeTint="BF"/>
    </w:rPr>
  </w:style>
  <w:style w:type="character" w:customStyle="1" w:styleId="CytatZnak">
    <w:name w:val="Cytat Znak"/>
    <w:basedOn w:val="Domylnaczcionkaakapitu"/>
    <w:link w:val="Cytat"/>
    <w:uiPriority w:val="29"/>
    <w:rsid w:val="00051995"/>
    <w:rPr>
      <w:rFonts w:ascii="Arial" w:hAnsi="Arial"/>
      <w:i/>
      <w:iCs/>
      <w:color w:val="404040" w:themeColor="text1" w:themeTint="BF"/>
      <w:sz w:val="24"/>
    </w:rPr>
  </w:style>
  <w:style w:type="character" w:styleId="Wyrnienieintensywne">
    <w:name w:val="Intense Emphasis"/>
    <w:basedOn w:val="Domylnaczcionkaakapitu"/>
    <w:uiPriority w:val="21"/>
    <w:qFormat/>
    <w:rsid w:val="00051995"/>
    <w:rPr>
      <w:i/>
      <w:iCs/>
      <w:color w:val="365F91" w:themeColor="accent1" w:themeShade="BF"/>
    </w:rPr>
  </w:style>
  <w:style w:type="paragraph" w:styleId="Cytatintensywny">
    <w:name w:val="Intense Quote"/>
    <w:basedOn w:val="Normalny"/>
    <w:next w:val="Normalny"/>
    <w:link w:val="CytatintensywnyZnak"/>
    <w:uiPriority w:val="30"/>
    <w:qFormat/>
    <w:rsid w:val="0005199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ytatintensywnyZnak">
    <w:name w:val="Cytat intensywny Znak"/>
    <w:basedOn w:val="Domylnaczcionkaakapitu"/>
    <w:link w:val="Cytatintensywny"/>
    <w:uiPriority w:val="30"/>
    <w:rsid w:val="00051995"/>
    <w:rPr>
      <w:rFonts w:ascii="Arial" w:hAnsi="Arial"/>
      <w:i/>
      <w:iCs/>
      <w:color w:val="365F91" w:themeColor="accent1" w:themeShade="BF"/>
      <w:sz w:val="24"/>
    </w:rPr>
  </w:style>
  <w:style w:type="character" w:styleId="Odwoanieintensywne">
    <w:name w:val="Intense Reference"/>
    <w:basedOn w:val="Domylnaczcionkaakapitu"/>
    <w:uiPriority w:val="32"/>
    <w:qFormat/>
    <w:rsid w:val="00051995"/>
    <w:rPr>
      <w:b/>
      <w:bCs/>
      <w:smallCaps/>
      <w:color w:val="365F91" w:themeColor="accent1" w:themeShade="BF"/>
      <w:spacing w:val="5"/>
    </w:rPr>
  </w:style>
  <w:style w:type="character" w:customStyle="1" w:styleId="t286pc">
    <w:name w:val="t286pc"/>
    <w:basedOn w:val="Domylnaczcionkaakapitu"/>
    <w:rsid w:val="00C42474"/>
  </w:style>
  <w:style w:type="character" w:customStyle="1" w:styleId="font-semibold">
    <w:name w:val="font-semibold"/>
    <w:basedOn w:val="Domylnaczcionkaakapitu"/>
    <w:rsid w:val="00E74F4A"/>
  </w:style>
  <w:style w:type="paragraph" w:customStyle="1" w:styleId="isselectedend">
    <w:name w:val="isselectedend"/>
    <w:basedOn w:val="Normalny"/>
    <w:rsid w:val="003E1D37"/>
    <w:pPr>
      <w:spacing w:before="100" w:beforeAutospacing="1" w:after="100" w:afterAutospacing="1" w:line="240" w:lineRule="auto"/>
    </w:pPr>
    <w:rPr>
      <w:rFonts w:ascii="Times New Roman" w:eastAsia="Times New Roman" w:hAnsi="Times New Roman"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63279">
      <w:bodyDiv w:val="1"/>
      <w:marLeft w:val="0"/>
      <w:marRight w:val="0"/>
      <w:marTop w:val="0"/>
      <w:marBottom w:val="0"/>
      <w:divBdr>
        <w:top w:val="none" w:sz="0" w:space="0" w:color="auto"/>
        <w:left w:val="none" w:sz="0" w:space="0" w:color="auto"/>
        <w:bottom w:val="none" w:sz="0" w:space="0" w:color="auto"/>
        <w:right w:val="none" w:sz="0" w:space="0" w:color="auto"/>
      </w:divBdr>
    </w:div>
    <w:div w:id="142352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8625C-E962-4816-BF76-6AD2B3BCD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31582</Words>
  <Characters>189492</Characters>
  <Application>Microsoft Office Word</Application>
  <DocSecurity>0</DocSecurity>
  <Lines>1579</Lines>
  <Paragraphs>441</Paragraphs>
  <ScaleCrop>false</ScaleCrop>
  <HeadingPairs>
    <vt:vector size="2" baseType="variant">
      <vt:variant>
        <vt:lpstr>Tytuł</vt:lpstr>
      </vt:variant>
      <vt:variant>
        <vt:i4>1</vt:i4>
      </vt:variant>
    </vt:vector>
  </HeadingPairs>
  <TitlesOfParts>
    <vt:vector size="1" baseType="lpstr">
      <vt:lpstr>Blankiet korespondencji oficjalnej - Marszałek Województwa Podkarpackiego</vt:lpstr>
    </vt:vector>
  </TitlesOfParts>
  <Company/>
  <LinksUpToDate>false</LinksUpToDate>
  <CharactersWithSpaces>220633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subject/>
  <dc:creator>S.Kieszkowski@podkarpackie.pl</dc:creator>
  <cp:keywords/>
  <dc:description/>
  <cp:lastModifiedBy>Sakowska Edyta</cp:lastModifiedBy>
  <cp:revision>2</cp:revision>
  <cp:lastPrinted>2026-03-31T12:00:00Z</cp:lastPrinted>
  <dcterms:created xsi:type="dcterms:W3CDTF">2026-04-14T05:49:00Z</dcterms:created>
  <dcterms:modified xsi:type="dcterms:W3CDTF">2026-04-14T05:49:00Z</dcterms:modified>
</cp:coreProperties>
</file>